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02" w:rsidRPr="00277702" w:rsidRDefault="00277702" w:rsidP="00277702">
      <w:pPr>
        <w:rPr>
          <w:rFonts w:ascii="Times New Roman" w:hAnsi="Times New Roman" w:cs="Times New Roman"/>
          <w:b/>
          <w:sz w:val="28"/>
          <w:szCs w:val="28"/>
        </w:rPr>
      </w:pPr>
      <w:r w:rsidRPr="00277702">
        <w:rPr>
          <w:rFonts w:ascii="Times New Roman" w:hAnsi="Times New Roman" w:cs="Times New Roman"/>
          <w:b/>
          <w:sz w:val="28"/>
          <w:szCs w:val="28"/>
        </w:rPr>
        <w:t xml:space="preserve">Підтримка ВПО: стартує цикл </w:t>
      </w:r>
      <w:proofErr w:type="spellStart"/>
      <w:r w:rsidRPr="00277702">
        <w:rPr>
          <w:rFonts w:ascii="Times New Roman" w:hAnsi="Times New Roman" w:cs="Times New Roman"/>
          <w:b/>
          <w:sz w:val="28"/>
          <w:szCs w:val="28"/>
        </w:rPr>
        <w:t>вебінарів</w:t>
      </w:r>
      <w:proofErr w:type="spellEnd"/>
      <w:r w:rsidRPr="00277702">
        <w:rPr>
          <w:rFonts w:ascii="Times New Roman" w:hAnsi="Times New Roman" w:cs="Times New Roman"/>
          <w:b/>
          <w:sz w:val="28"/>
          <w:szCs w:val="28"/>
        </w:rPr>
        <w:t xml:space="preserve"> про права та можливості в Україні</w:t>
      </w: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  <w:r w:rsidRPr="00277702">
        <w:rPr>
          <w:rFonts w:ascii="Times New Roman" w:hAnsi="Times New Roman" w:cs="Times New Roman"/>
          <w:sz w:val="28"/>
          <w:szCs w:val="28"/>
        </w:rPr>
        <w:t xml:space="preserve">Громадська організація «Відродження України 2022» спільно з Офісом Омбудсмана за підтримки </w:t>
      </w:r>
      <w:proofErr w:type="spellStart"/>
      <w:r w:rsidRPr="0027770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77702">
        <w:rPr>
          <w:rFonts w:ascii="Times New Roman" w:hAnsi="Times New Roman" w:cs="Times New Roman"/>
          <w:sz w:val="28"/>
          <w:szCs w:val="28"/>
        </w:rPr>
        <w:t xml:space="preserve"> Ради Європи розпочинає цикл </w:t>
      </w:r>
      <w:proofErr w:type="spellStart"/>
      <w:r w:rsidRPr="00277702">
        <w:rPr>
          <w:rFonts w:ascii="Times New Roman" w:hAnsi="Times New Roman" w:cs="Times New Roman"/>
          <w:sz w:val="28"/>
          <w:szCs w:val="28"/>
        </w:rPr>
        <w:t>правопросвітницьких</w:t>
      </w:r>
      <w:proofErr w:type="spellEnd"/>
      <w:r w:rsidRPr="00277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702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Pr="00277702">
        <w:rPr>
          <w:rFonts w:ascii="Times New Roman" w:hAnsi="Times New Roman" w:cs="Times New Roman"/>
          <w:sz w:val="28"/>
          <w:szCs w:val="28"/>
        </w:rPr>
        <w:t>, спрямованих на підвищення рівня правової обізнаності внутрішньо переміщених осіб.</w:t>
      </w: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  <w:r w:rsidRPr="00277702">
        <w:rPr>
          <w:rFonts w:ascii="Times New Roman" w:hAnsi="Times New Roman" w:cs="Times New Roman"/>
          <w:sz w:val="28"/>
          <w:szCs w:val="28"/>
        </w:rPr>
        <w:t>Під час онлайн-зустрічей учасники зможуть дізнатися про можливості у сфері соціального захисту, працевлаштування, освіти, медицини та інших напрямів, а також отримати практичні поради від експертів та представників державних інституцій.</w:t>
      </w: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  <w:r w:rsidRPr="00277702">
        <w:rPr>
          <w:rFonts w:ascii="Times New Roman" w:hAnsi="Times New Roman" w:cs="Times New Roman"/>
          <w:sz w:val="28"/>
          <w:szCs w:val="28"/>
        </w:rPr>
        <w:t>Кожен учасник матиме змогу поставити власні запитання і почути відповіді безпосередньо від фахівців Офісу Омбудсмана та міністерств України.</w:t>
      </w: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</w:p>
    <w:p w:rsidR="00277702" w:rsidRPr="00277702" w:rsidRDefault="009F2D18" w:rsidP="00277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Початок серії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77702" w:rsidRPr="00277702">
        <w:rPr>
          <w:rFonts w:ascii="Times New Roman" w:hAnsi="Times New Roman" w:cs="Times New Roman"/>
          <w:sz w:val="28"/>
          <w:szCs w:val="28"/>
        </w:rPr>
        <w:t xml:space="preserve"> 21 жовтня 2025 року.</w:t>
      </w: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  <w:r w:rsidRPr="00277702">
        <w:rPr>
          <w:rFonts w:ascii="Times New Roman" w:hAnsi="Times New Roman" w:cs="Times New Roman"/>
          <w:sz w:val="28"/>
          <w:szCs w:val="28"/>
        </w:rPr>
        <w:t>Для участі необхідно заповнити коротку форму реєстрації за посиланням:</w:t>
      </w: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  <w:r w:rsidRPr="00277702">
        <w:rPr>
          <w:rFonts w:ascii="Times New Roman" w:hAnsi="Times New Roman" w:cs="Times New Roman"/>
          <w:sz w:val="28"/>
          <w:szCs w:val="28"/>
        </w:rPr>
        <w:t>https://forms.gle/DEiMagXSh4pJgqXi7</w:t>
      </w: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</w:p>
    <w:p w:rsidR="00277702" w:rsidRPr="00277702" w:rsidRDefault="00277702" w:rsidP="00277702">
      <w:pPr>
        <w:rPr>
          <w:rFonts w:ascii="Times New Roman" w:hAnsi="Times New Roman" w:cs="Times New Roman"/>
          <w:sz w:val="28"/>
          <w:szCs w:val="28"/>
        </w:rPr>
      </w:pPr>
      <w:r w:rsidRPr="00277702">
        <w:rPr>
          <w:rFonts w:ascii="Times New Roman" w:hAnsi="Times New Roman" w:cs="Times New Roman"/>
          <w:sz w:val="28"/>
          <w:szCs w:val="28"/>
        </w:rPr>
        <w:t xml:space="preserve">Перед початком заходів зареєстрованим учасникам буде надіслано програму </w:t>
      </w:r>
      <w:proofErr w:type="spellStart"/>
      <w:r w:rsidRPr="00277702">
        <w:rPr>
          <w:rFonts w:ascii="Times New Roman" w:hAnsi="Times New Roman" w:cs="Times New Roman"/>
          <w:sz w:val="28"/>
          <w:szCs w:val="28"/>
        </w:rPr>
        <w:t>вебінару</w:t>
      </w:r>
      <w:proofErr w:type="spellEnd"/>
      <w:r w:rsidRPr="00277702">
        <w:rPr>
          <w:rFonts w:ascii="Times New Roman" w:hAnsi="Times New Roman" w:cs="Times New Roman"/>
          <w:sz w:val="28"/>
          <w:szCs w:val="28"/>
        </w:rPr>
        <w:t xml:space="preserve"> та посилання для підключення у </w:t>
      </w:r>
      <w:proofErr w:type="spellStart"/>
      <w:r w:rsidRPr="0027770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77702">
        <w:rPr>
          <w:rFonts w:ascii="Times New Roman" w:hAnsi="Times New Roman" w:cs="Times New Roman"/>
          <w:sz w:val="28"/>
          <w:szCs w:val="28"/>
        </w:rPr>
        <w:t>.</w:t>
      </w:r>
    </w:p>
    <w:p w:rsidR="00277702" w:rsidRPr="00277702" w:rsidRDefault="009F2D18" w:rsidP="00277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додаткових запитань звертай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теся н</w:t>
      </w:r>
      <w:r w:rsidR="00277702" w:rsidRPr="002777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електронну адресу</w:t>
      </w:r>
      <w:r w:rsidR="00277702" w:rsidRPr="00277702">
        <w:rPr>
          <w:rFonts w:ascii="Times New Roman" w:hAnsi="Times New Roman" w:cs="Times New Roman"/>
          <w:sz w:val="28"/>
          <w:szCs w:val="28"/>
        </w:rPr>
        <w:t>: revivalukr2022@gmail.com</w:t>
      </w:r>
    </w:p>
    <w:p w:rsidR="00C47DA7" w:rsidRPr="00277702" w:rsidRDefault="009F2D18" w:rsidP="00277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Ознайомитися з темами і датами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можна в </w:t>
      </w:r>
      <w:proofErr w:type="spellStart"/>
      <w:r w:rsidR="00277702" w:rsidRPr="00277702">
        <w:rPr>
          <w:rFonts w:ascii="Times New Roman" w:hAnsi="Times New Roman" w:cs="Times New Roman"/>
          <w:sz w:val="28"/>
          <w:szCs w:val="28"/>
        </w:rPr>
        <w:t>інфографіці</w:t>
      </w:r>
      <w:proofErr w:type="spellEnd"/>
      <w:r w:rsidR="00277702" w:rsidRPr="00277702">
        <w:rPr>
          <w:rFonts w:ascii="Times New Roman" w:hAnsi="Times New Roman" w:cs="Times New Roman"/>
          <w:sz w:val="28"/>
          <w:szCs w:val="28"/>
        </w:rPr>
        <w:t xml:space="preserve"> нижче.</w:t>
      </w:r>
    </w:p>
    <w:sectPr w:rsidR="00C47DA7" w:rsidRPr="002777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F0"/>
    <w:rsid w:val="00277702"/>
    <w:rsid w:val="006F7F83"/>
    <w:rsid w:val="009F2D18"/>
    <w:rsid w:val="00E56A5C"/>
    <w:rsid w:val="00F3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E0D75-B592-4BA2-B759-47CFE058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2025-10-20T07:58:00Z</dcterms:created>
  <dcterms:modified xsi:type="dcterms:W3CDTF">2025-10-20T08:13:00Z</dcterms:modified>
</cp:coreProperties>
</file>