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62" w:rsidRDefault="004D5583" w:rsidP="00690F62">
      <w:pPr>
        <w:pStyle w:val="a7"/>
        <w:spacing w:before="0" w:beforeAutospacing="0" w:after="0" w:afterAutospacing="0"/>
        <w:ind w:left="4678"/>
        <w:jc w:val="right"/>
        <w:rPr>
          <w:b/>
          <w:bCs/>
          <w:sz w:val="28"/>
          <w:szCs w:val="28"/>
          <w:lang w:val="ru-RU"/>
        </w:rPr>
      </w:pPr>
      <w:r>
        <w:rPr>
          <w:sz w:val="28"/>
          <w:szCs w:val="28"/>
        </w:rPr>
        <w:tab/>
      </w:r>
      <w:r>
        <w:rPr>
          <w:sz w:val="28"/>
          <w:szCs w:val="28"/>
        </w:rPr>
        <w:tab/>
      </w:r>
      <w:r>
        <w:rPr>
          <w:sz w:val="28"/>
          <w:szCs w:val="28"/>
        </w:rPr>
        <w:tab/>
      </w:r>
      <w:r>
        <w:rPr>
          <w:sz w:val="28"/>
          <w:szCs w:val="28"/>
        </w:rPr>
        <w:tab/>
      </w:r>
      <w:r w:rsidR="00690F62">
        <w:rPr>
          <w:b/>
          <w:bCs/>
          <w:sz w:val="28"/>
          <w:szCs w:val="28"/>
        </w:rPr>
        <w:t>«ЗАТВЕРДЖЕНО»</w:t>
      </w:r>
      <w:r w:rsidR="00690F62">
        <w:rPr>
          <w:b/>
          <w:bCs/>
          <w:sz w:val="28"/>
          <w:szCs w:val="28"/>
        </w:rPr>
        <w:br/>
        <w:t>Рішення Дрогобицької міської ради</w:t>
      </w:r>
      <w:r w:rsidR="00690F62">
        <w:rPr>
          <w:b/>
          <w:bCs/>
          <w:sz w:val="28"/>
          <w:szCs w:val="28"/>
        </w:rPr>
        <w:br/>
      </w:r>
      <w:r w:rsidR="00690F62">
        <w:rPr>
          <w:b/>
          <w:sz w:val="28"/>
          <w:szCs w:val="28"/>
          <w:lang w:val="en-US"/>
        </w:rPr>
        <w:t>XLIV</w:t>
      </w:r>
      <w:r w:rsidR="00690F62">
        <w:rPr>
          <w:b/>
          <w:bCs/>
          <w:sz w:val="28"/>
          <w:szCs w:val="28"/>
          <w:lang w:val="en-US"/>
        </w:rPr>
        <w:t xml:space="preserve"> </w:t>
      </w:r>
      <w:r w:rsidR="00690F62">
        <w:rPr>
          <w:b/>
          <w:bCs/>
          <w:sz w:val="28"/>
          <w:szCs w:val="28"/>
        </w:rPr>
        <w:t>сесії восьмого</w:t>
      </w:r>
      <w:r w:rsidR="00690F62">
        <w:rPr>
          <w:b/>
          <w:bCs/>
          <w:sz w:val="28"/>
          <w:szCs w:val="28"/>
          <w:lang w:val="ru-RU"/>
        </w:rPr>
        <w:t xml:space="preserve"> </w:t>
      </w:r>
      <w:r w:rsidR="00690F62">
        <w:rPr>
          <w:b/>
          <w:bCs/>
          <w:sz w:val="28"/>
          <w:szCs w:val="28"/>
        </w:rPr>
        <w:t xml:space="preserve"> скликання</w:t>
      </w:r>
    </w:p>
    <w:p w:rsidR="00690F62" w:rsidRDefault="00690F62" w:rsidP="00690F62">
      <w:pPr>
        <w:pStyle w:val="a7"/>
        <w:spacing w:before="0" w:beforeAutospacing="0" w:after="0" w:afterAutospacing="0"/>
        <w:ind w:left="4678"/>
        <w:jc w:val="right"/>
        <w:rPr>
          <w:b/>
          <w:bCs/>
          <w:sz w:val="28"/>
          <w:szCs w:val="28"/>
        </w:rPr>
      </w:pPr>
      <w:r>
        <w:rPr>
          <w:b/>
          <w:bCs/>
          <w:sz w:val="28"/>
          <w:szCs w:val="28"/>
        </w:rPr>
        <w:t>«</w:t>
      </w:r>
      <w:r>
        <w:rPr>
          <w:b/>
          <w:bCs/>
          <w:sz w:val="28"/>
          <w:szCs w:val="28"/>
          <w:lang w:val="ru-RU"/>
        </w:rPr>
        <w:t>30</w:t>
      </w:r>
      <w:r>
        <w:rPr>
          <w:b/>
          <w:bCs/>
          <w:sz w:val="28"/>
          <w:szCs w:val="28"/>
        </w:rPr>
        <w:t xml:space="preserve">» </w:t>
      </w:r>
      <w:r>
        <w:rPr>
          <w:b/>
          <w:bCs/>
          <w:sz w:val="28"/>
          <w:szCs w:val="28"/>
          <w:lang w:val="ru-RU"/>
        </w:rPr>
        <w:t xml:space="preserve">листопада </w:t>
      </w:r>
      <w:r>
        <w:rPr>
          <w:b/>
          <w:bCs/>
          <w:sz w:val="28"/>
          <w:szCs w:val="28"/>
        </w:rPr>
        <w:t xml:space="preserve">2023 року № </w:t>
      </w:r>
      <w:r>
        <w:rPr>
          <w:b/>
          <w:bCs/>
          <w:sz w:val="28"/>
          <w:szCs w:val="28"/>
          <w:lang w:val="ru-RU"/>
        </w:rPr>
        <w:t>2004</w:t>
      </w:r>
    </w:p>
    <w:p w:rsidR="006026ED" w:rsidRDefault="00690F62" w:rsidP="00690F62">
      <w:pPr>
        <w:pStyle w:val="a7"/>
        <w:rPr>
          <w:b/>
          <w:bCs/>
          <w:sz w:val="28"/>
          <w:szCs w:val="28"/>
        </w:rPr>
      </w:pPr>
      <w:r>
        <w:rPr>
          <w:b/>
          <w:bCs/>
          <w:sz w:val="28"/>
          <w:szCs w:val="28"/>
        </w:rPr>
        <w:t xml:space="preserve">                                                                           </w:t>
      </w:r>
      <w:r w:rsidR="004D5583">
        <w:rPr>
          <w:b/>
          <w:bCs/>
          <w:sz w:val="28"/>
          <w:szCs w:val="28"/>
        </w:rPr>
        <w:t xml:space="preserve">Міський голова           </w:t>
      </w:r>
    </w:p>
    <w:p w:rsidR="006026ED" w:rsidRDefault="004D5583" w:rsidP="00690F62">
      <w:pPr>
        <w:pStyle w:val="a7"/>
        <w:ind w:firstLineChars="2250" w:firstLine="6325"/>
        <w:rPr>
          <w:b/>
          <w:bCs/>
          <w:sz w:val="28"/>
          <w:szCs w:val="28"/>
        </w:rPr>
      </w:pPr>
      <w:r>
        <w:rPr>
          <w:b/>
          <w:bCs/>
          <w:sz w:val="28"/>
          <w:szCs w:val="28"/>
        </w:rPr>
        <w:t>__________Тарас КУЧМА</w:t>
      </w:r>
    </w:p>
    <w:p w:rsidR="006026ED" w:rsidRDefault="006026ED">
      <w:pPr>
        <w:wordWrap w:val="0"/>
        <w:spacing w:after="0" w:line="240" w:lineRule="auto"/>
        <w:jc w:val="right"/>
        <w:rPr>
          <w:rFonts w:ascii="Times New Roman" w:hAnsi="Times New Roman" w:cs="Times New Roman"/>
          <w:b/>
          <w:sz w:val="28"/>
          <w:szCs w:val="28"/>
        </w:rPr>
      </w:pPr>
    </w:p>
    <w:p w:rsidR="006026ED" w:rsidRDefault="006026ED">
      <w:pPr>
        <w:spacing w:after="0" w:line="240" w:lineRule="auto"/>
        <w:jc w:val="right"/>
        <w:rPr>
          <w:rFonts w:ascii="Times New Roman" w:hAnsi="Times New Roman" w:cs="Times New Roman"/>
          <w:sz w:val="28"/>
          <w:szCs w:val="28"/>
        </w:rPr>
      </w:pPr>
    </w:p>
    <w:p w:rsidR="006026ED" w:rsidRDefault="006026ED">
      <w:pPr>
        <w:spacing w:after="0" w:line="240" w:lineRule="auto"/>
        <w:jc w:val="right"/>
        <w:rPr>
          <w:rFonts w:ascii="Times New Roman" w:hAnsi="Times New Roman" w:cs="Times New Roman"/>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360" w:lineRule="auto"/>
        <w:jc w:val="center"/>
        <w:rPr>
          <w:rFonts w:ascii="Times New Roman" w:hAnsi="Times New Roman" w:cs="Times New Roman"/>
          <w:b/>
          <w:sz w:val="28"/>
          <w:szCs w:val="28"/>
        </w:rPr>
      </w:pPr>
    </w:p>
    <w:p w:rsidR="006026ED" w:rsidRDefault="006026ED">
      <w:pPr>
        <w:spacing w:after="0" w:line="360" w:lineRule="auto"/>
        <w:jc w:val="center"/>
        <w:rPr>
          <w:rFonts w:ascii="Times New Roman" w:hAnsi="Times New Roman" w:cs="Times New Roman"/>
          <w:b/>
          <w:sz w:val="28"/>
          <w:szCs w:val="28"/>
        </w:rPr>
      </w:pPr>
    </w:p>
    <w:p w:rsidR="006026ED" w:rsidRDefault="006026ED">
      <w:pPr>
        <w:spacing w:after="0" w:line="360" w:lineRule="auto"/>
        <w:jc w:val="center"/>
        <w:rPr>
          <w:rFonts w:ascii="Times New Roman" w:hAnsi="Times New Roman" w:cs="Times New Roman"/>
          <w:b/>
          <w:sz w:val="28"/>
          <w:szCs w:val="28"/>
        </w:rPr>
      </w:pPr>
    </w:p>
    <w:p w:rsidR="006026ED" w:rsidRDefault="006026ED">
      <w:pPr>
        <w:spacing w:after="0" w:line="360" w:lineRule="auto"/>
        <w:jc w:val="center"/>
        <w:rPr>
          <w:rFonts w:ascii="Times New Roman" w:hAnsi="Times New Roman" w:cs="Times New Roman"/>
          <w:b/>
          <w:sz w:val="28"/>
          <w:szCs w:val="28"/>
        </w:rPr>
      </w:pPr>
    </w:p>
    <w:p w:rsidR="006026ED" w:rsidRDefault="006026ED">
      <w:pPr>
        <w:spacing w:after="0" w:line="360" w:lineRule="auto"/>
        <w:jc w:val="center"/>
        <w:rPr>
          <w:rFonts w:ascii="Times New Roman" w:hAnsi="Times New Roman" w:cs="Times New Roman"/>
          <w:b/>
          <w:sz w:val="28"/>
          <w:szCs w:val="28"/>
        </w:rPr>
      </w:pPr>
    </w:p>
    <w:p w:rsidR="006026ED" w:rsidRDefault="006026ED">
      <w:pPr>
        <w:spacing w:after="0" w:line="360" w:lineRule="auto"/>
        <w:jc w:val="center"/>
        <w:rPr>
          <w:rFonts w:ascii="Times New Roman" w:hAnsi="Times New Roman" w:cs="Times New Roman"/>
          <w:b/>
          <w:sz w:val="32"/>
          <w:szCs w:val="32"/>
        </w:rPr>
      </w:pPr>
    </w:p>
    <w:p w:rsidR="006026ED" w:rsidRDefault="004D558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ПОЛОЖЕННЯ</w:t>
      </w:r>
    </w:p>
    <w:p w:rsidR="006026ED" w:rsidRDefault="004D5583">
      <w:pPr>
        <w:tabs>
          <w:tab w:val="left" w:pos="1418"/>
        </w:tabs>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про управління правового забезпечення</w:t>
      </w:r>
    </w:p>
    <w:p w:rsidR="006026ED" w:rsidRDefault="004D5583">
      <w:pPr>
        <w:tabs>
          <w:tab w:val="left" w:pos="1418"/>
        </w:tabs>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виконавчого комітету Дрогобицької міської ради</w:t>
      </w:r>
    </w:p>
    <w:p w:rsidR="006026ED" w:rsidRDefault="006026ED">
      <w:pPr>
        <w:spacing w:after="0" w:line="240" w:lineRule="auto"/>
        <w:jc w:val="center"/>
        <w:rPr>
          <w:rFonts w:ascii="Times New Roman" w:hAnsi="Times New Roman" w:cs="Times New Roman"/>
          <w:sz w:val="32"/>
          <w:szCs w:val="32"/>
        </w:rPr>
      </w:pPr>
    </w:p>
    <w:p w:rsidR="006026ED" w:rsidRDefault="006026ED">
      <w:pPr>
        <w:spacing w:after="0" w:line="240" w:lineRule="auto"/>
        <w:jc w:val="both"/>
        <w:rPr>
          <w:rFonts w:ascii="Times New Roman" w:hAnsi="Times New Roman" w:cs="Times New Roman"/>
          <w:sz w:val="32"/>
          <w:szCs w:val="32"/>
        </w:rPr>
      </w:pPr>
    </w:p>
    <w:p w:rsidR="006026ED" w:rsidRDefault="006026ED">
      <w:pPr>
        <w:spacing w:after="0" w:line="240" w:lineRule="auto"/>
        <w:jc w:val="center"/>
        <w:rPr>
          <w:rFonts w:ascii="Times New Roman" w:hAnsi="Times New Roman" w:cs="Times New Roman"/>
          <w:b/>
          <w:sz w:val="32"/>
          <w:szCs w:val="32"/>
        </w:rPr>
      </w:pPr>
    </w:p>
    <w:p w:rsidR="006026ED" w:rsidRDefault="006026ED">
      <w:pPr>
        <w:spacing w:after="0" w:line="240" w:lineRule="auto"/>
        <w:jc w:val="center"/>
        <w:rPr>
          <w:rFonts w:ascii="Times New Roman" w:hAnsi="Times New Roman" w:cs="Times New Roman"/>
          <w:b/>
          <w:sz w:val="32"/>
          <w:szCs w:val="32"/>
        </w:rPr>
      </w:pPr>
    </w:p>
    <w:p w:rsidR="006026ED" w:rsidRDefault="006026ED">
      <w:pPr>
        <w:spacing w:after="0" w:line="240" w:lineRule="auto"/>
        <w:jc w:val="center"/>
        <w:rPr>
          <w:rFonts w:ascii="Times New Roman" w:hAnsi="Times New Roman" w:cs="Times New Roman"/>
          <w:b/>
          <w:sz w:val="32"/>
          <w:szCs w:val="32"/>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6026ED">
      <w:pPr>
        <w:spacing w:after="0" w:line="240" w:lineRule="auto"/>
        <w:jc w:val="center"/>
        <w:rPr>
          <w:rFonts w:ascii="Times New Roman" w:hAnsi="Times New Roman" w:cs="Times New Roman"/>
          <w:b/>
          <w:sz w:val="28"/>
          <w:szCs w:val="28"/>
        </w:rPr>
      </w:pPr>
    </w:p>
    <w:p w:rsidR="006026ED" w:rsidRDefault="004D5583" w:rsidP="00690F62">
      <w:pPr>
        <w:spacing w:after="0" w:line="240" w:lineRule="auto"/>
        <w:ind w:firstLineChars="1150" w:firstLine="3233"/>
        <w:jc w:val="both"/>
        <w:rPr>
          <w:rFonts w:ascii="Times New Roman" w:hAnsi="Times New Roman" w:cs="Times New Roman"/>
          <w:b/>
          <w:sz w:val="28"/>
          <w:szCs w:val="28"/>
        </w:rPr>
      </w:pPr>
      <w:r>
        <w:rPr>
          <w:rFonts w:ascii="Times New Roman" w:hAnsi="Times New Roman" w:cs="Times New Roman"/>
          <w:b/>
          <w:sz w:val="28"/>
          <w:szCs w:val="28"/>
        </w:rPr>
        <w:t>Дрогобич – 2023</w:t>
      </w:r>
      <w:r>
        <w:rPr>
          <w:rFonts w:ascii="Times New Roman" w:hAnsi="Times New Roman" w:cs="Times New Roman"/>
          <w:b/>
          <w:sz w:val="28"/>
          <w:szCs w:val="28"/>
        </w:rPr>
        <w:br w:type="page"/>
      </w:r>
    </w:p>
    <w:p w:rsidR="006026ED" w:rsidRDefault="004D5583">
      <w:pPr>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Загальні положення.</w:t>
      </w:r>
    </w:p>
    <w:p w:rsidR="006026ED" w:rsidRDefault="006026ED">
      <w:pPr>
        <w:spacing w:after="0" w:line="240" w:lineRule="auto"/>
        <w:jc w:val="both"/>
        <w:rPr>
          <w:rFonts w:ascii="Times New Roman" w:hAnsi="Times New Roman" w:cs="Times New Roman"/>
          <w:b/>
          <w:sz w:val="28"/>
          <w:szCs w:val="28"/>
        </w:rPr>
      </w:pPr>
    </w:p>
    <w:p w:rsidR="006026ED" w:rsidRDefault="001430D6">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xml:space="preserve"> </w:t>
      </w:r>
      <w:r w:rsidR="004D5583">
        <w:rPr>
          <w:rFonts w:ascii="Times New Roman" w:hAnsi="Times New Roman" w:cs="Times New Roman"/>
          <w:sz w:val="28"/>
          <w:szCs w:val="28"/>
        </w:rPr>
        <w:t>Управління правового забезпечення виконавчого комітету Дрогобицької міської ради (надалі - Управління) є структурним підрозділом виконавчого комітету Дрогобицької міської ради, який забезпечує організацію правової роботи, спрямованої на правильне застосування, неухильне виконання вимог чинного законодавства України. Управління утворюється міською радою, є підзвітним та підконтрольним раді, підпорядковане її виконавчому комітету, міському голові, керуючому справами виконкому.</w:t>
      </w:r>
    </w:p>
    <w:p w:rsidR="006026ED" w:rsidRDefault="00143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xml:space="preserve"> </w:t>
      </w:r>
      <w:r w:rsidR="004D5583">
        <w:rPr>
          <w:rFonts w:ascii="Times New Roman" w:hAnsi="Times New Roman" w:cs="Times New Roman"/>
          <w:sz w:val="28"/>
          <w:szCs w:val="28"/>
        </w:rPr>
        <w:t xml:space="preserve">Управління у своїй діяльності керується Конституцією і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розпорядженнями голови обласної державної адміністрації, рішеннями обласної ради, рішеннями міської ради, рішеннями виконавчого комітету міської ради, розпорядженнями міського голови, цим Положенням та іншими нормативними актами. </w:t>
      </w:r>
    </w:p>
    <w:p w:rsidR="006026ED" w:rsidRDefault="00143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xml:space="preserve"> </w:t>
      </w:r>
      <w:r w:rsidR="004D5583">
        <w:rPr>
          <w:rFonts w:ascii="Times New Roman" w:hAnsi="Times New Roman" w:cs="Times New Roman"/>
          <w:sz w:val="28"/>
          <w:szCs w:val="28"/>
        </w:rPr>
        <w:t>Управління підпорядковується, згідно з розподілом обов’язків між керівництвом, керуючому справами виконкому.</w:t>
      </w:r>
    </w:p>
    <w:p w:rsidR="006026ED" w:rsidRDefault="00143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xml:space="preserve"> </w:t>
      </w:r>
      <w:r w:rsidR="004D5583">
        <w:rPr>
          <w:rFonts w:ascii="Times New Roman" w:hAnsi="Times New Roman" w:cs="Times New Roman"/>
          <w:sz w:val="28"/>
          <w:szCs w:val="28"/>
        </w:rPr>
        <w:t>Управління реалізовує свої функції та завдання в межах території, на яку поширюються повноваження Дрогобицької міської ради, а саме, в межах Дрогобицької міської територіальної громади.</w:t>
      </w:r>
    </w:p>
    <w:p w:rsidR="006026ED" w:rsidRDefault="001430D6">
      <w:pPr>
        <w:widowControl w:val="0"/>
        <w:shd w:val="clear" w:color="auto" w:fill="FFFFFF"/>
        <w:tabs>
          <w:tab w:val="left" w:pos="7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val="en-US" w:eastAsia="ru-RU"/>
        </w:rPr>
        <w:t xml:space="preserve"> </w:t>
      </w:r>
      <w:r w:rsidR="004D5583">
        <w:rPr>
          <w:rFonts w:ascii="Times New Roman" w:eastAsia="Times New Roman" w:hAnsi="Times New Roman" w:cs="Times New Roman"/>
          <w:sz w:val="28"/>
          <w:szCs w:val="28"/>
          <w:lang w:eastAsia="ru-RU"/>
        </w:rPr>
        <w:t xml:space="preserve">Положення про </w:t>
      </w:r>
      <w:r w:rsidR="004D5583">
        <w:rPr>
          <w:rFonts w:ascii="Times New Roman" w:hAnsi="Times New Roman" w:cs="Times New Roman"/>
          <w:bCs/>
          <w:sz w:val="28"/>
          <w:szCs w:val="28"/>
        </w:rPr>
        <w:t xml:space="preserve">Управління затверджується рішенням </w:t>
      </w:r>
      <w:r w:rsidR="00427240">
        <w:rPr>
          <w:rFonts w:ascii="Times New Roman" w:hAnsi="Times New Roman" w:cs="Times New Roman"/>
          <w:bCs/>
          <w:sz w:val="28"/>
          <w:szCs w:val="28"/>
        </w:rPr>
        <w:t>міської ради</w:t>
      </w:r>
      <w:r w:rsidR="004D5583">
        <w:rPr>
          <w:rFonts w:ascii="Times New Roman" w:eastAsia="Times New Roman" w:hAnsi="Times New Roman" w:cs="Times New Roman"/>
          <w:spacing w:val="3"/>
          <w:w w:val="101"/>
          <w:sz w:val="20"/>
          <w:szCs w:val="28"/>
          <w:lang w:eastAsia="ru-RU"/>
        </w:rPr>
        <w:t>,</w:t>
      </w:r>
      <w:r w:rsidR="004D5583">
        <w:rPr>
          <w:rFonts w:ascii="Times New Roman" w:eastAsia="Times New Roman" w:hAnsi="Times New Roman" w:cs="Times New Roman"/>
          <w:sz w:val="20"/>
          <w:szCs w:val="28"/>
          <w:lang w:eastAsia="ru-RU"/>
        </w:rPr>
        <w:t xml:space="preserve"> </w:t>
      </w:r>
      <w:r w:rsidR="004D5583">
        <w:rPr>
          <w:rFonts w:ascii="Times New Roman" w:eastAsia="Times New Roman" w:hAnsi="Times New Roman" w:cs="Times New Roman"/>
          <w:sz w:val="28"/>
          <w:szCs w:val="28"/>
          <w:lang w:eastAsia="ru-RU"/>
        </w:rPr>
        <w:t xml:space="preserve">посадові інструкції працівників </w:t>
      </w:r>
      <w:r w:rsidR="004D5583">
        <w:rPr>
          <w:rFonts w:ascii="Times New Roman" w:hAnsi="Times New Roman" w:cs="Times New Roman"/>
          <w:bCs/>
          <w:sz w:val="28"/>
          <w:szCs w:val="28"/>
        </w:rPr>
        <w:t xml:space="preserve">Управління </w:t>
      </w:r>
      <w:r w:rsidR="004D5583">
        <w:rPr>
          <w:rFonts w:ascii="Times New Roman" w:eastAsia="Times New Roman" w:hAnsi="Times New Roman" w:cs="Times New Roman"/>
          <w:sz w:val="28"/>
          <w:szCs w:val="28"/>
          <w:lang w:eastAsia="ru-RU"/>
        </w:rPr>
        <w:t>затверджуються керуючим справами виконкому.</w:t>
      </w:r>
    </w:p>
    <w:p w:rsidR="006026ED" w:rsidRDefault="001430D6">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xml:space="preserve"> </w:t>
      </w:r>
      <w:r w:rsidR="004D5583">
        <w:rPr>
          <w:rFonts w:ascii="Times New Roman" w:hAnsi="Times New Roman" w:cs="Times New Roman"/>
          <w:sz w:val="28"/>
          <w:szCs w:val="28"/>
        </w:rPr>
        <w:t xml:space="preserve">Зміни і доповнення до цього Положення розробляються начальником </w:t>
      </w:r>
      <w:r w:rsidR="004D5583">
        <w:rPr>
          <w:rFonts w:ascii="Times New Roman" w:hAnsi="Times New Roman" w:cs="Times New Roman"/>
          <w:bCs/>
          <w:sz w:val="28"/>
          <w:szCs w:val="28"/>
        </w:rPr>
        <w:t xml:space="preserve">Управління </w:t>
      </w:r>
      <w:r w:rsidR="004D5583">
        <w:rPr>
          <w:rFonts w:ascii="Times New Roman" w:hAnsi="Times New Roman" w:cs="Times New Roman"/>
          <w:sz w:val="28"/>
          <w:szCs w:val="28"/>
        </w:rPr>
        <w:t>та затверджуються міською радою.</w:t>
      </w:r>
    </w:p>
    <w:p w:rsidR="006026ED" w:rsidRDefault="006026ED">
      <w:pPr>
        <w:spacing w:after="0" w:line="240" w:lineRule="auto"/>
        <w:jc w:val="both"/>
        <w:rPr>
          <w:rFonts w:ascii="Times New Roman" w:hAnsi="Times New Roman" w:cs="Times New Roman"/>
          <w:sz w:val="28"/>
          <w:szCs w:val="28"/>
        </w:rPr>
      </w:pPr>
    </w:p>
    <w:p w:rsidR="006026ED" w:rsidRDefault="004D5583">
      <w:pPr>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Структура Управління.</w:t>
      </w:r>
    </w:p>
    <w:p w:rsidR="006026ED" w:rsidRDefault="006026ED">
      <w:pPr>
        <w:spacing w:after="0" w:line="240" w:lineRule="auto"/>
        <w:jc w:val="both"/>
        <w:rPr>
          <w:rFonts w:ascii="Times New Roman" w:hAnsi="Times New Roman" w:cs="Times New Roman"/>
          <w:b/>
          <w:sz w:val="28"/>
          <w:szCs w:val="28"/>
        </w:rPr>
      </w:pPr>
    </w:p>
    <w:p w:rsidR="006026ED" w:rsidRDefault="00143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en-US"/>
        </w:rPr>
        <w:t xml:space="preserve"> </w:t>
      </w:r>
      <w:r w:rsidR="004D5583">
        <w:rPr>
          <w:rFonts w:ascii="Times New Roman" w:hAnsi="Times New Roman" w:cs="Times New Roman"/>
          <w:sz w:val="28"/>
          <w:szCs w:val="28"/>
        </w:rPr>
        <w:t>Структура та гранична чисельність Управління затверджується міською радою за поданням міського голови. Штатний розпис управління затверджується розпорядженням міського голови.</w:t>
      </w:r>
    </w:p>
    <w:p w:rsidR="006026ED" w:rsidRDefault="00143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xml:space="preserve"> </w:t>
      </w:r>
      <w:r w:rsidR="004D5583">
        <w:rPr>
          <w:rFonts w:ascii="Times New Roman" w:hAnsi="Times New Roman" w:cs="Times New Roman"/>
          <w:sz w:val="28"/>
          <w:szCs w:val="28"/>
        </w:rPr>
        <w:t>Управління очолює начальник Управління, який призначається на посаду розпорядженням міського голови за результатами конкурсного відбору або в інших випадках, передбачених чинним законодавством та звільняється з посади розпорядженням міського голови за погодженням керуючого справами виконкому, згідно з вимогами чинного законодавства України.</w:t>
      </w:r>
    </w:p>
    <w:p w:rsidR="006026ED" w:rsidRDefault="00143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xml:space="preserve"> </w:t>
      </w:r>
      <w:r w:rsidR="004D5583">
        <w:rPr>
          <w:rFonts w:ascii="Times New Roman" w:hAnsi="Times New Roman" w:cs="Times New Roman"/>
          <w:sz w:val="28"/>
          <w:szCs w:val="28"/>
        </w:rPr>
        <w:t xml:space="preserve">Працівники Управління призначаються на посаду розпорядженням міського голови за результатами конкурсного відбору або в інших випадках, передбачених чинним законодавством, та звільняються з посади розпорядженням міського голови. </w:t>
      </w:r>
    </w:p>
    <w:p w:rsidR="006026ED" w:rsidRDefault="00143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lang w:val="en-US"/>
        </w:rPr>
        <w:t xml:space="preserve"> </w:t>
      </w:r>
      <w:r w:rsidR="004D5583">
        <w:rPr>
          <w:rFonts w:ascii="Times New Roman" w:hAnsi="Times New Roman" w:cs="Times New Roman"/>
          <w:sz w:val="28"/>
          <w:szCs w:val="28"/>
        </w:rPr>
        <w:t xml:space="preserve">Діяльність начальника Управління та працівників Управління регламентується цим Положенням та посадовими інструкціями. </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1430D6">
        <w:rPr>
          <w:rFonts w:ascii="Times New Roman" w:hAnsi="Times New Roman" w:cs="Times New Roman"/>
          <w:sz w:val="28"/>
          <w:szCs w:val="28"/>
          <w:lang w:val="en-US"/>
        </w:rPr>
        <w:t xml:space="preserve"> </w:t>
      </w:r>
      <w:r>
        <w:rPr>
          <w:rFonts w:ascii="Times New Roman" w:hAnsi="Times New Roman" w:cs="Times New Roman"/>
          <w:sz w:val="28"/>
          <w:szCs w:val="28"/>
        </w:rPr>
        <w:t xml:space="preserve">В склад Управління входять наступні </w:t>
      </w:r>
      <w:r>
        <w:rPr>
          <w:rFonts w:ascii="Times New Roman" w:hAnsi="Times New Roman" w:cs="Times New Roman"/>
          <w:sz w:val="28"/>
          <w:szCs w:val="28"/>
          <w:lang w:val="ru-RU"/>
        </w:rPr>
        <w:t>структурні підрозділи</w:t>
      </w:r>
      <w:r>
        <w:rPr>
          <w:rFonts w:ascii="Times New Roman" w:hAnsi="Times New Roman" w:cs="Times New Roman"/>
          <w:sz w:val="28"/>
          <w:szCs w:val="28"/>
        </w:rPr>
        <w:t>:</w:t>
      </w:r>
      <w:r>
        <w:rPr>
          <w:rFonts w:ascii="Times New Roman" w:hAnsi="Times New Roman" w:cs="Times New Roman"/>
          <w:sz w:val="28"/>
          <w:szCs w:val="28"/>
        </w:rPr>
        <w:tab/>
      </w:r>
    </w:p>
    <w:p w:rsidR="006026ED" w:rsidRDefault="004D5583">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Відділ претензійно-позовної роботи;</w:t>
      </w:r>
    </w:p>
    <w:p w:rsidR="006026ED" w:rsidRDefault="004D55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Відділ договірно-правової роботи;</w:t>
      </w:r>
    </w:p>
    <w:p w:rsidR="006026ED" w:rsidRPr="00B054D5" w:rsidRDefault="004D5583" w:rsidP="00B054D5">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Сектор підтримки діяльності ради та виконавчих органів ради.</w:t>
      </w:r>
    </w:p>
    <w:p w:rsidR="006026ED" w:rsidRDefault="004D5583">
      <w:pPr>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Організація роботи Управління.</w:t>
      </w:r>
    </w:p>
    <w:p w:rsidR="006026ED" w:rsidRDefault="006026ED">
      <w:pPr>
        <w:spacing w:after="0" w:line="240" w:lineRule="auto"/>
        <w:ind w:left="1320"/>
        <w:jc w:val="both"/>
        <w:rPr>
          <w:rFonts w:ascii="Times New Roman" w:hAnsi="Times New Roman" w:cs="Times New Roman"/>
          <w:b/>
          <w:sz w:val="28"/>
          <w:szCs w:val="28"/>
        </w:rPr>
      </w:pP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Організація роботи Управління визначається чинним законодавством, цим Положенням, Правилами внутрішнього трудового розпорядку, встановленими для працівників виконавчого комітету Дрогобицької міської ради, Колективним договором. </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В Управлінні періодично проводяться наради.</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Контроль, перевірка діяльності Управління здійснюється відповідно до вимог чинного законодавства України.</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 Управління при виконанні покладених на нього функцій взаємодіє з відділами, управліннями, департементом Дрогобицької міської ради, органами виконавчої влади, депутатами, постійними комісіями, тимчасовими контрольними комісіями та іншими органами, утвореними міською радою та виконавчими органами міської ради, місцевим органом державної статистики, а також підприємствами, організаціями, установами, об’єднаннями громадян, засобами масової інформації.</w:t>
      </w:r>
    </w:p>
    <w:p w:rsidR="006026ED" w:rsidRDefault="004D5583">
      <w:pPr>
        <w:spacing w:after="0" w:line="240" w:lineRule="auto"/>
        <w:jc w:val="both"/>
        <w:rPr>
          <w:rStyle w:val="docdata"/>
          <w:rFonts w:ascii="Times New Roman" w:hAnsi="Times New Roman" w:cs="Times New Roman"/>
          <w:sz w:val="28"/>
          <w:szCs w:val="28"/>
        </w:rPr>
      </w:pPr>
      <w:r>
        <w:rPr>
          <w:rStyle w:val="docdata"/>
          <w:rFonts w:ascii="Times New Roman" w:hAnsi="Times New Roman" w:cs="Times New Roman"/>
          <w:sz w:val="28"/>
          <w:szCs w:val="28"/>
        </w:rPr>
        <w:t>3.5. Начальник Управління розподіляє обов’язки та завдання між працівниками Управління, забезпечує їх взаємозамінність у межах структури Управління. Працівники управління повинні відповідати кваліфікаційним вимогам, які дозволять їм забезпечити взаємозамінність у межах структури Управління, та, у разі потреби, начальник Управління може здійснювати перерозподіл функціональних обов’язків працівників Управління.</w:t>
      </w:r>
    </w:p>
    <w:p w:rsidR="006026ED" w:rsidRDefault="004D5583">
      <w:pPr>
        <w:pStyle w:val="rvps2"/>
        <w:shd w:val="clear" w:color="auto" w:fill="FFFFFF"/>
        <w:tabs>
          <w:tab w:val="left" w:pos="1134"/>
        </w:tabs>
        <w:spacing w:before="0" w:beforeAutospacing="0" w:after="0" w:afterAutospacing="0"/>
        <w:jc w:val="both"/>
        <w:rPr>
          <w:sz w:val="28"/>
          <w:szCs w:val="28"/>
        </w:rPr>
      </w:pPr>
      <w:r>
        <w:rPr>
          <w:color w:val="212529"/>
          <w:sz w:val="28"/>
          <w:szCs w:val="28"/>
        </w:rPr>
        <w:t>3.6. Управління</w:t>
      </w:r>
      <w:r>
        <w:rPr>
          <w:rStyle w:val="FontStyle18"/>
          <w:b w:val="0"/>
          <w:sz w:val="28"/>
          <w:szCs w:val="28"/>
        </w:rPr>
        <w:t xml:space="preserve"> правового забезпечення виконавчого комітету Дрогобицької міської ради </w:t>
      </w:r>
      <w:r>
        <w:rPr>
          <w:sz w:val="28"/>
          <w:szCs w:val="28"/>
        </w:rPr>
        <w:t>в інтересах міської ради, (виконавчих органів в разі залучення) виконавчого комітету міської ради та його структурних підрозділів приймає участь у судових справах в якості позивача, відповідача чи третьої особи та наділене всіма правами та обов’язками представника відповідно до процесуального законодавства через:</w:t>
      </w:r>
    </w:p>
    <w:p w:rsidR="006026ED" w:rsidRDefault="004D5583">
      <w:pPr>
        <w:pStyle w:val="rvps2"/>
        <w:shd w:val="clear" w:color="auto" w:fill="FFFFFF"/>
        <w:tabs>
          <w:tab w:val="left" w:pos="1134"/>
        </w:tabs>
        <w:spacing w:before="0" w:beforeAutospacing="0" w:after="0" w:afterAutospacing="0"/>
        <w:ind w:firstLine="851"/>
        <w:jc w:val="both"/>
        <w:rPr>
          <w:color w:val="000000"/>
          <w:sz w:val="28"/>
          <w:szCs w:val="28"/>
        </w:rPr>
      </w:pPr>
      <w:r>
        <w:rPr>
          <w:color w:val="000000"/>
          <w:sz w:val="28"/>
          <w:szCs w:val="28"/>
        </w:rPr>
        <w:t>начальника Управління</w:t>
      </w:r>
      <w:r>
        <w:rPr>
          <w:rStyle w:val="FontStyle18"/>
          <w:b w:val="0"/>
          <w:sz w:val="28"/>
          <w:szCs w:val="28"/>
        </w:rPr>
        <w:t xml:space="preserve"> правового забезпечення виконавчого комітету Дрогобицької міської ради;</w:t>
      </w:r>
    </w:p>
    <w:p w:rsidR="006026ED" w:rsidRDefault="004D5583">
      <w:pPr>
        <w:pStyle w:val="rvps2"/>
        <w:shd w:val="clear" w:color="auto" w:fill="FFFFFF"/>
        <w:tabs>
          <w:tab w:val="left" w:pos="1134"/>
        </w:tabs>
        <w:spacing w:before="0" w:beforeAutospacing="0" w:after="0" w:afterAutospacing="0"/>
        <w:ind w:firstLine="851"/>
        <w:jc w:val="both"/>
        <w:rPr>
          <w:rStyle w:val="FontStyle18"/>
          <w:b w:val="0"/>
          <w:sz w:val="28"/>
          <w:szCs w:val="28"/>
        </w:rPr>
      </w:pPr>
      <w:r>
        <w:rPr>
          <w:color w:val="000000"/>
          <w:sz w:val="28"/>
          <w:szCs w:val="28"/>
        </w:rPr>
        <w:t>начальника в</w:t>
      </w:r>
      <w:r>
        <w:rPr>
          <w:rStyle w:val="FontStyle18"/>
          <w:b w:val="0"/>
          <w:sz w:val="28"/>
          <w:szCs w:val="28"/>
        </w:rPr>
        <w:t xml:space="preserve">ідділу </w:t>
      </w:r>
      <w:r>
        <w:rPr>
          <w:sz w:val="28"/>
          <w:szCs w:val="28"/>
        </w:rPr>
        <w:t>претензійно-позовної роботи</w:t>
      </w:r>
      <w:r>
        <w:rPr>
          <w:rStyle w:val="FontStyle18"/>
          <w:b w:val="0"/>
          <w:sz w:val="28"/>
          <w:szCs w:val="28"/>
        </w:rPr>
        <w:t xml:space="preserve"> Управління правового забезпечення виконавчого комітету Дрогобицької міської ради;</w:t>
      </w:r>
    </w:p>
    <w:p w:rsidR="006026ED" w:rsidRDefault="004D5583">
      <w:pPr>
        <w:pStyle w:val="rvps2"/>
        <w:shd w:val="clear" w:color="auto" w:fill="FFFFFF"/>
        <w:tabs>
          <w:tab w:val="left" w:pos="1134"/>
        </w:tabs>
        <w:spacing w:before="0" w:beforeAutospacing="0" w:after="0" w:afterAutospacing="0"/>
        <w:ind w:firstLine="851"/>
        <w:jc w:val="both"/>
        <w:rPr>
          <w:rStyle w:val="FontStyle18"/>
          <w:b w:val="0"/>
          <w:sz w:val="28"/>
          <w:szCs w:val="28"/>
        </w:rPr>
      </w:pPr>
      <w:r>
        <w:rPr>
          <w:color w:val="000000"/>
          <w:sz w:val="28"/>
          <w:szCs w:val="28"/>
        </w:rPr>
        <w:t>начальника в</w:t>
      </w:r>
      <w:r>
        <w:rPr>
          <w:rStyle w:val="FontStyle18"/>
          <w:b w:val="0"/>
          <w:sz w:val="28"/>
          <w:szCs w:val="28"/>
        </w:rPr>
        <w:t xml:space="preserve">ідділу </w:t>
      </w:r>
      <w:r>
        <w:rPr>
          <w:sz w:val="28"/>
          <w:szCs w:val="28"/>
        </w:rPr>
        <w:t xml:space="preserve">договірно-правової роботи </w:t>
      </w:r>
      <w:r>
        <w:rPr>
          <w:rStyle w:val="FontStyle18"/>
          <w:b w:val="0"/>
          <w:sz w:val="28"/>
          <w:szCs w:val="28"/>
        </w:rPr>
        <w:t>Управління правового забезпечення виконавчого комітету Дрогобицької міської ради;</w:t>
      </w:r>
    </w:p>
    <w:p w:rsidR="006026ED" w:rsidRDefault="004D5583">
      <w:pPr>
        <w:pStyle w:val="rvps2"/>
        <w:shd w:val="clear" w:color="auto" w:fill="FFFFFF"/>
        <w:tabs>
          <w:tab w:val="left" w:pos="1134"/>
        </w:tabs>
        <w:spacing w:before="0" w:beforeAutospacing="0" w:after="0" w:afterAutospacing="0"/>
        <w:ind w:firstLine="851"/>
        <w:jc w:val="both"/>
        <w:rPr>
          <w:rStyle w:val="FontStyle18"/>
          <w:b w:val="0"/>
          <w:sz w:val="28"/>
          <w:szCs w:val="28"/>
        </w:rPr>
      </w:pPr>
      <w:r>
        <w:rPr>
          <w:color w:val="000000"/>
          <w:sz w:val="28"/>
          <w:szCs w:val="28"/>
        </w:rPr>
        <w:t xml:space="preserve">начальника </w:t>
      </w:r>
      <w:r>
        <w:rPr>
          <w:sz w:val="28"/>
          <w:szCs w:val="28"/>
        </w:rPr>
        <w:t xml:space="preserve">сектора підтримки діяльності ради та виконавчих органів Дрогобицької міської ради </w:t>
      </w:r>
      <w:r>
        <w:rPr>
          <w:rStyle w:val="FontStyle18"/>
          <w:b w:val="0"/>
          <w:sz w:val="28"/>
          <w:szCs w:val="28"/>
        </w:rPr>
        <w:t>Управління правового забезпечення виконавчого комітету Дрогобицької міської ради;</w:t>
      </w:r>
    </w:p>
    <w:p w:rsidR="006026ED" w:rsidRDefault="004D5583">
      <w:pPr>
        <w:pStyle w:val="rvps2"/>
        <w:shd w:val="clear" w:color="auto" w:fill="FFFFFF"/>
        <w:tabs>
          <w:tab w:val="left" w:pos="1134"/>
        </w:tabs>
        <w:spacing w:before="0" w:beforeAutospacing="0" w:after="0" w:afterAutospacing="0"/>
        <w:ind w:firstLine="851"/>
        <w:jc w:val="both"/>
        <w:rPr>
          <w:rStyle w:val="FontStyle18"/>
          <w:b w:val="0"/>
          <w:sz w:val="28"/>
          <w:szCs w:val="28"/>
        </w:rPr>
      </w:pPr>
      <w:r>
        <w:rPr>
          <w:color w:val="000000"/>
          <w:sz w:val="28"/>
          <w:szCs w:val="28"/>
        </w:rPr>
        <w:t xml:space="preserve">головних спеціалістів, юрисконсультів </w:t>
      </w:r>
      <w:r>
        <w:rPr>
          <w:rStyle w:val="FontStyle18"/>
          <w:b w:val="0"/>
          <w:sz w:val="28"/>
          <w:szCs w:val="28"/>
        </w:rPr>
        <w:t xml:space="preserve">сектору та </w:t>
      </w:r>
      <w:r>
        <w:rPr>
          <w:color w:val="000000"/>
          <w:sz w:val="28"/>
          <w:szCs w:val="28"/>
        </w:rPr>
        <w:t>в</w:t>
      </w:r>
      <w:r>
        <w:rPr>
          <w:rStyle w:val="FontStyle18"/>
          <w:b w:val="0"/>
          <w:sz w:val="28"/>
          <w:szCs w:val="28"/>
        </w:rPr>
        <w:t>ідділів Управління.</w:t>
      </w:r>
    </w:p>
    <w:p w:rsidR="006026ED" w:rsidRDefault="004D5583" w:rsidP="00BC3B1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3.7. Управління забезпечує участь в організації проведення практики студентів юридичних факультетів вищих навчальних закладів.</w:t>
      </w:r>
    </w:p>
    <w:p w:rsidR="00BC3B18" w:rsidRPr="00BC3B18" w:rsidRDefault="00BC3B18" w:rsidP="00BC3B18">
      <w:pPr>
        <w:pStyle w:val="a6"/>
        <w:spacing w:after="0" w:line="240" w:lineRule="auto"/>
        <w:jc w:val="both"/>
        <w:rPr>
          <w:rFonts w:ascii="Times New Roman" w:hAnsi="Times New Roman" w:cs="Times New Roman"/>
          <w:sz w:val="28"/>
          <w:szCs w:val="28"/>
        </w:rPr>
      </w:pPr>
    </w:p>
    <w:p w:rsidR="006026ED" w:rsidRDefault="004D55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4.Основні завдання відділу претензійно-позовної роботи.</w:t>
      </w:r>
    </w:p>
    <w:p w:rsidR="006026ED" w:rsidRDefault="006026ED">
      <w:pPr>
        <w:spacing w:after="0" w:line="240" w:lineRule="auto"/>
        <w:jc w:val="both"/>
        <w:rPr>
          <w:rFonts w:ascii="Times New Roman" w:hAnsi="Times New Roman" w:cs="Times New Roman"/>
          <w:b/>
          <w:sz w:val="28"/>
          <w:szCs w:val="28"/>
        </w:rPr>
      </w:pPr>
    </w:p>
    <w:p w:rsidR="006026ED" w:rsidRDefault="00FA07EC" w:rsidP="00F41F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 </w:t>
      </w:r>
      <w:r w:rsidR="004D5583">
        <w:rPr>
          <w:rFonts w:ascii="Times New Roman" w:hAnsi="Times New Roman" w:cs="Times New Roman"/>
          <w:sz w:val="28"/>
          <w:szCs w:val="28"/>
        </w:rPr>
        <w:t xml:space="preserve">Основним завданням </w:t>
      </w:r>
      <w:r w:rsidR="00F41F39">
        <w:rPr>
          <w:rFonts w:ascii="Times New Roman" w:hAnsi="Times New Roman" w:cs="Times New Roman"/>
          <w:sz w:val="28"/>
          <w:szCs w:val="28"/>
        </w:rPr>
        <w:t>В</w:t>
      </w:r>
      <w:r w:rsidR="004D5583">
        <w:rPr>
          <w:rFonts w:ascii="Times New Roman" w:hAnsi="Times New Roman" w:cs="Times New Roman"/>
          <w:sz w:val="28"/>
          <w:szCs w:val="28"/>
        </w:rPr>
        <w:t xml:space="preserve">ідділу є підготовка претензійних документів, направлення вимог та претензій боржникам, іншим особам, та контроль за їх виконанням, подання позовних заяв та представництво інтересів міської ради, </w:t>
      </w:r>
      <w:r w:rsidR="00BC3B18">
        <w:rPr>
          <w:rFonts w:ascii="Times New Roman" w:hAnsi="Times New Roman" w:cs="Times New Roman"/>
          <w:sz w:val="28"/>
          <w:szCs w:val="28"/>
        </w:rPr>
        <w:lastRenderedPageBreak/>
        <w:t xml:space="preserve">виконавчого комітету міської ради та його структурних підрозділів </w:t>
      </w:r>
      <w:r w:rsidR="004D5583">
        <w:rPr>
          <w:rFonts w:ascii="Times New Roman" w:hAnsi="Times New Roman" w:cs="Times New Roman"/>
          <w:sz w:val="28"/>
          <w:szCs w:val="28"/>
        </w:rPr>
        <w:t>в судах, зокрема:</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r w:rsidR="00FA07EC">
        <w:rPr>
          <w:rFonts w:ascii="Times New Roman" w:hAnsi="Times New Roman" w:cs="Times New Roman"/>
          <w:sz w:val="28"/>
          <w:szCs w:val="28"/>
        </w:rPr>
        <w:t>1</w:t>
      </w:r>
      <w:r>
        <w:rPr>
          <w:rFonts w:ascii="Times New Roman" w:hAnsi="Times New Roman" w:cs="Times New Roman"/>
          <w:sz w:val="28"/>
          <w:szCs w:val="28"/>
        </w:rPr>
        <w:t xml:space="preserve"> Підготовка позовних заяв, апеляційних та касаційних скарг, відзивів на позовні заяви, відзивів на апеляційні та касаційні скарги та оформлення інших документів для представництва та захисту інтересів міської ради, </w:t>
      </w:r>
      <w:r w:rsidR="00155559">
        <w:rPr>
          <w:rFonts w:ascii="Times New Roman" w:hAnsi="Times New Roman" w:cs="Times New Roman"/>
          <w:sz w:val="28"/>
          <w:szCs w:val="28"/>
        </w:rPr>
        <w:t>виконавчого комітету міської ради та його структурних підрозділів</w:t>
      </w:r>
      <w:r>
        <w:rPr>
          <w:rFonts w:ascii="Times New Roman" w:hAnsi="Times New Roman" w:cs="Times New Roman"/>
          <w:sz w:val="28"/>
          <w:szCs w:val="28"/>
        </w:rPr>
        <w:t xml:space="preserve"> в судових інстанціях.</w:t>
      </w:r>
    </w:p>
    <w:p w:rsidR="00155559" w:rsidRDefault="004D5583" w:rsidP="00155559">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4.</w:t>
      </w:r>
      <w:r w:rsidR="00FA07EC">
        <w:rPr>
          <w:rFonts w:ascii="Times New Roman" w:hAnsi="Times New Roman" w:cs="Times New Roman"/>
          <w:sz w:val="28"/>
          <w:szCs w:val="28"/>
          <w:lang w:val="uk-UA"/>
        </w:rPr>
        <w:t>1.2</w:t>
      </w:r>
      <w:r>
        <w:rPr>
          <w:rFonts w:ascii="Times New Roman" w:hAnsi="Times New Roman" w:cs="Times New Roman"/>
          <w:sz w:val="28"/>
          <w:szCs w:val="28"/>
          <w:lang w:val="uk-UA"/>
        </w:rPr>
        <w:t xml:space="preserve"> П</w:t>
      </w:r>
      <w:r>
        <w:rPr>
          <w:rFonts w:ascii="Times New Roman" w:hAnsi="Times New Roman" w:cs="Times New Roman"/>
          <w:sz w:val="28"/>
          <w:szCs w:val="28"/>
        </w:rPr>
        <w:t>редста</w:t>
      </w:r>
      <w:r>
        <w:rPr>
          <w:rFonts w:ascii="Times New Roman" w:hAnsi="Times New Roman" w:cs="Times New Roman"/>
          <w:sz w:val="28"/>
          <w:szCs w:val="28"/>
          <w:lang w:val="uk-UA"/>
        </w:rPr>
        <w:t>вництво,</w:t>
      </w:r>
      <w:r>
        <w:rPr>
          <w:rFonts w:ascii="Times New Roman" w:hAnsi="Times New Roman" w:cs="Times New Roman"/>
          <w:sz w:val="28"/>
          <w:szCs w:val="28"/>
        </w:rPr>
        <w:t xml:space="preserve"> в установленому</w:t>
      </w:r>
      <w:r>
        <w:rPr>
          <w:rFonts w:ascii="Times New Roman" w:hAnsi="Times New Roman" w:cs="Times New Roman"/>
          <w:sz w:val="28"/>
          <w:szCs w:val="28"/>
          <w:lang w:val="uk-UA"/>
        </w:rPr>
        <w:t xml:space="preserve"> </w:t>
      </w:r>
      <w:r>
        <w:rPr>
          <w:rFonts w:ascii="Times New Roman" w:hAnsi="Times New Roman" w:cs="Times New Roman"/>
          <w:sz w:val="28"/>
          <w:szCs w:val="28"/>
        </w:rPr>
        <w:t>законодавством порядку</w:t>
      </w:r>
      <w:r>
        <w:rPr>
          <w:rFonts w:ascii="Times New Roman" w:hAnsi="Times New Roman" w:cs="Times New Roman"/>
          <w:sz w:val="28"/>
          <w:szCs w:val="28"/>
          <w:lang w:val="uk-UA"/>
        </w:rPr>
        <w:t xml:space="preserve">, </w:t>
      </w:r>
      <w:r>
        <w:rPr>
          <w:rFonts w:ascii="Times New Roman" w:hAnsi="Times New Roman" w:cs="Times New Roman"/>
          <w:sz w:val="28"/>
          <w:szCs w:val="28"/>
        </w:rPr>
        <w:t>інтерес</w:t>
      </w:r>
      <w:r>
        <w:rPr>
          <w:rFonts w:ascii="Times New Roman" w:hAnsi="Times New Roman" w:cs="Times New Roman"/>
          <w:sz w:val="28"/>
          <w:szCs w:val="28"/>
          <w:lang w:val="uk-UA"/>
        </w:rPr>
        <w:t>ів міської ради, викона</w:t>
      </w:r>
      <w:r w:rsidR="00BC3B18">
        <w:rPr>
          <w:rFonts w:ascii="Times New Roman" w:hAnsi="Times New Roman" w:cs="Times New Roman"/>
          <w:sz w:val="28"/>
          <w:szCs w:val="28"/>
          <w:lang w:val="uk-UA"/>
        </w:rPr>
        <w:t>в</w:t>
      </w:r>
      <w:r>
        <w:rPr>
          <w:rFonts w:ascii="Times New Roman" w:hAnsi="Times New Roman" w:cs="Times New Roman"/>
          <w:sz w:val="28"/>
          <w:szCs w:val="28"/>
          <w:lang w:val="uk-UA"/>
        </w:rPr>
        <w:t xml:space="preserve">чого комітету міської ради </w:t>
      </w:r>
      <w:r w:rsidR="00155559">
        <w:rPr>
          <w:rFonts w:ascii="Times New Roman" w:hAnsi="Times New Roman" w:cs="Times New Roman"/>
          <w:sz w:val="28"/>
          <w:szCs w:val="28"/>
          <w:lang w:val="uk-UA"/>
        </w:rPr>
        <w:t>та його структурних підрозділ</w:t>
      </w:r>
      <w:r w:rsidR="00BC3B18">
        <w:rPr>
          <w:rFonts w:ascii="Times New Roman" w:hAnsi="Times New Roman" w:cs="Times New Roman"/>
          <w:sz w:val="28"/>
          <w:szCs w:val="28"/>
          <w:lang w:val="uk-UA"/>
        </w:rPr>
        <w:t>ів</w:t>
      </w:r>
      <w:r w:rsidR="00155559">
        <w:rPr>
          <w:rFonts w:ascii="Times New Roman" w:hAnsi="Times New Roman" w:cs="Times New Roman"/>
          <w:sz w:val="28"/>
          <w:szCs w:val="28"/>
          <w:lang w:val="uk-UA"/>
        </w:rPr>
        <w:t xml:space="preserve"> </w:t>
      </w:r>
      <w:r>
        <w:rPr>
          <w:rFonts w:ascii="Times New Roman" w:hAnsi="Times New Roman" w:cs="Times New Roman"/>
          <w:sz w:val="28"/>
          <w:szCs w:val="28"/>
          <w:lang w:val="uk-UA"/>
        </w:rPr>
        <w:t>у судових органах</w:t>
      </w:r>
      <w:r>
        <w:rPr>
          <w:rFonts w:ascii="Times New Roman" w:hAnsi="Times New Roman" w:cs="Times New Roman"/>
          <w:sz w:val="28"/>
          <w:szCs w:val="28"/>
        </w:rPr>
        <w:t xml:space="preserve"> та </w:t>
      </w:r>
      <w:r w:rsidR="00155559">
        <w:rPr>
          <w:rFonts w:ascii="Times New Roman" w:hAnsi="Times New Roman" w:cs="Times New Roman"/>
          <w:sz w:val="28"/>
          <w:szCs w:val="28"/>
          <w:lang w:val="uk-UA"/>
        </w:rPr>
        <w:t>органах державної влади, підприємствах, установах, організаціях незалежно від форми власності</w:t>
      </w:r>
      <w:r w:rsidR="00F41F39">
        <w:rPr>
          <w:rFonts w:ascii="Times New Roman" w:hAnsi="Times New Roman" w:cs="Times New Roman"/>
          <w:sz w:val="28"/>
          <w:szCs w:val="28"/>
        </w:rPr>
        <w:t>.</w:t>
      </w:r>
    </w:p>
    <w:p w:rsidR="006026ED" w:rsidRDefault="004D5583" w:rsidP="00155559">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FA07EC">
        <w:rPr>
          <w:rFonts w:ascii="Times New Roman" w:hAnsi="Times New Roman" w:cs="Times New Roman"/>
          <w:sz w:val="28"/>
          <w:szCs w:val="28"/>
          <w:lang w:val="uk-UA"/>
        </w:rPr>
        <w:t>1.3</w:t>
      </w:r>
      <w:r>
        <w:rPr>
          <w:rFonts w:ascii="Times New Roman" w:hAnsi="Times New Roman" w:cs="Times New Roman"/>
          <w:sz w:val="28"/>
          <w:szCs w:val="28"/>
        </w:rPr>
        <w:t>. Участь у виконавчому провадженні: подання заяв щодо відкриття/закінчення виконавчих проваджень, здійснення контролю за виконавчими провадженнями, підготовка матеріалів в суд на неправомірні дії (бездіяльність) державних/приватних виконавців.</w:t>
      </w:r>
      <w:r>
        <w:rPr>
          <w:rFonts w:ascii="Times New Roman" w:hAnsi="Times New Roman" w:cs="Times New Roman"/>
          <w:sz w:val="28"/>
          <w:szCs w:val="28"/>
        </w:rPr>
        <w:tab/>
      </w:r>
    </w:p>
    <w:p w:rsidR="006026ED" w:rsidRDefault="004D5583">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4.</w:t>
      </w:r>
      <w:r w:rsidR="00FA07EC">
        <w:rPr>
          <w:rFonts w:ascii="Times New Roman" w:hAnsi="Times New Roman" w:cs="Times New Roman"/>
          <w:sz w:val="28"/>
          <w:szCs w:val="28"/>
          <w:lang w:val="uk-UA"/>
        </w:rPr>
        <w:t>1.4.</w:t>
      </w:r>
      <w:r>
        <w:rPr>
          <w:rFonts w:ascii="Times New Roman" w:hAnsi="Times New Roman" w:cs="Times New Roman"/>
          <w:sz w:val="28"/>
          <w:szCs w:val="28"/>
          <w:lang w:val="uk-UA"/>
        </w:rPr>
        <w:t xml:space="preserve"> Сп</w:t>
      </w:r>
      <w:r>
        <w:rPr>
          <w:rFonts w:ascii="Times New Roman" w:hAnsi="Times New Roman" w:cs="Times New Roman"/>
          <w:sz w:val="28"/>
          <w:szCs w:val="28"/>
        </w:rPr>
        <w:t>рияння</w:t>
      </w:r>
      <w:r>
        <w:rPr>
          <w:rFonts w:ascii="Times New Roman" w:hAnsi="Times New Roman" w:cs="Times New Roman"/>
          <w:sz w:val="28"/>
          <w:szCs w:val="28"/>
          <w:lang w:val="uk-UA"/>
        </w:rPr>
        <w:t xml:space="preserve"> </w:t>
      </w:r>
      <w:r>
        <w:rPr>
          <w:rFonts w:ascii="Times New Roman" w:hAnsi="Times New Roman" w:cs="Times New Roman"/>
          <w:sz w:val="28"/>
          <w:szCs w:val="28"/>
        </w:rPr>
        <w:t>організації</w:t>
      </w:r>
      <w:r>
        <w:rPr>
          <w:rFonts w:ascii="Times New Roman" w:hAnsi="Times New Roman" w:cs="Times New Roman"/>
          <w:sz w:val="28"/>
          <w:szCs w:val="28"/>
          <w:lang w:val="uk-UA"/>
        </w:rPr>
        <w:t xml:space="preserve"> </w:t>
      </w:r>
      <w:r>
        <w:rPr>
          <w:rFonts w:ascii="Times New Roman" w:hAnsi="Times New Roman" w:cs="Times New Roman"/>
          <w:sz w:val="28"/>
          <w:szCs w:val="28"/>
        </w:rPr>
        <w:t>правової</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роботи на підприємствах, установах та </w:t>
      </w:r>
      <w:r>
        <w:rPr>
          <w:rFonts w:ascii="Times New Roman" w:hAnsi="Times New Roman" w:cs="Times New Roman"/>
          <w:sz w:val="28"/>
          <w:szCs w:val="28"/>
          <w:lang w:val="uk-UA"/>
        </w:rPr>
        <w:t>закладах</w:t>
      </w:r>
      <w:r>
        <w:rPr>
          <w:rFonts w:ascii="Times New Roman" w:hAnsi="Times New Roman" w:cs="Times New Roman"/>
          <w:sz w:val="28"/>
          <w:szCs w:val="28"/>
        </w:rPr>
        <w:t>, які належать до комунальної</w:t>
      </w:r>
      <w:r>
        <w:rPr>
          <w:rFonts w:ascii="Times New Roman" w:hAnsi="Times New Roman" w:cs="Times New Roman"/>
          <w:sz w:val="28"/>
          <w:szCs w:val="28"/>
          <w:lang w:val="uk-UA"/>
        </w:rPr>
        <w:t xml:space="preserve"> </w:t>
      </w:r>
      <w:r>
        <w:rPr>
          <w:rFonts w:ascii="Times New Roman" w:hAnsi="Times New Roman" w:cs="Times New Roman"/>
          <w:sz w:val="28"/>
          <w:szCs w:val="28"/>
        </w:rPr>
        <w:t>власності</w:t>
      </w:r>
      <w:r>
        <w:rPr>
          <w:rFonts w:ascii="Times New Roman" w:hAnsi="Times New Roman" w:cs="Times New Roman"/>
          <w:sz w:val="28"/>
          <w:szCs w:val="28"/>
          <w:lang w:val="uk-UA"/>
        </w:rPr>
        <w:t xml:space="preserve"> в межах повноважень </w:t>
      </w:r>
      <w:r w:rsidR="00427240">
        <w:rPr>
          <w:rFonts w:ascii="Times New Roman" w:hAnsi="Times New Roman" w:cs="Times New Roman"/>
          <w:sz w:val="28"/>
          <w:szCs w:val="28"/>
          <w:lang w:val="uk-UA"/>
        </w:rPr>
        <w:t>Управління</w:t>
      </w:r>
      <w:r>
        <w:rPr>
          <w:rFonts w:ascii="Times New Roman" w:hAnsi="Times New Roman" w:cs="Times New Roman"/>
          <w:sz w:val="28"/>
          <w:szCs w:val="28"/>
          <w:lang w:val="uk-UA"/>
        </w:rPr>
        <w:t xml:space="preserve"> та за дорученням керуючого справами виконкому</w:t>
      </w:r>
      <w:r>
        <w:rPr>
          <w:rFonts w:ascii="Times New Roman" w:hAnsi="Times New Roman" w:cs="Times New Roman"/>
          <w:sz w:val="28"/>
          <w:szCs w:val="28"/>
        </w:rPr>
        <w:t>.</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A07EC">
        <w:rPr>
          <w:rFonts w:ascii="Times New Roman" w:hAnsi="Times New Roman" w:cs="Times New Roman"/>
          <w:sz w:val="28"/>
          <w:szCs w:val="28"/>
          <w:lang w:val="uk-UA"/>
        </w:rPr>
        <w:t>1.5</w:t>
      </w:r>
      <w:r>
        <w:rPr>
          <w:rFonts w:ascii="Times New Roman" w:hAnsi="Times New Roman" w:cs="Times New Roman"/>
          <w:sz w:val="28"/>
          <w:szCs w:val="28"/>
          <w:lang w:val="uk-UA"/>
        </w:rPr>
        <w:t>. Надання консультацій з правових питань працівникам міської ради, виконавчих органів міської ради.</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A07EC">
        <w:rPr>
          <w:rFonts w:ascii="Times New Roman" w:hAnsi="Times New Roman" w:cs="Times New Roman"/>
          <w:sz w:val="28"/>
          <w:szCs w:val="28"/>
        </w:rPr>
        <w:t>1.6</w:t>
      </w:r>
      <w:r>
        <w:rPr>
          <w:rFonts w:ascii="Times New Roman" w:hAnsi="Times New Roman" w:cs="Times New Roman"/>
          <w:sz w:val="28"/>
          <w:szCs w:val="28"/>
        </w:rPr>
        <w:t>. Організація правової роботи, спрямованої на правильне застосування актів законодавства посадовими особами виконавчих органів міської ради під час виконання покладених на них завдань і функціональних обов’язків.</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A07EC">
        <w:rPr>
          <w:rFonts w:ascii="Times New Roman" w:hAnsi="Times New Roman" w:cs="Times New Roman"/>
          <w:sz w:val="28"/>
          <w:szCs w:val="28"/>
          <w:lang w:val="uk-UA"/>
        </w:rPr>
        <w:t>1.</w:t>
      </w:r>
      <w:r>
        <w:rPr>
          <w:rFonts w:ascii="Times New Roman" w:hAnsi="Times New Roman" w:cs="Times New Roman"/>
          <w:sz w:val="28"/>
          <w:szCs w:val="28"/>
          <w:lang w:val="uk-UA"/>
        </w:rPr>
        <w:t xml:space="preserve">7. </w:t>
      </w:r>
      <w:r>
        <w:rPr>
          <w:rFonts w:ascii="Times New Roman" w:hAnsi="Times New Roman" w:cs="Times New Roman"/>
          <w:sz w:val="28"/>
          <w:szCs w:val="28"/>
        </w:rPr>
        <w:t>Розгляд</w:t>
      </w:r>
      <w:r>
        <w:rPr>
          <w:rFonts w:ascii="Times New Roman" w:hAnsi="Times New Roman" w:cs="Times New Roman"/>
          <w:sz w:val="28"/>
          <w:szCs w:val="28"/>
          <w:lang w:val="uk-UA"/>
        </w:rPr>
        <w:t xml:space="preserve"> </w:t>
      </w:r>
      <w:r>
        <w:rPr>
          <w:rFonts w:ascii="Times New Roman" w:hAnsi="Times New Roman" w:cs="Times New Roman"/>
          <w:sz w:val="28"/>
          <w:szCs w:val="28"/>
        </w:rPr>
        <w:t>заяв</w:t>
      </w:r>
      <w:r>
        <w:rPr>
          <w:rFonts w:ascii="Times New Roman" w:hAnsi="Times New Roman" w:cs="Times New Roman"/>
          <w:sz w:val="28"/>
          <w:szCs w:val="28"/>
          <w:lang w:val="uk-UA"/>
        </w:rPr>
        <w:t xml:space="preserve"> </w:t>
      </w:r>
      <w:r>
        <w:rPr>
          <w:rFonts w:ascii="Times New Roman" w:hAnsi="Times New Roman" w:cs="Times New Roman"/>
          <w:sz w:val="28"/>
          <w:szCs w:val="28"/>
        </w:rPr>
        <w:t>фізичних та юридичних</w:t>
      </w:r>
      <w:r>
        <w:rPr>
          <w:rFonts w:ascii="Times New Roman" w:hAnsi="Times New Roman" w:cs="Times New Roman"/>
          <w:sz w:val="28"/>
          <w:szCs w:val="28"/>
          <w:lang w:val="uk-UA"/>
        </w:rPr>
        <w:t xml:space="preserve"> </w:t>
      </w:r>
      <w:r>
        <w:rPr>
          <w:rFonts w:ascii="Times New Roman" w:hAnsi="Times New Roman" w:cs="Times New Roman"/>
          <w:sz w:val="28"/>
          <w:szCs w:val="28"/>
        </w:rPr>
        <w:t>осіб, надання</w:t>
      </w:r>
      <w:r>
        <w:rPr>
          <w:rFonts w:ascii="Times New Roman" w:hAnsi="Times New Roman" w:cs="Times New Roman"/>
          <w:sz w:val="28"/>
          <w:szCs w:val="28"/>
          <w:lang w:val="uk-UA"/>
        </w:rPr>
        <w:t xml:space="preserve"> </w:t>
      </w:r>
      <w:r>
        <w:rPr>
          <w:rFonts w:ascii="Times New Roman" w:hAnsi="Times New Roman" w:cs="Times New Roman"/>
          <w:sz w:val="28"/>
          <w:szCs w:val="28"/>
        </w:rPr>
        <w:t>аргументованих</w:t>
      </w:r>
      <w:r>
        <w:rPr>
          <w:rFonts w:ascii="Times New Roman" w:hAnsi="Times New Roman" w:cs="Times New Roman"/>
          <w:sz w:val="28"/>
          <w:szCs w:val="28"/>
          <w:lang w:val="uk-UA"/>
        </w:rPr>
        <w:t xml:space="preserve"> </w:t>
      </w:r>
      <w:r>
        <w:rPr>
          <w:rFonts w:ascii="Times New Roman" w:hAnsi="Times New Roman" w:cs="Times New Roman"/>
          <w:sz w:val="28"/>
          <w:szCs w:val="28"/>
        </w:rPr>
        <w:t>відповідей на них</w:t>
      </w:r>
      <w:r>
        <w:rPr>
          <w:rFonts w:ascii="Times New Roman" w:hAnsi="Times New Roman" w:cs="Times New Roman"/>
          <w:sz w:val="28"/>
          <w:szCs w:val="28"/>
          <w:lang w:val="uk-UA"/>
        </w:rPr>
        <w:t>.</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A07EC">
        <w:rPr>
          <w:rFonts w:ascii="Times New Roman" w:hAnsi="Times New Roman" w:cs="Times New Roman"/>
          <w:sz w:val="28"/>
          <w:szCs w:val="28"/>
        </w:rPr>
        <w:t>1.</w:t>
      </w:r>
      <w:r>
        <w:rPr>
          <w:rFonts w:ascii="Times New Roman" w:hAnsi="Times New Roman" w:cs="Times New Roman"/>
          <w:sz w:val="28"/>
          <w:szCs w:val="28"/>
        </w:rPr>
        <w:t xml:space="preserve">8. Підготовка проєктів рішень на сесію міської ради і на засідання виконавчого комітету міської ради, перевірка проєктів рішень на відповідність чинному законодавству в межах повноважень </w:t>
      </w:r>
      <w:r w:rsidR="00427240">
        <w:rPr>
          <w:rFonts w:ascii="Times New Roman" w:hAnsi="Times New Roman" w:cs="Times New Roman"/>
          <w:sz w:val="28"/>
          <w:szCs w:val="28"/>
        </w:rPr>
        <w:t>Управління.</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A07EC">
        <w:rPr>
          <w:rFonts w:ascii="Times New Roman" w:hAnsi="Times New Roman" w:cs="Times New Roman"/>
          <w:sz w:val="28"/>
          <w:szCs w:val="28"/>
          <w:lang w:val="uk-UA"/>
        </w:rPr>
        <w:t>1.</w:t>
      </w:r>
      <w:r>
        <w:rPr>
          <w:rFonts w:ascii="Times New Roman" w:hAnsi="Times New Roman" w:cs="Times New Roman"/>
          <w:sz w:val="28"/>
          <w:szCs w:val="28"/>
          <w:lang w:val="uk-UA"/>
        </w:rPr>
        <w:t>9. Участь у засіданнях сесій міської ради, засіданнях виконавчих органів та роботі комісій, створених при міській раді.</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A07EC">
        <w:rPr>
          <w:rFonts w:ascii="Times New Roman" w:hAnsi="Times New Roman" w:cs="Times New Roman"/>
          <w:sz w:val="28"/>
          <w:szCs w:val="28"/>
          <w:lang w:val="uk-UA"/>
        </w:rPr>
        <w:t>1.</w:t>
      </w:r>
      <w:r>
        <w:rPr>
          <w:rFonts w:ascii="Times New Roman" w:hAnsi="Times New Roman" w:cs="Times New Roman"/>
          <w:sz w:val="28"/>
          <w:szCs w:val="28"/>
          <w:lang w:val="uk-UA"/>
        </w:rPr>
        <w:t>10.</w:t>
      </w:r>
      <w:r w:rsidR="00F41F39">
        <w:rPr>
          <w:rFonts w:ascii="Times New Roman" w:hAnsi="Times New Roman" w:cs="Times New Roman"/>
          <w:sz w:val="28"/>
          <w:szCs w:val="28"/>
          <w:lang w:val="uk-UA"/>
        </w:rPr>
        <w:t xml:space="preserve"> З</w:t>
      </w:r>
      <w:r>
        <w:rPr>
          <w:rFonts w:ascii="Times New Roman" w:hAnsi="Times New Roman" w:cs="Times New Roman"/>
          <w:sz w:val="28"/>
          <w:szCs w:val="28"/>
          <w:lang w:val="uk-UA"/>
        </w:rPr>
        <w:t>дійсн</w:t>
      </w:r>
      <w:r w:rsidR="008910EE">
        <w:rPr>
          <w:rFonts w:ascii="Times New Roman" w:hAnsi="Times New Roman" w:cs="Times New Roman"/>
          <w:sz w:val="28"/>
          <w:szCs w:val="28"/>
          <w:lang w:val="uk-UA"/>
        </w:rPr>
        <w:t>ення</w:t>
      </w:r>
      <w:r w:rsidR="00F41F39">
        <w:rPr>
          <w:rFonts w:ascii="Times New Roman" w:hAnsi="Times New Roman" w:cs="Times New Roman"/>
          <w:sz w:val="28"/>
          <w:szCs w:val="28"/>
          <w:lang w:val="uk-UA"/>
        </w:rPr>
        <w:t xml:space="preserve"> аналіз</w:t>
      </w:r>
      <w:r w:rsidR="008910EE">
        <w:rPr>
          <w:rFonts w:ascii="Times New Roman" w:hAnsi="Times New Roman" w:cs="Times New Roman"/>
          <w:sz w:val="28"/>
          <w:szCs w:val="28"/>
          <w:lang w:val="uk-UA"/>
        </w:rPr>
        <w:t>у</w:t>
      </w:r>
      <w:r w:rsidR="00F41F39">
        <w:rPr>
          <w:rFonts w:ascii="Times New Roman" w:hAnsi="Times New Roman" w:cs="Times New Roman"/>
          <w:sz w:val="28"/>
          <w:szCs w:val="28"/>
          <w:lang w:val="uk-UA"/>
        </w:rPr>
        <w:t xml:space="preserve"> судової практики та моніторинг</w:t>
      </w:r>
      <w:r w:rsidR="008910EE">
        <w:rPr>
          <w:rFonts w:ascii="Times New Roman" w:hAnsi="Times New Roman" w:cs="Times New Roman"/>
          <w:sz w:val="28"/>
          <w:szCs w:val="28"/>
          <w:lang w:val="uk-UA"/>
        </w:rPr>
        <w:t>у</w:t>
      </w:r>
      <w:r>
        <w:rPr>
          <w:rFonts w:ascii="Times New Roman" w:hAnsi="Times New Roman" w:cs="Times New Roman"/>
          <w:sz w:val="28"/>
          <w:szCs w:val="28"/>
          <w:lang w:val="uk-UA"/>
        </w:rPr>
        <w:t xml:space="preserve"> чинного законодавства.</w:t>
      </w:r>
    </w:p>
    <w:p w:rsidR="001A73F2" w:rsidRDefault="001A73F2">
      <w:pPr>
        <w:pStyle w:val="a8"/>
        <w:spacing w:after="0" w:line="240" w:lineRule="auto"/>
        <w:ind w:left="0"/>
        <w:jc w:val="both"/>
        <w:rPr>
          <w:rFonts w:ascii="Times New Roman" w:hAnsi="Times New Roman" w:cs="Times New Roman"/>
          <w:sz w:val="28"/>
          <w:szCs w:val="28"/>
          <w:lang w:val="uk-UA"/>
        </w:rPr>
      </w:pPr>
    </w:p>
    <w:p w:rsidR="006026ED" w:rsidRDefault="004D5583">
      <w:pPr>
        <w:spacing w:after="0" w:line="240" w:lineRule="auto"/>
        <w:ind w:left="1320"/>
        <w:jc w:val="center"/>
        <w:rPr>
          <w:rFonts w:ascii="Times New Roman" w:hAnsi="Times New Roman" w:cs="Times New Roman"/>
          <w:b/>
          <w:sz w:val="28"/>
          <w:szCs w:val="28"/>
        </w:rPr>
      </w:pPr>
      <w:r>
        <w:rPr>
          <w:rFonts w:ascii="Times New Roman" w:hAnsi="Times New Roman" w:cs="Times New Roman"/>
          <w:b/>
          <w:sz w:val="28"/>
          <w:szCs w:val="28"/>
        </w:rPr>
        <w:t>5.Основні завдання відділу договірно-правової роботи.</w:t>
      </w:r>
    </w:p>
    <w:p w:rsidR="001A73F2" w:rsidRDefault="001A73F2">
      <w:pPr>
        <w:spacing w:after="0" w:line="240" w:lineRule="auto"/>
        <w:ind w:left="1320"/>
        <w:jc w:val="center"/>
        <w:rPr>
          <w:rFonts w:ascii="Times New Roman" w:hAnsi="Times New Roman" w:cs="Times New Roman"/>
          <w:b/>
          <w:sz w:val="28"/>
          <w:szCs w:val="28"/>
        </w:rPr>
      </w:pPr>
    </w:p>
    <w:p w:rsidR="006026ED" w:rsidRDefault="001A73F2" w:rsidP="001A73F2">
      <w:pPr>
        <w:spacing w:after="0" w:line="240" w:lineRule="auto"/>
        <w:jc w:val="both"/>
        <w:rPr>
          <w:rFonts w:ascii="Times New Roman" w:hAnsi="Times New Roman" w:cs="Times New Roman"/>
          <w:sz w:val="28"/>
          <w:szCs w:val="28"/>
        </w:rPr>
      </w:pPr>
      <w:r w:rsidRPr="001A73F2">
        <w:rPr>
          <w:rFonts w:ascii="Times New Roman" w:hAnsi="Times New Roman" w:cs="Times New Roman"/>
          <w:sz w:val="28"/>
          <w:szCs w:val="28"/>
        </w:rPr>
        <w:t>5.1</w:t>
      </w:r>
      <w:r w:rsidRPr="00FA07EC">
        <w:rPr>
          <w:rFonts w:ascii="Times New Roman" w:hAnsi="Times New Roman" w:cs="Times New Roman"/>
          <w:sz w:val="28"/>
          <w:szCs w:val="28"/>
        </w:rPr>
        <w:t xml:space="preserve">. </w:t>
      </w:r>
      <w:r w:rsidR="004D5583" w:rsidRPr="00FA07EC">
        <w:rPr>
          <w:rFonts w:ascii="Times New Roman" w:hAnsi="Times New Roman" w:cs="Times New Roman"/>
          <w:sz w:val="28"/>
          <w:szCs w:val="28"/>
        </w:rPr>
        <w:t>Р</w:t>
      </w:r>
      <w:r w:rsidR="004D5583">
        <w:rPr>
          <w:rFonts w:ascii="Times New Roman" w:hAnsi="Times New Roman" w:cs="Times New Roman"/>
          <w:sz w:val="28"/>
          <w:szCs w:val="28"/>
        </w:rPr>
        <w:t>еалізація договірно-правової роботи в органах місцевого самоврядування спрямован</w:t>
      </w:r>
      <w:r w:rsidR="00BC3B18">
        <w:rPr>
          <w:rFonts w:ascii="Times New Roman" w:hAnsi="Times New Roman" w:cs="Times New Roman"/>
          <w:sz w:val="28"/>
          <w:szCs w:val="28"/>
        </w:rPr>
        <w:t>ої</w:t>
      </w:r>
      <w:r w:rsidR="004D5583">
        <w:rPr>
          <w:rFonts w:ascii="Times New Roman" w:hAnsi="Times New Roman" w:cs="Times New Roman"/>
          <w:sz w:val="28"/>
          <w:szCs w:val="28"/>
        </w:rPr>
        <w:t xml:space="preserve"> на правильне застосування, неухильне додержання вимог чинного законодавства, інших нормативних документів міської ради та її виконавчими органами, а також їх посадовими особами під час виконання покладених на них завдань і функціональних обов’язків, зокрема:</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r w:rsidR="001A73F2">
        <w:rPr>
          <w:rFonts w:ascii="Times New Roman" w:hAnsi="Times New Roman" w:cs="Times New Roman"/>
          <w:sz w:val="28"/>
          <w:szCs w:val="28"/>
        </w:rPr>
        <w:t>1.</w:t>
      </w:r>
      <w:r>
        <w:rPr>
          <w:rFonts w:ascii="Times New Roman" w:hAnsi="Times New Roman" w:cs="Times New Roman"/>
          <w:sz w:val="28"/>
          <w:szCs w:val="28"/>
        </w:rPr>
        <w:t xml:space="preserve"> Договірно-правова робота, в тому числі: підготовка проєктів рішень сесій щодо укладення договорів, підготовка проєктів договорів, складання типових договорів, переддоговірна робота, виконання </w:t>
      </w:r>
      <w:r w:rsidR="00FA07EC">
        <w:rPr>
          <w:rFonts w:ascii="Times New Roman" w:hAnsi="Times New Roman" w:cs="Times New Roman"/>
          <w:sz w:val="28"/>
          <w:szCs w:val="28"/>
        </w:rPr>
        <w:t xml:space="preserve">процедури укладення договорів, </w:t>
      </w:r>
      <w:r>
        <w:rPr>
          <w:rFonts w:ascii="Times New Roman" w:hAnsi="Times New Roman" w:cs="Times New Roman"/>
          <w:sz w:val="28"/>
          <w:szCs w:val="28"/>
        </w:rPr>
        <w:t>перевірка договорів на відповідність чинному законодавству, надання правової оцінки проєктам договорів.</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A73F2">
        <w:rPr>
          <w:rFonts w:ascii="Times New Roman" w:hAnsi="Times New Roman" w:cs="Times New Roman"/>
          <w:sz w:val="28"/>
          <w:szCs w:val="28"/>
        </w:rPr>
        <w:t>1.</w:t>
      </w:r>
      <w:r>
        <w:rPr>
          <w:rFonts w:ascii="Times New Roman" w:hAnsi="Times New Roman" w:cs="Times New Roman"/>
          <w:sz w:val="28"/>
          <w:szCs w:val="28"/>
        </w:rPr>
        <w:t>2. Участь у під</w:t>
      </w:r>
      <w:r w:rsidR="008910EE">
        <w:rPr>
          <w:rFonts w:ascii="Times New Roman" w:hAnsi="Times New Roman" w:cs="Times New Roman"/>
          <w:sz w:val="28"/>
          <w:szCs w:val="28"/>
        </w:rPr>
        <w:t>готовці та укладенні договорів</w:t>
      </w:r>
      <w:r>
        <w:rPr>
          <w:rFonts w:ascii="Times New Roman" w:hAnsi="Times New Roman" w:cs="Times New Roman"/>
          <w:sz w:val="28"/>
          <w:szCs w:val="28"/>
        </w:rPr>
        <w:t>.</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A73F2">
        <w:rPr>
          <w:rFonts w:ascii="Times New Roman" w:hAnsi="Times New Roman" w:cs="Times New Roman"/>
          <w:sz w:val="28"/>
          <w:szCs w:val="28"/>
          <w:lang w:val="uk-UA"/>
        </w:rPr>
        <w:t>1.</w:t>
      </w:r>
      <w:r>
        <w:rPr>
          <w:rFonts w:ascii="Times New Roman" w:hAnsi="Times New Roman" w:cs="Times New Roman"/>
          <w:sz w:val="28"/>
          <w:szCs w:val="28"/>
          <w:lang w:val="uk-UA"/>
        </w:rPr>
        <w:t>3. Здійснення правової оцінки</w:t>
      </w:r>
      <w:r>
        <w:rPr>
          <w:rFonts w:ascii="Times New Roman" w:hAnsi="Times New Roman" w:cs="Times New Roman"/>
          <w:sz w:val="28"/>
          <w:szCs w:val="28"/>
          <w:lang w:val="en-US"/>
        </w:rPr>
        <w:t xml:space="preserve"> </w:t>
      </w:r>
      <w:r w:rsidR="00A71B39">
        <w:rPr>
          <w:rFonts w:ascii="Times New Roman" w:hAnsi="Times New Roman" w:cs="Times New Roman"/>
          <w:sz w:val="28"/>
          <w:szCs w:val="28"/>
          <w:lang w:val="uk-UA"/>
        </w:rPr>
        <w:t>контрагентів:</w:t>
      </w:r>
    </w:p>
    <w:p w:rsidR="006026ED" w:rsidRDefault="004D5583">
      <w:pPr>
        <w:pStyle w:val="a7"/>
        <w:shd w:val="clear" w:color="auto" w:fill="FFFFFF"/>
        <w:spacing w:before="0" w:beforeAutospacing="0" w:after="0" w:afterAutospacing="0"/>
        <w:rPr>
          <w:color w:val="000000"/>
          <w:sz w:val="28"/>
          <w:szCs w:val="28"/>
        </w:rPr>
      </w:pPr>
      <w:r>
        <w:rPr>
          <w:sz w:val="28"/>
          <w:szCs w:val="28"/>
        </w:rPr>
        <w:t xml:space="preserve">- </w:t>
      </w:r>
      <w:r>
        <w:rPr>
          <w:color w:val="000000"/>
          <w:sz w:val="28"/>
          <w:szCs w:val="28"/>
          <w:shd w:val="clear" w:color="auto" w:fill="FFFFFF"/>
        </w:rPr>
        <w:t>критерії оцінки ризиковості контрагентів:</w:t>
      </w:r>
    </w:p>
    <w:p w:rsidR="006026ED" w:rsidRDefault="004D5583">
      <w:pPr>
        <w:pStyle w:val="a7"/>
        <w:shd w:val="clear" w:color="auto" w:fill="FFFFFF"/>
        <w:spacing w:before="0" w:beforeAutospacing="0" w:after="0" w:afterAutospacing="0"/>
        <w:rPr>
          <w:color w:val="000000"/>
          <w:sz w:val="28"/>
          <w:szCs w:val="28"/>
        </w:rPr>
      </w:pPr>
      <w:r>
        <w:rPr>
          <w:color w:val="000000"/>
          <w:sz w:val="28"/>
          <w:szCs w:val="28"/>
          <w:shd w:val="clear" w:color="auto" w:fill="FFFFFF"/>
        </w:rPr>
        <w:lastRenderedPageBreak/>
        <w:t>1) судова активність;</w:t>
      </w:r>
    </w:p>
    <w:p w:rsidR="006026ED" w:rsidRDefault="004D5583">
      <w:pPr>
        <w:pStyle w:val="a7"/>
        <w:shd w:val="clear" w:color="auto" w:fill="FFFFFF"/>
        <w:spacing w:before="0" w:beforeAutospacing="0" w:after="0" w:afterAutospacing="0"/>
        <w:rPr>
          <w:color w:val="000000"/>
          <w:sz w:val="28"/>
          <w:szCs w:val="28"/>
        </w:rPr>
      </w:pPr>
      <w:r>
        <w:rPr>
          <w:color w:val="000000"/>
          <w:sz w:val="28"/>
          <w:szCs w:val="28"/>
          <w:shd w:val="clear" w:color="auto" w:fill="FFFFFF"/>
        </w:rPr>
        <w:t>2) наявність активів;</w:t>
      </w:r>
    </w:p>
    <w:p w:rsidR="006026ED" w:rsidRDefault="004D5583">
      <w:pPr>
        <w:pStyle w:val="a7"/>
        <w:shd w:val="clear" w:color="auto" w:fill="FFFFFF"/>
        <w:spacing w:before="0" w:beforeAutospacing="0" w:after="0" w:afterAutospacing="0"/>
        <w:rPr>
          <w:color w:val="000000"/>
          <w:sz w:val="28"/>
          <w:szCs w:val="28"/>
        </w:rPr>
      </w:pPr>
      <w:r>
        <w:rPr>
          <w:color w:val="000000"/>
          <w:sz w:val="28"/>
          <w:szCs w:val="28"/>
          <w:shd w:val="clear" w:color="auto" w:fill="FFFFFF"/>
        </w:rPr>
        <w:t>3) репутація осіб, які здійснюють управління;</w:t>
      </w:r>
    </w:p>
    <w:p w:rsidR="006026ED" w:rsidRDefault="004D5583">
      <w:pPr>
        <w:pStyle w:val="a7"/>
        <w:shd w:val="clear" w:color="auto" w:fill="FFFFFF"/>
        <w:spacing w:before="0" w:beforeAutospacing="0" w:after="0" w:afterAutospacing="0"/>
        <w:rPr>
          <w:color w:val="000000"/>
          <w:sz w:val="28"/>
          <w:szCs w:val="28"/>
        </w:rPr>
      </w:pPr>
      <w:r>
        <w:rPr>
          <w:color w:val="000000"/>
          <w:sz w:val="28"/>
          <w:szCs w:val="28"/>
          <w:shd w:val="clear" w:color="auto" w:fill="FFFFFF"/>
        </w:rPr>
        <w:t>4) форма організації бізнесу та відкритість.</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A73F2">
        <w:rPr>
          <w:rFonts w:ascii="Times New Roman" w:hAnsi="Times New Roman" w:cs="Times New Roman"/>
          <w:sz w:val="28"/>
          <w:szCs w:val="28"/>
        </w:rPr>
        <w:t>1.</w:t>
      </w:r>
      <w:r>
        <w:rPr>
          <w:rFonts w:ascii="Times New Roman" w:hAnsi="Times New Roman" w:cs="Times New Roman"/>
          <w:sz w:val="28"/>
          <w:szCs w:val="28"/>
        </w:rPr>
        <w:t xml:space="preserve">4. Розгляд заяв фізичних та юридичних осіб, надання аргументованих відповідей на них. </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A73F2">
        <w:rPr>
          <w:rFonts w:ascii="Times New Roman" w:hAnsi="Times New Roman" w:cs="Times New Roman"/>
          <w:sz w:val="28"/>
          <w:szCs w:val="28"/>
        </w:rPr>
        <w:t>1.</w:t>
      </w:r>
      <w:r>
        <w:rPr>
          <w:rFonts w:ascii="Times New Roman" w:hAnsi="Times New Roman" w:cs="Times New Roman"/>
          <w:sz w:val="28"/>
          <w:szCs w:val="28"/>
        </w:rPr>
        <w:t>5. Підготовка матеріалів справ на адміністративну комісію при виконавчому комітеті</w:t>
      </w:r>
      <w:r w:rsidR="00FA07EC">
        <w:rPr>
          <w:rFonts w:ascii="Times New Roman" w:hAnsi="Times New Roman" w:cs="Times New Roman"/>
          <w:sz w:val="28"/>
          <w:szCs w:val="28"/>
        </w:rPr>
        <w:t xml:space="preserve"> міської ради, участь у засідан</w:t>
      </w:r>
      <w:r>
        <w:rPr>
          <w:rFonts w:ascii="Times New Roman" w:hAnsi="Times New Roman" w:cs="Times New Roman"/>
          <w:sz w:val="28"/>
          <w:szCs w:val="28"/>
        </w:rPr>
        <w:t>нях комісії та підготовка відповідних рішень (постанов) та протоколів засідань комісії.</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A73F2">
        <w:rPr>
          <w:rFonts w:ascii="Times New Roman" w:hAnsi="Times New Roman" w:cs="Times New Roman"/>
          <w:sz w:val="28"/>
          <w:szCs w:val="28"/>
        </w:rPr>
        <w:t>1.</w:t>
      </w:r>
      <w:r>
        <w:rPr>
          <w:rFonts w:ascii="Times New Roman" w:hAnsi="Times New Roman" w:cs="Times New Roman"/>
          <w:sz w:val="28"/>
          <w:szCs w:val="28"/>
        </w:rPr>
        <w:t>6. Участь у судових справах щодо оскарження рішень адміністративної комісії при виконавчому комітеті міської ради.</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A73F2">
        <w:rPr>
          <w:rFonts w:ascii="Times New Roman" w:hAnsi="Times New Roman" w:cs="Times New Roman"/>
          <w:sz w:val="28"/>
          <w:szCs w:val="28"/>
          <w:lang w:val="uk-UA"/>
        </w:rPr>
        <w:t>1.</w:t>
      </w:r>
      <w:r>
        <w:rPr>
          <w:rFonts w:ascii="Times New Roman" w:hAnsi="Times New Roman" w:cs="Times New Roman"/>
          <w:sz w:val="28"/>
          <w:szCs w:val="28"/>
          <w:lang w:val="uk-UA"/>
        </w:rPr>
        <w:t>7. Надання консультацій з правових питань працівникам міської ради, виконавчих органів міської ради.</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A73F2">
        <w:rPr>
          <w:rFonts w:ascii="Times New Roman" w:hAnsi="Times New Roman" w:cs="Times New Roman"/>
          <w:sz w:val="28"/>
          <w:szCs w:val="28"/>
        </w:rPr>
        <w:t>1.</w:t>
      </w:r>
      <w:r>
        <w:rPr>
          <w:rFonts w:ascii="Times New Roman" w:hAnsi="Times New Roman" w:cs="Times New Roman"/>
          <w:sz w:val="28"/>
          <w:szCs w:val="28"/>
        </w:rPr>
        <w:t>8. Організація правової роботи, спрямованої на правильне застосування актів законодавства посадовими особами виконавчих органів міської ради під час виконання покладених на них завдань і функціональних обов’язків.</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A73F2">
        <w:rPr>
          <w:rFonts w:ascii="Times New Roman" w:hAnsi="Times New Roman" w:cs="Times New Roman"/>
          <w:sz w:val="28"/>
          <w:szCs w:val="28"/>
          <w:lang w:val="uk-UA"/>
        </w:rPr>
        <w:t>1.</w:t>
      </w:r>
      <w:r>
        <w:rPr>
          <w:rFonts w:ascii="Times New Roman" w:hAnsi="Times New Roman" w:cs="Times New Roman"/>
          <w:sz w:val="28"/>
          <w:szCs w:val="28"/>
          <w:lang w:val="uk-UA"/>
        </w:rPr>
        <w:t>9. Сп</w:t>
      </w:r>
      <w:r>
        <w:rPr>
          <w:rFonts w:ascii="Times New Roman" w:hAnsi="Times New Roman" w:cs="Times New Roman"/>
          <w:sz w:val="28"/>
          <w:szCs w:val="28"/>
        </w:rPr>
        <w:t>рияння</w:t>
      </w:r>
      <w:r>
        <w:rPr>
          <w:rFonts w:ascii="Times New Roman" w:hAnsi="Times New Roman" w:cs="Times New Roman"/>
          <w:sz w:val="28"/>
          <w:szCs w:val="28"/>
          <w:lang w:val="uk-UA"/>
        </w:rPr>
        <w:t xml:space="preserve"> </w:t>
      </w:r>
      <w:r>
        <w:rPr>
          <w:rFonts w:ascii="Times New Roman" w:hAnsi="Times New Roman" w:cs="Times New Roman"/>
          <w:sz w:val="28"/>
          <w:szCs w:val="28"/>
        </w:rPr>
        <w:t>організації</w:t>
      </w:r>
      <w:r>
        <w:rPr>
          <w:rFonts w:ascii="Times New Roman" w:hAnsi="Times New Roman" w:cs="Times New Roman"/>
          <w:sz w:val="28"/>
          <w:szCs w:val="28"/>
          <w:lang w:val="uk-UA"/>
        </w:rPr>
        <w:t xml:space="preserve"> </w:t>
      </w:r>
      <w:r>
        <w:rPr>
          <w:rFonts w:ascii="Times New Roman" w:hAnsi="Times New Roman" w:cs="Times New Roman"/>
          <w:sz w:val="28"/>
          <w:szCs w:val="28"/>
        </w:rPr>
        <w:t>правової</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роботи на підприємствах, установах та </w:t>
      </w:r>
      <w:r>
        <w:rPr>
          <w:rFonts w:ascii="Times New Roman" w:hAnsi="Times New Roman" w:cs="Times New Roman"/>
          <w:sz w:val="28"/>
          <w:szCs w:val="28"/>
          <w:lang w:val="uk-UA"/>
        </w:rPr>
        <w:t>закладах</w:t>
      </w:r>
      <w:r>
        <w:rPr>
          <w:rFonts w:ascii="Times New Roman" w:hAnsi="Times New Roman" w:cs="Times New Roman"/>
          <w:sz w:val="28"/>
          <w:szCs w:val="28"/>
        </w:rPr>
        <w:t>, які належать до комунальної</w:t>
      </w:r>
      <w:r>
        <w:rPr>
          <w:rFonts w:ascii="Times New Roman" w:hAnsi="Times New Roman" w:cs="Times New Roman"/>
          <w:sz w:val="28"/>
          <w:szCs w:val="28"/>
          <w:lang w:val="uk-UA"/>
        </w:rPr>
        <w:t xml:space="preserve"> </w:t>
      </w:r>
      <w:r>
        <w:rPr>
          <w:rFonts w:ascii="Times New Roman" w:hAnsi="Times New Roman" w:cs="Times New Roman"/>
          <w:sz w:val="28"/>
          <w:szCs w:val="28"/>
        </w:rPr>
        <w:t>власності</w:t>
      </w:r>
      <w:r>
        <w:rPr>
          <w:rFonts w:ascii="Times New Roman" w:hAnsi="Times New Roman" w:cs="Times New Roman"/>
          <w:sz w:val="28"/>
          <w:szCs w:val="28"/>
          <w:lang w:val="uk-UA"/>
        </w:rPr>
        <w:t xml:space="preserve"> в межах повноважень </w:t>
      </w:r>
      <w:r w:rsidR="00A71B39">
        <w:rPr>
          <w:rFonts w:ascii="Times New Roman" w:hAnsi="Times New Roman" w:cs="Times New Roman"/>
          <w:sz w:val="28"/>
          <w:szCs w:val="28"/>
          <w:lang w:val="uk-UA"/>
        </w:rPr>
        <w:t>Управління</w:t>
      </w:r>
      <w:r>
        <w:rPr>
          <w:rFonts w:ascii="Times New Roman" w:hAnsi="Times New Roman" w:cs="Times New Roman"/>
          <w:sz w:val="28"/>
          <w:szCs w:val="28"/>
          <w:lang w:val="uk-UA"/>
        </w:rPr>
        <w:t xml:space="preserve"> та за дорученням керуючого справами виконкому</w:t>
      </w:r>
      <w:r>
        <w:rPr>
          <w:rFonts w:ascii="Times New Roman" w:hAnsi="Times New Roman" w:cs="Times New Roman"/>
          <w:sz w:val="28"/>
          <w:szCs w:val="28"/>
        </w:rPr>
        <w:t>.</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A73F2">
        <w:rPr>
          <w:rFonts w:ascii="Times New Roman" w:hAnsi="Times New Roman" w:cs="Times New Roman"/>
          <w:sz w:val="28"/>
          <w:szCs w:val="28"/>
        </w:rPr>
        <w:t>1.</w:t>
      </w:r>
      <w:r>
        <w:rPr>
          <w:rFonts w:ascii="Times New Roman" w:hAnsi="Times New Roman" w:cs="Times New Roman"/>
          <w:sz w:val="28"/>
          <w:szCs w:val="28"/>
        </w:rPr>
        <w:t>10. Підготовка позовних заяв, скарг, відзивів на позовні заяви, апеляційних та касаційних скарг.</w:t>
      </w:r>
    </w:p>
    <w:p w:rsidR="006026ED" w:rsidRDefault="004D5583">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1A73F2">
        <w:rPr>
          <w:rFonts w:ascii="Times New Roman" w:hAnsi="Times New Roman" w:cs="Times New Roman"/>
          <w:sz w:val="28"/>
          <w:szCs w:val="28"/>
          <w:lang w:val="uk-UA"/>
        </w:rPr>
        <w:t>1.</w:t>
      </w:r>
      <w:r>
        <w:rPr>
          <w:rFonts w:ascii="Times New Roman" w:hAnsi="Times New Roman" w:cs="Times New Roman"/>
          <w:sz w:val="28"/>
          <w:szCs w:val="28"/>
        </w:rPr>
        <w:t>1</w:t>
      </w:r>
      <w:r>
        <w:rPr>
          <w:rFonts w:ascii="Times New Roman" w:hAnsi="Times New Roman" w:cs="Times New Roman"/>
          <w:sz w:val="28"/>
          <w:szCs w:val="28"/>
          <w:lang w:val="uk-UA"/>
        </w:rPr>
        <w:t>1</w:t>
      </w:r>
      <w:r>
        <w:rPr>
          <w:rFonts w:ascii="Times New Roman" w:hAnsi="Times New Roman" w:cs="Times New Roman"/>
          <w:sz w:val="28"/>
          <w:szCs w:val="28"/>
        </w:rPr>
        <w:t xml:space="preserve">. </w:t>
      </w:r>
      <w:r>
        <w:rPr>
          <w:rFonts w:ascii="Times New Roman" w:hAnsi="Times New Roman" w:cs="Times New Roman"/>
          <w:sz w:val="28"/>
          <w:szCs w:val="28"/>
          <w:lang w:val="uk-UA"/>
        </w:rPr>
        <w:t>П</w:t>
      </w:r>
      <w:r>
        <w:rPr>
          <w:rFonts w:ascii="Times New Roman" w:hAnsi="Times New Roman" w:cs="Times New Roman"/>
          <w:sz w:val="28"/>
          <w:szCs w:val="28"/>
        </w:rPr>
        <w:t>редста</w:t>
      </w:r>
      <w:r>
        <w:rPr>
          <w:rFonts w:ascii="Times New Roman" w:hAnsi="Times New Roman" w:cs="Times New Roman"/>
          <w:sz w:val="28"/>
          <w:szCs w:val="28"/>
          <w:lang w:val="uk-UA"/>
        </w:rPr>
        <w:t>вництво,</w:t>
      </w:r>
      <w:r>
        <w:rPr>
          <w:rFonts w:ascii="Times New Roman" w:hAnsi="Times New Roman" w:cs="Times New Roman"/>
          <w:sz w:val="28"/>
          <w:szCs w:val="28"/>
        </w:rPr>
        <w:t xml:space="preserve"> в установленому</w:t>
      </w:r>
      <w:r>
        <w:rPr>
          <w:rFonts w:ascii="Times New Roman" w:hAnsi="Times New Roman" w:cs="Times New Roman"/>
          <w:sz w:val="28"/>
          <w:szCs w:val="28"/>
          <w:lang w:val="uk-UA"/>
        </w:rPr>
        <w:t xml:space="preserve"> </w:t>
      </w:r>
      <w:r>
        <w:rPr>
          <w:rFonts w:ascii="Times New Roman" w:hAnsi="Times New Roman" w:cs="Times New Roman"/>
          <w:sz w:val="28"/>
          <w:szCs w:val="28"/>
        </w:rPr>
        <w:t>законодавством порядку</w:t>
      </w:r>
      <w:r>
        <w:rPr>
          <w:rFonts w:ascii="Times New Roman" w:hAnsi="Times New Roman" w:cs="Times New Roman"/>
          <w:sz w:val="28"/>
          <w:szCs w:val="28"/>
          <w:lang w:val="uk-UA"/>
        </w:rPr>
        <w:t xml:space="preserve">, </w:t>
      </w:r>
      <w:r>
        <w:rPr>
          <w:rFonts w:ascii="Times New Roman" w:hAnsi="Times New Roman" w:cs="Times New Roman"/>
          <w:sz w:val="28"/>
          <w:szCs w:val="28"/>
        </w:rPr>
        <w:t>інтерес</w:t>
      </w:r>
      <w:r>
        <w:rPr>
          <w:rFonts w:ascii="Times New Roman" w:hAnsi="Times New Roman" w:cs="Times New Roman"/>
          <w:sz w:val="28"/>
          <w:szCs w:val="28"/>
          <w:lang w:val="uk-UA"/>
        </w:rPr>
        <w:t>ів міської ради, виконавчого комітету міської ради та його структурних підрозділів у судових органах, органах державної влади, підприємствах, установах, організаціях незалежно від форми власності.</w:t>
      </w:r>
      <w:r>
        <w:rPr>
          <w:rFonts w:ascii="Times New Roman" w:hAnsi="Times New Roman" w:cs="Times New Roman"/>
          <w:sz w:val="28"/>
          <w:szCs w:val="28"/>
        </w:rPr>
        <w:t xml:space="preserve"> </w:t>
      </w:r>
    </w:p>
    <w:p w:rsidR="006026ED" w:rsidRPr="00BD6518"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rPr>
        <w:t>5.</w:t>
      </w:r>
      <w:r w:rsidR="001A73F2">
        <w:rPr>
          <w:rFonts w:ascii="Times New Roman" w:hAnsi="Times New Roman" w:cs="Times New Roman"/>
          <w:sz w:val="28"/>
          <w:szCs w:val="28"/>
          <w:lang w:val="uk-UA"/>
        </w:rPr>
        <w:t>1.</w:t>
      </w:r>
      <w:r>
        <w:rPr>
          <w:rFonts w:ascii="Times New Roman" w:hAnsi="Times New Roman" w:cs="Times New Roman"/>
          <w:sz w:val="28"/>
          <w:szCs w:val="28"/>
        </w:rPr>
        <w:t>1</w:t>
      </w:r>
      <w:r>
        <w:rPr>
          <w:rFonts w:ascii="Times New Roman" w:hAnsi="Times New Roman" w:cs="Times New Roman"/>
          <w:sz w:val="28"/>
          <w:szCs w:val="28"/>
          <w:lang w:val="uk-UA"/>
        </w:rPr>
        <w:t>2</w:t>
      </w:r>
      <w:r>
        <w:rPr>
          <w:rFonts w:ascii="Times New Roman" w:hAnsi="Times New Roman" w:cs="Times New Roman"/>
          <w:sz w:val="28"/>
          <w:szCs w:val="28"/>
        </w:rPr>
        <w:t>. Підготовка про</w:t>
      </w:r>
      <w:r>
        <w:rPr>
          <w:rFonts w:ascii="Times New Roman" w:hAnsi="Times New Roman" w:cs="Times New Roman"/>
          <w:sz w:val="28"/>
          <w:szCs w:val="28"/>
          <w:lang w:val="uk-UA"/>
        </w:rPr>
        <w:t>є</w:t>
      </w:r>
      <w:r>
        <w:rPr>
          <w:rFonts w:ascii="Times New Roman" w:hAnsi="Times New Roman" w:cs="Times New Roman"/>
          <w:sz w:val="28"/>
          <w:szCs w:val="28"/>
        </w:rPr>
        <w:t>ктів рішень на сесію міської ради і на засідання виконавчого комітету міської ради, перевірка про</w:t>
      </w:r>
      <w:r>
        <w:rPr>
          <w:rFonts w:ascii="Times New Roman" w:hAnsi="Times New Roman" w:cs="Times New Roman"/>
          <w:sz w:val="28"/>
          <w:szCs w:val="28"/>
          <w:lang w:val="uk-UA"/>
        </w:rPr>
        <w:t>є</w:t>
      </w:r>
      <w:r>
        <w:rPr>
          <w:rFonts w:ascii="Times New Roman" w:hAnsi="Times New Roman" w:cs="Times New Roman"/>
          <w:sz w:val="28"/>
          <w:szCs w:val="28"/>
        </w:rPr>
        <w:t>ктів рішень на відповідність чинному законодавству</w:t>
      </w:r>
      <w:r>
        <w:rPr>
          <w:rFonts w:ascii="Times New Roman" w:hAnsi="Times New Roman" w:cs="Times New Roman"/>
          <w:sz w:val="28"/>
          <w:szCs w:val="28"/>
          <w:lang w:val="uk-UA"/>
        </w:rPr>
        <w:t xml:space="preserve"> в межах повноважень </w:t>
      </w:r>
      <w:r w:rsidR="00BD6518">
        <w:rPr>
          <w:rFonts w:ascii="Times New Roman" w:hAnsi="Times New Roman" w:cs="Times New Roman"/>
          <w:sz w:val="28"/>
          <w:szCs w:val="28"/>
          <w:lang w:val="uk-UA"/>
        </w:rPr>
        <w:t>Управління</w:t>
      </w:r>
      <w:r w:rsidR="00740489">
        <w:rPr>
          <w:rFonts w:ascii="Times New Roman" w:hAnsi="Times New Roman" w:cs="Times New Roman"/>
          <w:sz w:val="28"/>
          <w:szCs w:val="28"/>
          <w:lang w:val="uk-UA"/>
        </w:rPr>
        <w:t>.</w:t>
      </w:r>
      <w:bookmarkStart w:id="0" w:name="_GoBack"/>
      <w:bookmarkEnd w:id="0"/>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A73F2">
        <w:rPr>
          <w:rFonts w:ascii="Times New Roman" w:hAnsi="Times New Roman" w:cs="Times New Roman"/>
          <w:sz w:val="28"/>
          <w:szCs w:val="28"/>
        </w:rPr>
        <w:t>1.</w:t>
      </w:r>
      <w:r>
        <w:rPr>
          <w:rFonts w:ascii="Times New Roman" w:hAnsi="Times New Roman" w:cs="Times New Roman"/>
          <w:sz w:val="28"/>
          <w:szCs w:val="28"/>
        </w:rPr>
        <w:t>13. Участь у засіданнях сесій міської ради, засіданнях виконавчих органів та роботі комісій, створених при міській раді.</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A73F2">
        <w:rPr>
          <w:rFonts w:ascii="Times New Roman" w:hAnsi="Times New Roman" w:cs="Times New Roman"/>
          <w:sz w:val="28"/>
          <w:szCs w:val="28"/>
          <w:lang w:val="uk-UA"/>
        </w:rPr>
        <w:t>1.</w:t>
      </w:r>
      <w:r>
        <w:rPr>
          <w:rFonts w:ascii="Times New Roman" w:hAnsi="Times New Roman" w:cs="Times New Roman"/>
          <w:sz w:val="28"/>
          <w:szCs w:val="28"/>
          <w:lang w:val="uk-UA"/>
        </w:rPr>
        <w:t xml:space="preserve">14. </w:t>
      </w:r>
      <w:r w:rsidR="008910EE">
        <w:rPr>
          <w:rFonts w:ascii="Times New Roman" w:hAnsi="Times New Roman" w:cs="Times New Roman"/>
          <w:sz w:val="28"/>
          <w:szCs w:val="28"/>
          <w:lang w:val="uk-UA"/>
        </w:rPr>
        <w:t xml:space="preserve">Здійснення </w:t>
      </w:r>
      <w:r w:rsidR="00FA07EC">
        <w:rPr>
          <w:rFonts w:ascii="Times New Roman" w:hAnsi="Times New Roman" w:cs="Times New Roman"/>
          <w:sz w:val="28"/>
          <w:szCs w:val="28"/>
          <w:lang w:val="uk-UA"/>
        </w:rPr>
        <w:t>аналіз</w:t>
      </w:r>
      <w:r w:rsidR="008910EE">
        <w:rPr>
          <w:rFonts w:ascii="Times New Roman" w:hAnsi="Times New Roman" w:cs="Times New Roman"/>
          <w:sz w:val="28"/>
          <w:szCs w:val="28"/>
          <w:lang w:val="uk-UA"/>
        </w:rPr>
        <w:t>у</w:t>
      </w:r>
      <w:r w:rsidR="00FA07EC">
        <w:rPr>
          <w:rFonts w:ascii="Times New Roman" w:hAnsi="Times New Roman" w:cs="Times New Roman"/>
          <w:sz w:val="28"/>
          <w:szCs w:val="28"/>
          <w:lang w:val="uk-UA"/>
        </w:rPr>
        <w:t xml:space="preserve"> судової практики та моніторингу чинного законодавства.</w:t>
      </w:r>
    </w:p>
    <w:p w:rsidR="00FA07EC" w:rsidRDefault="00FA07EC">
      <w:pPr>
        <w:pStyle w:val="a8"/>
        <w:spacing w:after="0" w:line="240" w:lineRule="auto"/>
        <w:ind w:left="0"/>
        <w:jc w:val="both"/>
        <w:rPr>
          <w:rFonts w:ascii="Times New Roman" w:hAnsi="Times New Roman" w:cs="Times New Roman"/>
          <w:sz w:val="28"/>
          <w:szCs w:val="28"/>
          <w:lang w:val="uk-UA"/>
        </w:rPr>
      </w:pPr>
    </w:p>
    <w:p w:rsidR="006026ED" w:rsidRDefault="004D5583">
      <w:pPr>
        <w:pStyle w:val="a8"/>
        <w:spacing w:after="0" w:line="240" w:lineRule="auto"/>
        <w:ind w:left="284"/>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6. Основні завдання сектора підтримки діяльності ради та </w:t>
      </w:r>
    </w:p>
    <w:p w:rsidR="006026ED" w:rsidRDefault="004D5583">
      <w:pPr>
        <w:pStyle w:val="a8"/>
        <w:spacing w:after="0" w:line="240" w:lineRule="auto"/>
        <w:ind w:left="284"/>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виконавчих органів ради.</w:t>
      </w:r>
    </w:p>
    <w:p w:rsidR="00FA07EC" w:rsidRDefault="00FA07EC">
      <w:pPr>
        <w:pStyle w:val="a8"/>
        <w:spacing w:after="0" w:line="240" w:lineRule="auto"/>
        <w:ind w:left="284"/>
        <w:jc w:val="center"/>
        <w:rPr>
          <w:rFonts w:ascii="Times New Roman" w:hAnsi="Times New Roman" w:cs="Times New Roman"/>
          <w:b/>
          <w:sz w:val="28"/>
          <w:szCs w:val="28"/>
          <w:lang w:val="uk-UA"/>
        </w:rPr>
      </w:pPr>
    </w:p>
    <w:p w:rsidR="006026ED" w:rsidRDefault="001A73F2" w:rsidP="001A73F2">
      <w:pPr>
        <w:spacing w:after="0" w:line="240" w:lineRule="auto"/>
        <w:jc w:val="both"/>
        <w:rPr>
          <w:rFonts w:ascii="Times New Roman" w:hAnsi="Times New Roman" w:cs="Times New Roman"/>
          <w:sz w:val="28"/>
          <w:szCs w:val="28"/>
        </w:rPr>
      </w:pPr>
      <w:r w:rsidRPr="001A73F2">
        <w:rPr>
          <w:rFonts w:ascii="Times New Roman" w:hAnsi="Times New Roman" w:cs="Times New Roman"/>
          <w:sz w:val="28"/>
          <w:szCs w:val="28"/>
        </w:rPr>
        <w:t>6.1.</w:t>
      </w:r>
      <w:r>
        <w:rPr>
          <w:rFonts w:ascii="Times New Roman" w:hAnsi="Times New Roman" w:cs="Times New Roman"/>
          <w:sz w:val="28"/>
          <w:szCs w:val="28"/>
        </w:rPr>
        <w:t xml:space="preserve"> </w:t>
      </w:r>
      <w:r w:rsidR="004D5583">
        <w:rPr>
          <w:rFonts w:ascii="Times New Roman" w:hAnsi="Times New Roman" w:cs="Times New Roman"/>
          <w:sz w:val="28"/>
          <w:szCs w:val="28"/>
        </w:rPr>
        <w:t>Реалізація роботи</w:t>
      </w:r>
      <w:r w:rsidR="00FA07EC">
        <w:rPr>
          <w:rFonts w:ascii="Times New Roman" w:hAnsi="Times New Roman" w:cs="Times New Roman"/>
          <w:sz w:val="28"/>
          <w:szCs w:val="28"/>
        </w:rPr>
        <w:t>,</w:t>
      </w:r>
      <w:r w:rsidR="004D5583">
        <w:rPr>
          <w:rFonts w:ascii="Times New Roman" w:hAnsi="Times New Roman" w:cs="Times New Roman"/>
          <w:sz w:val="28"/>
          <w:szCs w:val="28"/>
        </w:rPr>
        <w:t xml:space="preserve"> спрямованої на правову підтримку діяльності міської ради та її виконавчих органі</w:t>
      </w:r>
      <w:r w:rsidR="00A71B39">
        <w:rPr>
          <w:rFonts w:ascii="Times New Roman" w:hAnsi="Times New Roman" w:cs="Times New Roman"/>
          <w:sz w:val="28"/>
          <w:szCs w:val="28"/>
        </w:rPr>
        <w:t>в, підтримка діяльності старост</w:t>
      </w:r>
      <w:r w:rsidR="004D5583">
        <w:rPr>
          <w:rFonts w:ascii="Times New Roman" w:hAnsi="Times New Roman" w:cs="Times New Roman"/>
          <w:sz w:val="28"/>
          <w:szCs w:val="28"/>
        </w:rPr>
        <w:t xml:space="preserve"> під час виконання покладених на них завдань і функціональних обов’язків, зокрема:</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sidR="001A73F2">
        <w:rPr>
          <w:rFonts w:ascii="Times New Roman" w:hAnsi="Times New Roman" w:cs="Times New Roman"/>
          <w:sz w:val="28"/>
          <w:szCs w:val="28"/>
        </w:rPr>
        <w:t>.1</w:t>
      </w:r>
      <w:r>
        <w:rPr>
          <w:rFonts w:ascii="Times New Roman" w:hAnsi="Times New Roman" w:cs="Times New Roman"/>
          <w:sz w:val="28"/>
          <w:szCs w:val="28"/>
        </w:rPr>
        <w:t>. Підготовка проєктів рішень на сесію міської ради і на засідання виконавчого комітету міської ради, перевірка проєктів рішень сесії і виконавчого комітету на відповідність чинному законодавству, надання зауважень та пропозицій.</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73F2">
        <w:rPr>
          <w:rFonts w:ascii="Times New Roman" w:hAnsi="Times New Roman" w:cs="Times New Roman"/>
          <w:sz w:val="28"/>
          <w:szCs w:val="28"/>
        </w:rPr>
        <w:t>1.</w:t>
      </w:r>
      <w:r>
        <w:rPr>
          <w:rFonts w:ascii="Times New Roman" w:hAnsi="Times New Roman" w:cs="Times New Roman"/>
          <w:sz w:val="28"/>
          <w:szCs w:val="28"/>
        </w:rPr>
        <w:t>2. Участь у засіданнях сесій міської ради, засіданнях виконавчих органів та роботі комісій, створених при міській раді.</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1A73F2">
        <w:rPr>
          <w:rFonts w:ascii="Times New Roman" w:hAnsi="Times New Roman" w:cs="Times New Roman"/>
          <w:sz w:val="28"/>
          <w:szCs w:val="28"/>
        </w:rPr>
        <w:t>1.</w:t>
      </w:r>
      <w:r>
        <w:rPr>
          <w:rFonts w:ascii="Times New Roman" w:hAnsi="Times New Roman" w:cs="Times New Roman"/>
          <w:sz w:val="28"/>
          <w:szCs w:val="28"/>
        </w:rPr>
        <w:t>3. Надання юридичних консультації та правова взаємодія з депутатським корпусом та членами виконавчого комітету міської ради з питань здійснення ними своїх повноважень.</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A73F2">
        <w:rPr>
          <w:rFonts w:ascii="Times New Roman" w:hAnsi="Times New Roman" w:cs="Times New Roman"/>
          <w:sz w:val="28"/>
          <w:szCs w:val="28"/>
          <w:lang w:val="uk-UA"/>
        </w:rPr>
        <w:t>1.</w:t>
      </w:r>
      <w:r>
        <w:rPr>
          <w:rFonts w:ascii="Times New Roman" w:hAnsi="Times New Roman" w:cs="Times New Roman"/>
          <w:sz w:val="28"/>
          <w:szCs w:val="28"/>
          <w:lang w:val="uk-UA"/>
        </w:rPr>
        <w:t>4. Участь у підготовці проєктів розпоряджень міського голови, перевірка їх на відповідність вимогам законодавства, надання зауважень та пропозицій.</w:t>
      </w:r>
    </w:p>
    <w:p w:rsidR="006026ED" w:rsidRDefault="004D5583">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73F2">
        <w:rPr>
          <w:rFonts w:ascii="Times New Roman" w:hAnsi="Times New Roman" w:cs="Times New Roman"/>
          <w:sz w:val="28"/>
          <w:szCs w:val="28"/>
        </w:rPr>
        <w:t>1.</w:t>
      </w:r>
      <w:r>
        <w:rPr>
          <w:rFonts w:ascii="Times New Roman" w:hAnsi="Times New Roman" w:cs="Times New Roman"/>
          <w:sz w:val="28"/>
          <w:szCs w:val="28"/>
        </w:rPr>
        <w:t>5. Підготовка розпоряджень міського голови щодо зупинення рішень міської ради з відповідним обґрунтуванням зауважень.</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73F2">
        <w:rPr>
          <w:rFonts w:ascii="Times New Roman" w:hAnsi="Times New Roman" w:cs="Times New Roman"/>
          <w:sz w:val="28"/>
          <w:szCs w:val="28"/>
        </w:rPr>
        <w:t>1.</w:t>
      </w:r>
      <w:r>
        <w:rPr>
          <w:rFonts w:ascii="Times New Roman" w:hAnsi="Times New Roman" w:cs="Times New Roman"/>
          <w:sz w:val="28"/>
          <w:szCs w:val="28"/>
        </w:rPr>
        <w:t xml:space="preserve">6. Перевірка дотримання законодавства виконавчими органами міської ради, її структурними підрозділами під час виконання ними своїх повноважень, та на підприємствах, закладах, установах, що належать до комунальної власності. </w:t>
      </w:r>
    </w:p>
    <w:p w:rsidR="006026ED" w:rsidRDefault="00BC3B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73F2">
        <w:rPr>
          <w:rFonts w:ascii="Times New Roman" w:hAnsi="Times New Roman" w:cs="Times New Roman"/>
          <w:sz w:val="28"/>
          <w:szCs w:val="28"/>
        </w:rPr>
        <w:t>1.</w:t>
      </w:r>
      <w:r>
        <w:rPr>
          <w:rFonts w:ascii="Times New Roman" w:hAnsi="Times New Roman" w:cs="Times New Roman"/>
          <w:sz w:val="28"/>
          <w:szCs w:val="28"/>
        </w:rPr>
        <w:t xml:space="preserve">7. </w:t>
      </w:r>
      <w:r w:rsidR="004D5583">
        <w:rPr>
          <w:rFonts w:ascii="Times New Roman" w:hAnsi="Times New Roman" w:cs="Times New Roman"/>
          <w:sz w:val="28"/>
          <w:szCs w:val="28"/>
        </w:rPr>
        <w:t xml:space="preserve">Залучення відповідних спеціалістів для підготовки проєктів нормативних та інших документів, а також для розробки і здійснення заходів, які проводяться </w:t>
      </w:r>
      <w:r w:rsidR="001A73F2">
        <w:rPr>
          <w:rFonts w:ascii="Times New Roman" w:hAnsi="Times New Roman" w:cs="Times New Roman"/>
          <w:sz w:val="28"/>
          <w:szCs w:val="28"/>
        </w:rPr>
        <w:t>У</w:t>
      </w:r>
      <w:r w:rsidR="004D5583">
        <w:rPr>
          <w:rFonts w:ascii="Times New Roman" w:hAnsi="Times New Roman" w:cs="Times New Roman"/>
          <w:sz w:val="28"/>
          <w:szCs w:val="28"/>
        </w:rPr>
        <w:t xml:space="preserve">правлінням, відповідно до покладених на нього обов'язків. </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73F2">
        <w:rPr>
          <w:rFonts w:ascii="Times New Roman" w:hAnsi="Times New Roman" w:cs="Times New Roman"/>
          <w:sz w:val="28"/>
          <w:szCs w:val="28"/>
        </w:rPr>
        <w:t>1.</w:t>
      </w:r>
      <w:r>
        <w:rPr>
          <w:rFonts w:ascii="Times New Roman" w:hAnsi="Times New Roman" w:cs="Times New Roman"/>
          <w:sz w:val="28"/>
          <w:szCs w:val="28"/>
        </w:rPr>
        <w:t>8. Участь у засіданнях дорадчих і колегіальних органів, їх нарадах.</w:t>
      </w:r>
    </w:p>
    <w:p w:rsidR="006026ED" w:rsidRDefault="004D5583">
      <w:pPr>
        <w:pStyle w:val="a8"/>
        <w:spacing w:after="0" w:line="240" w:lineRule="auto"/>
        <w:ind w:left="0"/>
        <w:jc w:val="both"/>
        <w:rPr>
          <w:rFonts w:ascii="Times New Roman" w:hAnsi="Times New Roman" w:cs="Times New Roman"/>
          <w:sz w:val="28"/>
          <w:szCs w:val="28"/>
          <w:lang w:val="uk-UA" w:eastAsia="uk-UA"/>
        </w:rPr>
      </w:pPr>
      <w:r>
        <w:rPr>
          <w:rFonts w:ascii="Times New Roman" w:hAnsi="Times New Roman" w:cs="Times New Roman"/>
          <w:sz w:val="28"/>
          <w:szCs w:val="28"/>
          <w:lang w:val="uk-UA"/>
        </w:rPr>
        <w:t>6.</w:t>
      </w:r>
      <w:r w:rsidR="001A73F2">
        <w:rPr>
          <w:rFonts w:ascii="Times New Roman" w:hAnsi="Times New Roman" w:cs="Times New Roman"/>
          <w:sz w:val="28"/>
          <w:szCs w:val="28"/>
          <w:lang w:val="uk-UA"/>
        </w:rPr>
        <w:t>1.</w:t>
      </w:r>
      <w:r>
        <w:rPr>
          <w:rFonts w:ascii="Times New Roman" w:hAnsi="Times New Roman" w:cs="Times New Roman"/>
          <w:sz w:val="28"/>
          <w:szCs w:val="28"/>
          <w:lang w:val="uk-UA"/>
        </w:rPr>
        <w:t>9. Правові консультації та підтримка діяльності старост</w:t>
      </w:r>
      <w:r>
        <w:rPr>
          <w:rFonts w:ascii="Times New Roman" w:hAnsi="Times New Roman" w:cs="Times New Roman"/>
          <w:sz w:val="28"/>
          <w:szCs w:val="28"/>
          <w:lang w:val="uk-UA" w:eastAsia="uk-UA"/>
        </w:rPr>
        <w:t>.</w:t>
      </w:r>
    </w:p>
    <w:p w:rsidR="006026ED" w:rsidRDefault="004D5583">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73F2">
        <w:rPr>
          <w:rFonts w:ascii="Times New Roman" w:hAnsi="Times New Roman" w:cs="Times New Roman"/>
          <w:sz w:val="28"/>
          <w:szCs w:val="28"/>
        </w:rPr>
        <w:t>1.</w:t>
      </w:r>
      <w:r>
        <w:rPr>
          <w:rFonts w:ascii="Times New Roman" w:hAnsi="Times New Roman" w:cs="Times New Roman"/>
          <w:sz w:val="28"/>
          <w:szCs w:val="28"/>
        </w:rPr>
        <w:t>10. Надання юридичних висновків з питань діяльності міської ради, її виконавчих органів та комунальних підприємств.</w:t>
      </w:r>
    </w:p>
    <w:p w:rsidR="000D7F51"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73F2">
        <w:rPr>
          <w:rFonts w:ascii="Times New Roman" w:hAnsi="Times New Roman" w:cs="Times New Roman"/>
          <w:sz w:val="28"/>
          <w:szCs w:val="28"/>
        </w:rPr>
        <w:t>1.</w:t>
      </w:r>
      <w:r>
        <w:rPr>
          <w:rFonts w:ascii="Times New Roman" w:hAnsi="Times New Roman" w:cs="Times New Roman"/>
          <w:sz w:val="28"/>
          <w:szCs w:val="28"/>
        </w:rPr>
        <w:t>11</w:t>
      </w:r>
      <w:r w:rsidR="000D7F51" w:rsidRPr="000D7F51">
        <w:rPr>
          <w:rFonts w:ascii="Times New Roman" w:hAnsi="Times New Roman" w:cs="Times New Roman"/>
          <w:sz w:val="28"/>
          <w:szCs w:val="28"/>
        </w:rPr>
        <w:t xml:space="preserve"> </w:t>
      </w:r>
      <w:r w:rsidR="000D7F51">
        <w:rPr>
          <w:rFonts w:ascii="Times New Roman" w:hAnsi="Times New Roman" w:cs="Times New Roman"/>
          <w:sz w:val="28"/>
          <w:szCs w:val="28"/>
        </w:rPr>
        <w:t xml:space="preserve">Представництво, в установленому законодавством порядку, інтересів міської ради, виконавчого комітету міської ради та його структурних підрозділів у судових органах, органах державної влади, підприємствах, установах, організаціях незалежно від форми власності. </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73F2">
        <w:rPr>
          <w:rFonts w:ascii="Times New Roman" w:hAnsi="Times New Roman" w:cs="Times New Roman"/>
          <w:sz w:val="28"/>
          <w:szCs w:val="28"/>
        </w:rPr>
        <w:t>1.</w:t>
      </w:r>
      <w:r>
        <w:rPr>
          <w:rFonts w:ascii="Times New Roman" w:hAnsi="Times New Roman" w:cs="Times New Roman"/>
          <w:sz w:val="28"/>
          <w:szCs w:val="28"/>
        </w:rPr>
        <w:t>12. Розгляд заяв фізичних та юридичних осіб, надання аргументованих відповідей на них.</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A73F2">
        <w:rPr>
          <w:rFonts w:ascii="Times New Roman" w:hAnsi="Times New Roman" w:cs="Times New Roman"/>
          <w:sz w:val="28"/>
          <w:szCs w:val="28"/>
        </w:rPr>
        <w:t>1.</w:t>
      </w:r>
      <w:r>
        <w:rPr>
          <w:rFonts w:ascii="Times New Roman" w:hAnsi="Times New Roman" w:cs="Times New Roman"/>
          <w:sz w:val="28"/>
          <w:szCs w:val="28"/>
        </w:rPr>
        <w:t>13. Реєстрація вхідної та вихідної кореспонденції управління правового забезпечення.</w:t>
      </w:r>
    </w:p>
    <w:p w:rsidR="006026ED" w:rsidRDefault="004D5583">
      <w:pPr>
        <w:pStyle w:val="a8"/>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A73F2">
        <w:rPr>
          <w:rFonts w:ascii="Times New Roman" w:hAnsi="Times New Roman" w:cs="Times New Roman"/>
          <w:sz w:val="28"/>
          <w:szCs w:val="28"/>
          <w:lang w:val="uk-UA"/>
        </w:rPr>
        <w:t>1.</w:t>
      </w:r>
      <w:r>
        <w:rPr>
          <w:rFonts w:ascii="Times New Roman" w:hAnsi="Times New Roman" w:cs="Times New Roman"/>
          <w:sz w:val="28"/>
          <w:szCs w:val="28"/>
          <w:lang w:val="uk-UA"/>
        </w:rPr>
        <w:t>14.</w:t>
      </w:r>
      <w:r w:rsidR="00BC3B18">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Здійснення аналізу судової практики та моніторингу чинного законодавства.</w:t>
      </w:r>
    </w:p>
    <w:p w:rsidR="006026ED" w:rsidRDefault="004D5583">
      <w:pPr>
        <w:pStyle w:val="a8"/>
        <w:spacing w:after="0" w:line="240" w:lineRule="auto"/>
        <w:ind w:left="0"/>
        <w:jc w:val="both"/>
        <w:rPr>
          <w:rFonts w:ascii="Times New Roman" w:hAnsi="Times New Roman" w:cs="Times New Roman"/>
          <w:sz w:val="28"/>
          <w:szCs w:val="28"/>
        </w:rPr>
      </w:pPr>
      <w:r w:rsidRPr="00BC3B18">
        <w:rPr>
          <w:rFonts w:ascii="Times New Roman" w:hAnsi="Times New Roman" w:cs="Times New Roman"/>
          <w:bCs/>
          <w:sz w:val="28"/>
          <w:szCs w:val="28"/>
          <w:lang w:val="uk-UA"/>
        </w:rPr>
        <w:t>6.</w:t>
      </w:r>
      <w:r w:rsidR="001A73F2">
        <w:rPr>
          <w:rFonts w:ascii="Times New Roman" w:hAnsi="Times New Roman" w:cs="Times New Roman"/>
          <w:bCs/>
          <w:sz w:val="28"/>
          <w:szCs w:val="28"/>
          <w:lang w:val="uk-UA"/>
        </w:rPr>
        <w:t>1.</w:t>
      </w:r>
      <w:r w:rsidRPr="00BC3B18">
        <w:rPr>
          <w:rFonts w:ascii="Times New Roman" w:hAnsi="Times New Roman" w:cs="Times New Roman"/>
          <w:bCs/>
          <w:sz w:val="28"/>
          <w:szCs w:val="28"/>
          <w:lang w:val="uk-UA"/>
        </w:rPr>
        <w:t>15.</w:t>
      </w:r>
      <w:r w:rsidR="00BC3B18">
        <w:rPr>
          <w:rFonts w:ascii="Times New Roman" w:hAnsi="Times New Roman" w:cs="Times New Roman"/>
          <w:bCs/>
          <w:sz w:val="28"/>
          <w:szCs w:val="28"/>
          <w:lang w:val="uk-UA"/>
        </w:rPr>
        <w:t xml:space="preserve"> </w:t>
      </w:r>
      <w:r w:rsidR="00AA66E7">
        <w:rPr>
          <w:rFonts w:ascii="Times New Roman" w:hAnsi="Times New Roman" w:cs="Times New Roman"/>
          <w:sz w:val="28"/>
          <w:szCs w:val="28"/>
          <w:lang w:val="uk-UA"/>
        </w:rPr>
        <w:t xml:space="preserve">Аналіз </w:t>
      </w:r>
      <w:r>
        <w:rPr>
          <w:rFonts w:ascii="Times New Roman" w:hAnsi="Times New Roman" w:cs="Times New Roman"/>
          <w:sz w:val="28"/>
          <w:szCs w:val="28"/>
          <w:lang w:val="uk-UA"/>
        </w:rPr>
        <w:t xml:space="preserve">регуляторних актів, що подають на розгляд </w:t>
      </w:r>
      <w:r w:rsidR="00FA07EC">
        <w:rPr>
          <w:rFonts w:ascii="Times New Roman" w:hAnsi="Times New Roman" w:cs="Times New Roman"/>
          <w:sz w:val="28"/>
          <w:szCs w:val="28"/>
          <w:lang w:val="uk-UA"/>
        </w:rPr>
        <w:t>У</w:t>
      </w:r>
      <w:r>
        <w:rPr>
          <w:rFonts w:ascii="Times New Roman" w:hAnsi="Times New Roman" w:cs="Times New Roman"/>
          <w:sz w:val="28"/>
          <w:szCs w:val="28"/>
          <w:lang w:val="uk-UA"/>
        </w:rPr>
        <w:t>правління.</w:t>
      </w:r>
    </w:p>
    <w:p w:rsidR="006026ED" w:rsidRDefault="006026ED">
      <w:pPr>
        <w:tabs>
          <w:tab w:val="left" w:pos="1134"/>
        </w:tabs>
        <w:spacing w:after="0" w:line="240" w:lineRule="auto"/>
        <w:jc w:val="both"/>
        <w:rPr>
          <w:rFonts w:ascii="Times New Roman" w:hAnsi="Times New Roman" w:cs="Times New Roman"/>
          <w:sz w:val="28"/>
          <w:szCs w:val="28"/>
        </w:rPr>
      </w:pPr>
    </w:p>
    <w:p w:rsidR="006026ED" w:rsidRDefault="004D5583">
      <w:pPr>
        <w:pStyle w:val="a8"/>
        <w:numPr>
          <w:ilvl w:val="0"/>
          <w:numId w:val="3"/>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Керівництво</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Управлінням</w:t>
      </w:r>
      <w:r>
        <w:rPr>
          <w:rFonts w:ascii="Times New Roman" w:eastAsia="Times New Roman" w:hAnsi="Times New Roman" w:cs="Times New Roman"/>
          <w:b/>
          <w:sz w:val="28"/>
          <w:szCs w:val="28"/>
          <w:lang w:val="uk-UA" w:eastAsia="ru-RU"/>
        </w:rPr>
        <w:t>.</w:t>
      </w:r>
    </w:p>
    <w:p w:rsidR="006026ED" w:rsidRDefault="006026ED">
      <w:pPr>
        <w:pStyle w:val="a8"/>
        <w:spacing w:after="0" w:line="240" w:lineRule="auto"/>
        <w:ind w:left="360"/>
        <w:jc w:val="both"/>
        <w:rPr>
          <w:rFonts w:ascii="Times New Roman" w:eastAsia="Times New Roman" w:hAnsi="Times New Roman" w:cs="Times New Roman"/>
          <w:b/>
          <w:sz w:val="28"/>
          <w:szCs w:val="28"/>
          <w:lang w:eastAsia="ru-RU"/>
        </w:rPr>
      </w:pP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На посаду начальника Управління призначається громадянин України, який відповідає наступним кваліфікаційним вимогам:</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Вища освіта не нижче ступеня магістра, спеціаліста, вільне володіння державною мовою.</w:t>
      </w:r>
    </w:p>
    <w:p w:rsidR="006026ED" w:rsidRDefault="004D5583">
      <w:pPr>
        <w:spacing w:after="0" w:line="240" w:lineRule="auto"/>
        <w:jc w:val="both"/>
        <w:rPr>
          <w:rFonts w:ascii="Times New Roman" w:eastAsia="Times New Roman" w:hAnsi="Times New Roman" w:cs="Times New Roman"/>
          <w:sz w:val="28"/>
          <w:szCs w:val="28"/>
          <w:lang w:eastAsia="ru-RU"/>
        </w:rPr>
      </w:pPr>
      <w:bookmarkStart w:id="1" w:name="n52"/>
      <w:bookmarkEnd w:id="1"/>
      <w:r>
        <w:rPr>
          <w:rFonts w:ascii="Times New Roman" w:eastAsia="Times New Roman" w:hAnsi="Times New Roman" w:cs="Times New Roman"/>
          <w:sz w:val="28"/>
          <w:szCs w:val="28"/>
          <w:lang w:eastAsia="ru-RU"/>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Начальник Управління безпосередньо здійснює керівництво Управлінням, спрямовує його діяльність, організовує та забезпечує виконання функцій, покладених на Управління відповідно до законодавства, </w:t>
      </w:r>
      <w:r w:rsidR="00A71B39">
        <w:rPr>
          <w:rFonts w:ascii="Times New Roman" w:eastAsia="Times New Roman" w:hAnsi="Times New Roman" w:cs="Times New Roman"/>
          <w:sz w:val="28"/>
          <w:szCs w:val="28"/>
          <w:lang w:eastAsia="ru-RU"/>
        </w:rPr>
        <w:t xml:space="preserve">правил </w:t>
      </w:r>
      <w:r>
        <w:rPr>
          <w:rFonts w:ascii="Times New Roman" w:eastAsia="Times New Roman" w:hAnsi="Times New Roman" w:cs="Times New Roman"/>
          <w:sz w:val="28"/>
          <w:szCs w:val="28"/>
          <w:lang w:eastAsia="ru-RU"/>
        </w:rPr>
        <w:t>внут</w:t>
      </w:r>
      <w:r w:rsidR="00A71B39">
        <w:rPr>
          <w:rFonts w:ascii="Times New Roman" w:eastAsia="Times New Roman" w:hAnsi="Times New Roman" w:cs="Times New Roman"/>
          <w:sz w:val="28"/>
          <w:szCs w:val="28"/>
          <w:lang w:eastAsia="ru-RU"/>
        </w:rPr>
        <w:t>рішнього трудового розпорядку,</w:t>
      </w:r>
      <w:r>
        <w:rPr>
          <w:rFonts w:ascii="Times New Roman" w:eastAsia="Times New Roman" w:hAnsi="Times New Roman" w:cs="Times New Roman"/>
          <w:sz w:val="28"/>
          <w:szCs w:val="28"/>
          <w:lang w:eastAsia="ru-RU"/>
        </w:rPr>
        <w:t xml:space="preserve"> Регламенту Дрогобицької міської ради,</w:t>
      </w:r>
      <w:r w:rsidR="00A71B39">
        <w:rPr>
          <w:rFonts w:ascii="Times New Roman" w:eastAsia="Times New Roman" w:hAnsi="Times New Roman" w:cs="Times New Roman"/>
          <w:sz w:val="28"/>
          <w:szCs w:val="28"/>
          <w:lang w:eastAsia="ru-RU"/>
        </w:rPr>
        <w:t xml:space="preserve"> та виконавчого комітету міської ради,</w:t>
      </w:r>
      <w:r>
        <w:rPr>
          <w:rFonts w:ascii="Times New Roman" w:eastAsia="Times New Roman" w:hAnsi="Times New Roman" w:cs="Times New Roman"/>
          <w:sz w:val="28"/>
          <w:szCs w:val="28"/>
          <w:lang w:eastAsia="ru-RU"/>
        </w:rPr>
        <w:t xml:space="preserve"> визначає порядок роботи Управління, розподіляє роботу між працівниками, несе персональну відповідальність, звітує перед міським головою та керуючим справами виконкому про виконання покладених на Управління завдань, підписує (візує) документи, що подаються начальнику Управління. </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7.3. Начальник Управління працює з інформацією, що становить державну таємницю та конфіденційною інформацією. </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Начальник Управління має право в межах своїх повноважень давати доручення начальникам відділів, працівникам Управління, які є обов'язковими для виконання. </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7.5. Начальник Управління вносить керівництву пропозиції щодо заохочення працівників Управління, надання їм матеріальної допомоги, накладення на них стягнень за порушення трудової дисципліни. </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ru-RU" w:eastAsia="ru-RU"/>
        </w:rPr>
        <w:t>6</w:t>
      </w:r>
      <w:r>
        <w:rPr>
          <w:rFonts w:ascii="Times New Roman" w:eastAsia="Times New Roman" w:hAnsi="Times New Roman" w:cs="Times New Roman"/>
          <w:sz w:val="28"/>
          <w:szCs w:val="28"/>
          <w:lang w:eastAsia="ru-RU"/>
        </w:rPr>
        <w:t xml:space="preserve">. Визначає напрямки діяльності, шляхи вдосконалення й підвищення ефективності роботи Управління. </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eastAsia="ru-RU"/>
        </w:rPr>
        <w:t xml:space="preserve">. Представляє Управління у відносинах з іншими органами, підприємствами, установами, організаціями. </w:t>
      </w:r>
    </w:p>
    <w:p w:rsidR="006026ED" w:rsidRDefault="004D5583">
      <w:pPr>
        <w:spacing w:after="0" w:line="240" w:lineRule="auto"/>
        <w:jc w:val="both"/>
        <w:rPr>
          <w:rFonts w:ascii="Times New Roman" w:eastAsia="Times New Roman" w:hAnsi="Times New Roman" w:cs="Times New Roman"/>
          <w:sz w:val="28"/>
          <w:szCs w:val="28"/>
          <w:lang w:eastAsia="ru-RU"/>
        </w:rPr>
      </w:pPr>
      <w:r w:rsidRPr="00BC3B18">
        <w:rPr>
          <w:rFonts w:ascii="Times New Roman" w:eastAsia="Times New Roman" w:hAnsi="Times New Roman" w:cs="Times New Roman"/>
          <w:bCs/>
          <w:sz w:val="28"/>
          <w:szCs w:val="28"/>
          <w:lang w:eastAsia="ru-RU"/>
        </w:rPr>
        <w:t>7.8.</w:t>
      </w:r>
      <w:r>
        <w:rPr>
          <w:rFonts w:ascii="Times New Roman" w:eastAsia="Times New Roman" w:hAnsi="Times New Roman" w:cs="Times New Roman"/>
          <w:sz w:val="28"/>
          <w:szCs w:val="28"/>
          <w:lang w:eastAsia="ru-RU"/>
        </w:rPr>
        <w:t xml:space="preserve"> Планує роботу Управління, подає пропозиції до перспективних та поточних планів роботи .</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ru-RU" w:eastAsia="ru-RU"/>
        </w:rPr>
        <w:t>9</w:t>
      </w:r>
      <w:r>
        <w:rPr>
          <w:rFonts w:ascii="Times New Roman" w:eastAsia="Times New Roman" w:hAnsi="Times New Roman" w:cs="Times New Roman"/>
          <w:sz w:val="28"/>
          <w:szCs w:val="28"/>
          <w:lang w:eastAsia="ru-RU"/>
        </w:rPr>
        <w:t xml:space="preserve">. Розробляє </w:t>
      </w:r>
      <w:r w:rsidR="00A71B3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оложення про Управління, посадові інструкції працівників, подає їх на затвердження в установленому порядку.</w:t>
      </w:r>
    </w:p>
    <w:p w:rsidR="006026ED" w:rsidRDefault="004D5583">
      <w:pPr>
        <w:spacing w:after="0" w:line="240" w:lineRule="auto"/>
        <w:jc w:val="both"/>
        <w:rPr>
          <w:rFonts w:ascii="Times New Roman" w:hAnsi="Times New Roman" w:cs="Times New Roman"/>
          <w:sz w:val="28"/>
          <w:szCs w:val="28"/>
        </w:rPr>
      </w:pPr>
      <w:r w:rsidRPr="00BC3B18">
        <w:rPr>
          <w:rFonts w:ascii="Times New Roman" w:hAnsi="Times New Roman" w:cs="Times New Roman"/>
          <w:bCs/>
          <w:sz w:val="28"/>
          <w:szCs w:val="28"/>
        </w:rPr>
        <w:t>7.1</w:t>
      </w:r>
      <w:r w:rsidRPr="00BC3B18">
        <w:rPr>
          <w:rFonts w:ascii="Times New Roman" w:hAnsi="Times New Roman" w:cs="Times New Roman"/>
          <w:bCs/>
          <w:sz w:val="28"/>
          <w:szCs w:val="28"/>
          <w:lang w:val="ru-RU"/>
        </w:rPr>
        <w:t>0</w:t>
      </w:r>
      <w:r w:rsidRPr="00BC3B18">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lang w:val="ru-RU"/>
        </w:rPr>
        <w:t>Може</w:t>
      </w:r>
      <w:r>
        <w:rPr>
          <w:rFonts w:ascii="Times New Roman" w:hAnsi="Times New Roman" w:cs="Times New Roman"/>
          <w:sz w:val="28"/>
          <w:szCs w:val="28"/>
        </w:rPr>
        <w:t xml:space="preserve"> </w:t>
      </w:r>
      <w:r>
        <w:rPr>
          <w:rFonts w:ascii="Times New Roman" w:hAnsi="Times New Roman" w:cs="Times New Roman"/>
          <w:sz w:val="28"/>
          <w:szCs w:val="28"/>
          <w:lang w:val="ru-RU"/>
        </w:rPr>
        <w:t>приймати</w:t>
      </w:r>
      <w:r>
        <w:rPr>
          <w:rFonts w:ascii="Times New Roman" w:hAnsi="Times New Roman" w:cs="Times New Roman"/>
          <w:sz w:val="28"/>
          <w:szCs w:val="28"/>
        </w:rPr>
        <w:t xml:space="preserve"> участь в проведенні конкурсів на призначення працівників (заміщення вакантної посади) ви</w:t>
      </w:r>
      <w:r w:rsidR="001430D6">
        <w:rPr>
          <w:rFonts w:ascii="Times New Roman" w:hAnsi="Times New Roman" w:cs="Times New Roman"/>
          <w:sz w:val="28"/>
          <w:szCs w:val="28"/>
        </w:rPr>
        <w:t xml:space="preserve">конавчих органів міської ради, </w:t>
      </w:r>
      <w:r>
        <w:rPr>
          <w:rFonts w:ascii="Times New Roman" w:hAnsi="Times New Roman" w:cs="Times New Roman"/>
          <w:sz w:val="28"/>
          <w:szCs w:val="28"/>
        </w:rPr>
        <w:t>структурних підрозділів виконавчого комітету та керівників установ, організацій, підприємств комунальної власності. Головою конкурсної комісії є керуючий справами виконкому.</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 Діє в межах повноважень, визначених цим Положенням, посадовою інструкцією та чинним законодавством України.</w:t>
      </w:r>
    </w:p>
    <w:p w:rsidR="006026ED" w:rsidRDefault="006026ED">
      <w:pPr>
        <w:spacing w:after="0" w:line="240" w:lineRule="auto"/>
        <w:jc w:val="both"/>
        <w:rPr>
          <w:rFonts w:ascii="Times New Roman" w:eastAsia="Times New Roman" w:hAnsi="Times New Roman" w:cs="Times New Roman"/>
          <w:sz w:val="28"/>
          <w:szCs w:val="28"/>
          <w:lang w:eastAsia="ru-RU"/>
        </w:rPr>
      </w:pPr>
    </w:p>
    <w:p w:rsidR="006026ED" w:rsidRPr="00A36846" w:rsidRDefault="004D5583" w:rsidP="00A36846">
      <w:pPr>
        <w:pStyle w:val="a8"/>
        <w:numPr>
          <w:ilvl w:val="0"/>
          <w:numId w:val="3"/>
        </w:numPr>
        <w:spacing w:after="0" w:line="240" w:lineRule="auto"/>
        <w:ind w:left="2552" w:hanging="284"/>
        <w:jc w:val="both"/>
        <w:outlineLvl w:val="3"/>
        <w:rPr>
          <w:rFonts w:ascii="Times New Roman" w:eastAsia="Times New Roman" w:hAnsi="Times New Roman" w:cs="Times New Roman"/>
          <w:b/>
          <w:bCs/>
          <w:sz w:val="28"/>
          <w:szCs w:val="28"/>
          <w:lang w:eastAsia="ru-RU"/>
        </w:rPr>
      </w:pPr>
      <w:r w:rsidRPr="00A36846">
        <w:rPr>
          <w:rFonts w:ascii="Times New Roman" w:eastAsia="Times New Roman" w:hAnsi="Times New Roman" w:cs="Times New Roman"/>
          <w:b/>
          <w:bCs/>
          <w:sz w:val="28"/>
          <w:szCs w:val="28"/>
          <w:lang w:eastAsia="ru-RU"/>
        </w:rPr>
        <w:t>Відповідальність працівників Управління.</w:t>
      </w:r>
    </w:p>
    <w:p w:rsidR="00A36846" w:rsidRPr="00A36846" w:rsidRDefault="00A36846" w:rsidP="00A36846">
      <w:pPr>
        <w:pStyle w:val="a8"/>
        <w:spacing w:after="0" w:line="240" w:lineRule="auto"/>
        <w:jc w:val="both"/>
        <w:outlineLvl w:val="3"/>
        <w:rPr>
          <w:rFonts w:ascii="Times New Roman" w:eastAsia="Times New Roman" w:hAnsi="Times New Roman" w:cs="Times New Roman"/>
          <w:b/>
          <w:bCs/>
          <w:sz w:val="28"/>
          <w:szCs w:val="28"/>
          <w:lang w:eastAsia="ru-RU"/>
        </w:rPr>
      </w:pPr>
    </w:p>
    <w:p w:rsidR="006026ED" w:rsidRDefault="004D5583">
      <w:pPr>
        <w:pStyle w:val="a8"/>
        <w:shd w:val="clear" w:color="auto" w:fill="FFFFFF"/>
        <w:tabs>
          <w:tab w:val="left" w:pos="426"/>
        </w:tabs>
        <w:spacing w:after="0" w:line="240" w:lineRule="auto"/>
        <w:ind w:left="0" w:right="24"/>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8.1. Працівники Управління зобов’язані дотримуватись законодавства України, вимог цього Положення, вимог посадових інструкцій, Правил внутрішнього трудового розпорядку виконавчого комітету Дрогобицької міської ради, сумлінно ставитися до виконання посадових обов’язків.</w:t>
      </w:r>
    </w:p>
    <w:p w:rsidR="006026ED" w:rsidRDefault="004D5583">
      <w:pPr>
        <w:pStyle w:val="a8"/>
        <w:shd w:val="clear" w:color="auto" w:fill="FFFFFF"/>
        <w:tabs>
          <w:tab w:val="left" w:pos="426"/>
        </w:tabs>
        <w:spacing w:after="0" w:line="240" w:lineRule="auto"/>
        <w:ind w:left="0" w:right="24"/>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 xml:space="preserve">8.2. </w:t>
      </w:r>
      <w:r w:rsidR="00BC3B18">
        <w:rPr>
          <w:rFonts w:ascii="Times New Roman" w:eastAsia="Times New Roman" w:hAnsi="Times New Roman" w:cs="Times New Roman"/>
          <w:sz w:val="28"/>
          <w:szCs w:val="28"/>
          <w:lang w:val="uk-UA" w:eastAsia="ru-RU"/>
        </w:rPr>
        <w:t xml:space="preserve">За порушення трудової </w:t>
      </w:r>
      <w:r>
        <w:rPr>
          <w:rFonts w:ascii="Times New Roman" w:eastAsia="Times New Roman" w:hAnsi="Times New Roman" w:cs="Times New Roman"/>
          <w:sz w:val="28"/>
          <w:szCs w:val="28"/>
          <w:lang w:val="uk-UA" w:eastAsia="ru-RU"/>
        </w:rPr>
        <w:t>дисципліни працівники Управління притягуються до відповідальності згідно з чинним законодавством України.</w:t>
      </w:r>
    </w:p>
    <w:p w:rsidR="006026ED" w:rsidRPr="003D6B52" w:rsidRDefault="004D5583">
      <w:pPr>
        <w:shd w:val="clear" w:color="auto" w:fill="FFFFFF"/>
        <w:tabs>
          <w:tab w:val="left" w:pos="426"/>
        </w:tabs>
        <w:spacing w:after="0" w:line="240" w:lineRule="auto"/>
        <w:ind w:right="24"/>
        <w:jc w:val="both"/>
        <w:rPr>
          <w:rFonts w:ascii="Times New Roman" w:hAnsi="Times New Roman" w:cs="Times New Roman"/>
          <w:bCs/>
          <w:color w:val="000000" w:themeColor="text1"/>
          <w:spacing w:val="-5"/>
          <w:sz w:val="28"/>
          <w:szCs w:val="28"/>
        </w:rPr>
      </w:pPr>
      <w:r w:rsidRPr="003D6B52">
        <w:rPr>
          <w:rFonts w:ascii="Times New Roman" w:hAnsi="Times New Roman" w:cs="Times New Roman"/>
          <w:bCs/>
          <w:color w:val="000000" w:themeColor="text1"/>
          <w:spacing w:val="-5"/>
          <w:sz w:val="28"/>
          <w:szCs w:val="28"/>
        </w:rPr>
        <w:t xml:space="preserve">8.3. За невиконання доручень міського голови, керуючого справами виконкому, </w:t>
      </w:r>
      <w:r w:rsidR="009960E7" w:rsidRPr="003D6B52">
        <w:rPr>
          <w:rFonts w:ascii="Times New Roman" w:hAnsi="Times New Roman" w:cs="Times New Roman"/>
          <w:bCs/>
          <w:color w:val="000000" w:themeColor="text1"/>
          <w:spacing w:val="-5"/>
          <w:sz w:val="28"/>
          <w:szCs w:val="28"/>
        </w:rPr>
        <w:t xml:space="preserve">начальника Управління, </w:t>
      </w:r>
      <w:r w:rsidRPr="003D6B52">
        <w:rPr>
          <w:rFonts w:ascii="Times New Roman" w:hAnsi="Times New Roman" w:cs="Times New Roman"/>
          <w:bCs/>
          <w:color w:val="000000" w:themeColor="text1"/>
          <w:spacing w:val="-5"/>
          <w:sz w:val="28"/>
          <w:szCs w:val="28"/>
        </w:rPr>
        <w:t>безпосереднього керівника</w:t>
      </w:r>
      <w:r w:rsidR="009960E7" w:rsidRPr="003D6B52">
        <w:rPr>
          <w:rFonts w:ascii="Times New Roman" w:hAnsi="Times New Roman" w:cs="Times New Roman"/>
          <w:bCs/>
          <w:color w:val="000000" w:themeColor="text1"/>
          <w:spacing w:val="-5"/>
          <w:sz w:val="28"/>
          <w:szCs w:val="28"/>
        </w:rPr>
        <w:t xml:space="preserve"> </w:t>
      </w:r>
      <w:r w:rsidRPr="003D6B52">
        <w:rPr>
          <w:rFonts w:ascii="Times New Roman" w:hAnsi="Times New Roman" w:cs="Times New Roman"/>
          <w:bCs/>
          <w:color w:val="000000" w:themeColor="text1"/>
          <w:spacing w:val="-5"/>
          <w:sz w:val="28"/>
          <w:szCs w:val="28"/>
        </w:rPr>
        <w:t xml:space="preserve">працівники Управління несуть відповідальність та до них можуть </w:t>
      </w:r>
      <w:r w:rsidRPr="003D6B52">
        <w:rPr>
          <w:rFonts w:ascii="Times New Roman" w:hAnsi="Times New Roman" w:cs="Times New Roman"/>
          <w:bCs/>
          <w:color w:val="000000" w:themeColor="text1"/>
          <w:sz w:val="28"/>
          <w:szCs w:val="28"/>
          <w:shd w:val="clear" w:color="auto" w:fill="FFFFFF"/>
        </w:rPr>
        <w:t xml:space="preserve">бути застосовані заходи дисциплінарної відповідальності, </w:t>
      </w:r>
      <w:r w:rsidRPr="003D6B52">
        <w:rPr>
          <w:rFonts w:ascii="Times New Roman" w:hAnsi="Times New Roman" w:cs="Times New Roman"/>
          <w:color w:val="000000" w:themeColor="text1"/>
          <w:sz w:val="28"/>
          <w:szCs w:val="28"/>
          <w:shd w:val="clear" w:color="auto" w:fill="FFFFFF"/>
        </w:rPr>
        <w:t>а також інші заходи впливу щодо забезпечення дисципліни праці.</w:t>
      </w:r>
    </w:p>
    <w:p w:rsidR="006026ED" w:rsidRDefault="004D5583">
      <w:pPr>
        <w:spacing w:after="0"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9.Заключні положення.</w:t>
      </w:r>
    </w:p>
    <w:p w:rsidR="001A73F2" w:rsidRDefault="001A73F2">
      <w:pPr>
        <w:spacing w:after="0" w:line="240" w:lineRule="auto"/>
        <w:jc w:val="center"/>
        <w:outlineLvl w:val="3"/>
        <w:rPr>
          <w:rFonts w:ascii="Times New Roman" w:eastAsia="Times New Roman" w:hAnsi="Times New Roman" w:cs="Times New Roman"/>
          <w:b/>
          <w:bCs/>
          <w:sz w:val="28"/>
          <w:szCs w:val="28"/>
          <w:lang w:eastAsia="ru-RU"/>
        </w:rPr>
      </w:pP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9.1. Покладання на Управління обов'язків, не передбачених цим Положенням, а також тих, що не належать до правової роботи, не допускається. </w:t>
      </w: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9.2. Управління утримується за рахунок міського бюджету. </w:t>
      </w:r>
    </w:p>
    <w:p w:rsidR="006026ED" w:rsidRDefault="004D558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9.3. Вимоги та висновки Управління відносно законності чи незаконності дій чи актів є обов'язковими для виконання всіма підрозділами (службами) і посадовими особами міської ради та її виконавчого комітету. За їх невиконання та допущені порушення винні особи можуть бути притягнені до відповідальності згідно з чинним законодавством.</w:t>
      </w:r>
    </w:p>
    <w:p w:rsidR="006026ED" w:rsidRDefault="004D5583">
      <w:pPr>
        <w:spacing w:after="0" w:line="240" w:lineRule="auto"/>
        <w:jc w:val="both"/>
        <w:rPr>
          <w:rFonts w:ascii="Times New Roman" w:eastAsia="Times New Roman" w:hAnsi="Times New Roman" w:cs="Times New Roman"/>
          <w:b/>
          <w:bCs/>
          <w:sz w:val="28"/>
          <w:szCs w:val="28"/>
          <w:lang w:eastAsia="ru-RU"/>
        </w:rPr>
      </w:pPr>
      <w:r w:rsidRPr="00BC3B18">
        <w:rPr>
          <w:rFonts w:ascii="Times New Roman" w:eastAsia="Times New Roman" w:hAnsi="Times New Roman" w:cs="Times New Roman"/>
          <w:bCs/>
          <w:sz w:val="28"/>
          <w:szCs w:val="28"/>
          <w:lang w:eastAsia="ru-RU"/>
        </w:rPr>
        <w:lastRenderedPageBreak/>
        <w:t>9.4. З</w:t>
      </w:r>
      <w:r>
        <w:rPr>
          <w:rFonts w:ascii="Times New Roman" w:eastAsia="Times New Roman" w:hAnsi="Times New Roman" w:cs="Times New Roman"/>
          <w:sz w:val="28"/>
          <w:szCs w:val="28"/>
          <w:lang w:eastAsia="ru-RU"/>
        </w:rPr>
        <w:t>міни і доповнення до даного Положення вносяться лише у письмовій формі в порядку, встановленому чинним з</w:t>
      </w:r>
      <w:r w:rsidR="009C4217">
        <w:rPr>
          <w:rFonts w:ascii="Times New Roman" w:eastAsia="Times New Roman" w:hAnsi="Times New Roman" w:cs="Times New Roman"/>
          <w:sz w:val="28"/>
          <w:szCs w:val="28"/>
          <w:lang w:eastAsia="ru-RU"/>
        </w:rPr>
        <w:t>аконодавством та затвердж</w:t>
      </w:r>
      <w:r w:rsidR="00A71B39">
        <w:rPr>
          <w:rFonts w:ascii="Times New Roman" w:eastAsia="Times New Roman" w:hAnsi="Times New Roman" w:cs="Times New Roman"/>
          <w:sz w:val="28"/>
          <w:szCs w:val="28"/>
          <w:lang w:eastAsia="ru-RU"/>
        </w:rPr>
        <w:t>уються</w:t>
      </w:r>
      <w:r w:rsidR="009C42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міською радою.</w:t>
      </w:r>
    </w:p>
    <w:p w:rsidR="006026ED" w:rsidRDefault="006026ED">
      <w:pPr>
        <w:pStyle w:val="a8"/>
        <w:spacing w:after="0" w:line="240" w:lineRule="auto"/>
        <w:jc w:val="both"/>
        <w:rPr>
          <w:rFonts w:ascii="Times New Roman" w:hAnsi="Times New Roman" w:cs="Times New Roman"/>
          <w:sz w:val="28"/>
          <w:szCs w:val="28"/>
          <w:lang w:val="uk-UA"/>
        </w:rPr>
      </w:pPr>
    </w:p>
    <w:p w:rsidR="006026ED" w:rsidRDefault="006026ED">
      <w:pPr>
        <w:pStyle w:val="a8"/>
        <w:spacing w:after="0" w:line="240" w:lineRule="auto"/>
        <w:jc w:val="both"/>
        <w:rPr>
          <w:rFonts w:ascii="Times New Roman" w:hAnsi="Times New Roman" w:cs="Times New Roman"/>
          <w:sz w:val="28"/>
          <w:szCs w:val="28"/>
          <w:lang w:val="uk-UA"/>
        </w:rPr>
      </w:pPr>
    </w:p>
    <w:p w:rsidR="006026ED" w:rsidRDefault="004D55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Керуючий справами виконкому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Віталій ВОВКІВ</w:t>
      </w:r>
    </w:p>
    <w:sectPr w:rsidR="006026ED" w:rsidSect="008134BD">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04D" w:rsidRDefault="00EF004D">
      <w:pPr>
        <w:spacing w:line="240" w:lineRule="auto"/>
      </w:pPr>
      <w:r>
        <w:separator/>
      </w:r>
    </w:p>
  </w:endnote>
  <w:endnote w:type="continuationSeparator" w:id="0">
    <w:p w:rsidR="00EF004D" w:rsidRDefault="00EF00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default"/>
    <w:sig w:usb0="00000000" w:usb1="00000000"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04D" w:rsidRDefault="00EF004D">
      <w:pPr>
        <w:spacing w:after="0"/>
      </w:pPr>
      <w:r>
        <w:separator/>
      </w:r>
    </w:p>
  </w:footnote>
  <w:footnote w:type="continuationSeparator" w:id="0">
    <w:p w:rsidR="00EF004D" w:rsidRDefault="00EF004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784E77"/>
    <w:multiLevelType w:val="singleLevel"/>
    <w:tmpl w:val="84784E77"/>
    <w:lvl w:ilvl="0">
      <w:start w:val="1"/>
      <w:numFmt w:val="decimal"/>
      <w:suff w:val="space"/>
      <w:lvlText w:val="%1."/>
      <w:lvlJc w:val="left"/>
    </w:lvl>
  </w:abstractNum>
  <w:abstractNum w:abstractNumId="1">
    <w:nsid w:val="0BF90CED"/>
    <w:multiLevelType w:val="multilevel"/>
    <w:tmpl w:val="0BF90CED"/>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A022C7"/>
    <w:multiLevelType w:val="singleLevel"/>
    <w:tmpl w:val="36A022C7"/>
    <w:lvl w:ilvl="0">
      <w:start w:val="2"/>
      <w:numFmt w:val="decimal"/>
      <w:suff w:val="space"/>
      <w:lvlText w:val="%1."/>
      <w:lvlJc w:val="left"/>
      <w:pPr>
        <w:ind w:left="13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
  <w:rsids>
    <w:rsidRoot w:val="00E95282"/>
    <w:rsid w:val="00027E31"/>
    <w:rsid w:val="00035729"/>
    <w:rsid w:val="00036A8C"/>
    <w:rsid w:val="00053B65"/>
    <w:rsid w:val="00063FCF"/>
    <w:rsid w:val="00095A3B"/>
    <w:rsid w:val="000A188D"/>
    <w:rsid w:val="000D7F51"/>
    <w:rsid w:val="0012361A"/>
    <w:rsid w:val="00137E23"/>
    <w:rsid w:val="00140C91"/>
    <w:rsid w:val="001430D6"/>
    <w:rsid w:val="001533B7"/>
    <w:rsid w:val="00155559"/>
    <w:rsid w:val="00166C6B"/>
    <w:rsid w:val="001A37DB"/>
    <w:rsid w:val="001A73F2"/>
    <w:rsid w:val="001B436C"/>
    <w:rsid w:val="001D51B6"/>
    <w:rsid w:val="001F01FB"/>
    <w:rsid w:val="001F6E3E"/>
    <w:rsid w:val="001F7CA9"/>
    <w:rsid w:val="002101C7"/>
    <w:rsid w:val="0021241F"/>
    <w:rsid w:val="002477EE"/>
    <w:rsid w:val="00272395"/>
    <w:rsid w:val="002955D9"/>
    <w:rsid w:val="002D23F8"/>
    <w:rsid w:val="00313937"/>
    <w:rsid w:val="00320859"/>
    <w:rsid w:val="00327D09"/>
    <w:rsid w:val="00341510"/>
    <w:rsid w:val="00360561"/>
    <w:rsid w:val="0036328A"/>
    <w:rsid w:val="003C2D94"/>
    <w:rsid w:val="003C4265"/>
    <w:rsid w:val="003C789A"/>
    <w:rsid w:val="003D6B52"/>
    <w:rsid w:val="00403136"/>
    <w:rsid w:val="0040320E"/>
    <w:rsid w:val="0041174A"/>
    <w:rsid w:val="00414551"/>
    <w:rsid w:val="00427240"/>
    <w:rsid w:val="00443429"/>
    <w:rsid w:val="00467587"/>
    <w:rsid w:val="004C77AB"/>
    <w:rsid w:val="004D5583"/>
    <w:rsid w:val="004E4CE6"/>
    <w:rsid w:val="004E5D28"/>
    <w:rsid w:val="004E6CB7"/>
    <w:rsid w:val="00506AE7"/>
    <w:rsid w:val="00512EB7"/>
    <w:rsid w:val="00570D21"/>
    <w:rsid w:val="00593DD0"/>
    <w:rsid w:val="005A4CE3"/>
    <w:rsid w:val="005A713A"/>
    <w:rsid w:val="005D555F"/>
    <w:rsid w:val="005E5DDC"/>
    <w:rsid w:val="006026ED"/>
    <w:rsid w:val="00622C28"/>
    <w:rsid w:val="00637EFD"/>
    <w:rsid w:val="00642798"/>
    <w:rsid w:val="006509B4"/>
    <w:rsid w:val="006536C7"/>
    <w:rsid w:val="00655E02"/>
    <w:rsid w:val="00662D0C"/>
    <w:rsid w:val="00690F62"/>
    <w:rsid w:val="00697656"/>
    <w:rsid w:val="006B4406"/>
    <w:rsid w:val="006C0D37"/>
    <w:rsid w:val="006E4F74"/>
    <w:rsid w:val="006E5817"/>
    <w:rsid w:val="00704B29"/>
    <w:rsid w:val="00705C41"/>
    <w:rsid w:val="00711376"/>
    <w:rsid w:val="00714AC0"/>
    <w:rsid w:val="00727E9A"/>
    <w:rsid w:val="007311A9"/>
    <w:rsid w:val="00740489"/>
    <w:rsid w:val="007407F4"/>
    <w:rsid w:val="0077019F"/>
    <w:rsid w:val="007A3A6A"/>
    <w:rsid w:val="008134BD"/>
    <w:rsid w:val="008168D5"/>
    <w:rsid w:val="00846948"/>
    <w:rsid w:val="008910EE"/>
    <w:rsid w:val="008D31CC"/>
    <w:rsid w:val="008F4267"/>
    <w:rsid w:val="00934A75"/>
    <w:rsid w:val="0096657A"/>
    <w:rsid w:val="0098121B"/>
    <w:rsid w:val="00994E32"/>
    <w:rsid w:val="009960E7"/>
    <w:rsid w:val="009A6C70"/>
    <w:rsid w:val="009C4217"/>
    <w:rsid w:val="009D1AC5"/>
    <w:rsid w:val="009D6BD7"/>
    <w:rsid w:val="00A01F21"/>
    <w:rsid w:val="00A3158E"/>
    <w:rsid w:val="00A36846"/>
    <w:rsid w:val="00A54704"/>
    <w:rsid w:val="00A71B39"/>
    <w:rsid w:val="00AA66E7"/>
    <w:rsid w:val="00AB51D9"/>
    <w:rsid w:val="00AB687F"/>
    <w:rsid w:val="00AE03EF"/>
    <w:rsid w:val="00B054D5"/>
    <w:rsid w:val="00B2516A"/>
    <w:rsid w:val="00B40A9F"/>
    <w:rsid w:val="00B812FA"/>
    <w:rsid w:val="00B954BD"/>
    <w:rsid w:val="00BC3B18"/>
    <w:rsid w:val="00BD6518"/>
    <w:rsid w:val="00BD701C"/>
    <w:rsid w:val="00BF0213"/>
    <w:rsid w:val="00C15A90"/>
    <w:rsid w:val="00C3188B"/>
    <w:rsid w:val="00C403FA"/>
    <w:rsid w:val="00C55B47"/>
    <w:rsid w:val="00C9482A"/>
    <w:rsid w:val="00C961F2"/>
    <w:rsid w:val="00CE664C"/>
    <w:rsid w:val="00D06B12"/>
    <w:rsid w:val="00D2033B"/>
    <w:rsid w:val="00D472EE"/>
    <w:rsid w:val="00D75DFB"/>
    <w:rsid w:val="00DB18FE"/>
    <w:rsid w:val="00DB5DF3"/>
    <w:rsid w:val="00DE47DB"/>
    <w:rsid w:val="00DE7B39"/>
    <w:rsid w:val="00DF7314"/>
    <w:rsid w:val="00E32E5D"/>
    <w:rsid w:val="00E5289F"/>
    <w:rsid w:val="00E569D5"/>
    <w:rsid w:val="00E63DD5"/>
    <w:rsid w:val="00E702AC"/>
    <w:rsid w:val="00E70894"/>
    <w:rsid w:val="00E95282"/>
    <w:rsid w:val="00EA379A"/>
    <w:rsid w:val="00ED1E5F"/>
    <w:rsid w:val="00ED38D5"/>
    <w:rsid w:val="00EF004D"/>
    <w:rsid w:val="00EF4834"/>
    <w:rsid w:val="00F23E1B"/>
    <w:rsid w:val="00F41F39"/>
    <w:rsid w:val="00F7084B"/>
    <w:rsid w:val="00F84C62"/>
    <w:rsid w:val="00FA07EC"/>
    <w:rsid w:val="00FB6A6F"/>
    <w:rsid w:val="0F904A16"/>
    <w:rsid w:val="19B859D5"/>
    <w:rsid w:val="3A471067"/>
    <w:rsid w:val="45710A8B"/>
    <w:rsid w:val="47CA5D4E"/>
    <w:rsid w:val="5F3C7BD7"/>
    <w:rsid w:val="66331EC6"/>
    <w:rsid w:val="6EFE1BD5"/>
    <w:rsid w:val="7C0E2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BD"/>
    <w:pPr>
      <w:spacing w:after="200" w:line="276" w:lineRule="auto"/>
    </w:pPr>
    <w:rPr>
      <w:rFonts w:asciiTheme="minorHAnsi" w:eastAsiaTheme="minorHAnsi" w:hAnsiTheme="minorHAnsi" w:cstheme="minorBid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34BD"/>
    <w:rPr>
      <w:b/>
      <w:bCs/>
    </w:rPr>
  </w:style>
  <w:style w:type="paragraph" w:styleId="a4">
    <w:name w:val="Balloon Text"/>
    <w:basedOn w:val="a"/>
    <w:link w:val="a5"/>
    <w:uiPriority w:val="99"/>
    <w:semiHidden/>
    <w:unhideWhenUsed/>
    <w:qFormat/>
    <w:rsid w:val="008134BD"/>
    <w:pPr>
      <w:spacing w:after="0" w:line="240" w:lineRule="auto"/>
    </w:pPr>
    <w:rPr>
      <w:rFonts w:ascii="Segoe UI" w:hAnsi="Segoe UI" w:cs="Segoe UI"/>
      <w:sz w:val="18"/>
      <w:szCs w:val="18"/>
    </w:rPr>
  </w:style>
  <w:style w:type="paragraph" w:styleId="a6">
    <w:name w:val="Body Text"/>
    <w:basedOn w:val="a"/>
    <w:unhideWhenUsed/>
    <w:qFormat/>
    <w:rsid w:val="008134BD"/>
    <w:pPr>
      <w:widowControl w:val="0"/>
      <w:suppressAutoHyphens/>
      <w:spacing w:after="140" w:line="288" w:lineRule="auto"/>
    </w:pPr>
    <w:rPr>
      <w:rFonts w:ascii="Liberation Serif" w:eastAsia="SimSun" w:hAnsi="Liberation Serif" w:cs="Mangal"/>
      <w:kern w:val="2"/>
      <w:sz w:val="24"/>
      <w:szCs w:val="24"/>
      <w:lang w:eastAsia="zh-CN" w:bidi="hi-IN"/>
    </w:rPr>
  </w:style>
  <w:style w:type="paragraph" w:styleId="a7">
    <w:name w:val="Normal (Web)"/>
    <w:basedOn w:val="a"/>
    <w:uiPriority w:val="99"/>
    <w:unhideWhenUsed/>
    <w:qFormat/>
    <w:rsid w:val="008134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lsow-title">
    <w:name w:val="lsow-title"/>
    <w:basedOn w:val="a"/>
    <w:qFormat/>
    <w:rsid w:val="008134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8134BD"/>
    <w:pPr>
      <w:ind w:left="720"/>
      <w:contextualSpacing/>
    </w:pPr>
    <w:rPr>
      <w:lang w:val="ru-RU"/>
    </w:rPr>
  </w:style>
  <w:style w:type="character" w:customStyle="1" w:styleId="a5">
    <w:name w:val="Текст выноски Знак"/>
    <w:basedOn w:val="a0"/>
    <w:link w:val="a4"/>
    <w:uiPriority w:val="99"/>
    <w:semiHidden/>
    <w:qFormat/>
    <w:rsid w:val="008134BD"/>
    <w:rPr>
      <w:rFonts w:ascii="Segoe UI" w:hAnsi="Segoe UI" w:cs="Segoe UI"/>
      <w:sz w:val="18"/>
      <w:szCs w:val="18"/>
    </w:rPr>
  </w:style>
  <w:style w:type="character" w:customStyle="1" w:styleId="docdata">
    <w:name w:val="docdata"/>
    <w:qFormat/>
    <w:rsid w:val="008134BD"/>
  </w:style>
  <w:style w:type="character" w:customStyle="1" w:styleId="FontStyle18">
    <w:name w:val="Font Style18"/>
    <w:basedOn w:val="a0"/>
    <w:qFormat/>
    <w:rsid w:val="008134BD"/>
    <w:rPr>
      <w:rFonts w:ascii="Times New Roman" w:hAnsi="Times New Roman" w:cs="Times New Roman" w:hint="default"/>
      <w:b/>
      <w:bCs/>
      <w:sz w:val="26"/>
      <w:szCs w:val="26"/>
    </w:rPr>
  </w:style>
  <w:style w:type="paragraph" w:customStyle="1" w:styleId="rvps2">
    <w:name w:val="rvps2"/>
    <w:basedOn w:val="a"/>
    <w:qFormat/>
    <w:rsid w:val="008134B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7972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95455-BDB8-48AB-8724-2AD298ED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2486</Words>
  <Characters>14172</Characters>
  <Application>Microsoft Office Word</Application>
  <DocSecurity>0</DocSecurity>
  <Lines>118</Lines>
  <Paragraphs>33</Paragraphs>
  <ScaleCrop>false</ScaleCrop>
  <HeadingPairs>
    <vt:vector size="2" baseType="variant">
      <vt:variant>
        <vt:lpstr>Назва</vt:lpstr>
      </vt:variant>
      <vt:variant>
        <vt:i4>1</vt:i4>
      </vt:variant>
    </vt:vector>
  </HeadingPairs>
  <TitlesOfParts>
    <vt:vector size="1" baseType="lpstr">
      <vt:lpstr/>
    </vt:vector>
  </TitlesOfParts>
  <Company>DMR</Company>
  <LinksUpToDate>false</LinksUpToDate>
  <CharactersWithSpaces>16625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dc:creator>
  <cp:lastModifiedBy>User</cp:lastModifiedBy>
  <cp:revision>17</cp:revision>
  <cp:lastPrinted>2023-11-23T09:34:00Z</cp:lastPrinted>
  <dcterms:created xsi:type="dcterms:W3CDTF">2023-11-23T11:04:00Z</dcterms:created>
  <dcterms:modified xsi:type="dcterms:W3CDTF">2023-12-06T12:44:00Z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214E8EB36E874C7FA847060023B6581F_13</vt:lpwstr>
  </property>
</Properties>
</file>