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2A" w:rsidRDefault="008C3856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124</w:t>
      </w:r>
    </w:p>
    <w:p w:rsidR="004C202A" w:rsidRDefault="008C3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4C202A" w:rsidRDefault="008C3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05.02.2025 року</w:t>
      </w:r>
    </w:p>
    <w:p w:rsidR="004C202A" w:rsidRDefault="008C3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 xml:space="preserve">Роман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голова комісії,</w:t>
      </w:r>
    </w:p>
    <w:p w:rsidR="004C202A" w:rsidRDefault="008C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Михайло Задорожний,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Оксана Савран,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(покинув пленарне засідання після 9 питання), 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02A" w:rsidRDefault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8C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Роман Курчик. </w:t>
      </w:r>
    </w:p>
    <w:p w:rsidR="004C202A" w:rsidRDefault="004C20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02A" w:rsidRDefault="008C3856">
      <w:pPr>
        <w:spacing w:after="0" w:line="240" w:lineRule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>
        <w:rPr>
          <w:rFonts w:ascii="Times New Roman" w:hAnsi="Times New Roman" w:cs="Times New Roman"/>
          <w:sz w:val="28"/>
          <w:szCs w:val="28"/>
        </w:rPr>
        <w:t>Андрій Паутинка – директор департаменту міського господарства,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Христина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Гапуняк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нач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альник відділу договірно-правової роботи</w:t>
      </w:r>
    </w:p>
    <w:p w:rsidR="004C202A" w:rsidRDefault="004C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2A" w:rsidRDefault="008C38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4C202A" w:rsidRDefault="004C20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Товариству з обмеженою відповідальністю «Технопарк УБТ».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Про затвердження звіту про незалежну оцінку об’єкту комунальної власності територіальної громади в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особі Дрогобицької міської ради Львівської області та про приватизацію шляхом проведення електронного аукціону з умовами нежитлового приміщення за адресою: м. Стебник, вул. М. Грушевського, 8А, група нежитлових приміщень 61, пл. 11,7 м. кв.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порядок вик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ористання плати за оренду комунального майна для комунального підприємства «Дрогобицька лазня» на 2025 рік.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встановлення пільгової орендної плати за оренду комунального майна.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Програми сприяння виконанню рішень судів, інших виконав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чих документів  та сплати судового збору на 2025 рік, затвердженої рішенням Дрогобицької міської ради від 09.01.2025 №2874.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Програми «Забезпечення функціонування комунального підприємства «Управитель «Житлово-експлуатаційне об’єднання» Дро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гобицької міської ради на 2025р.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Про затвердження Програми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“Фінансування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робіт з будівництва, реконструкції об’єктів житлово-комунального господарства та інших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обʼєктів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комунальної власності  на 2025 р.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Програми  «Покращення </w:t>
      </w:r>
      <w:r>
        <w:rPr>
          <w:rFonts w:ascii="Times New Roman" w:hAnsi="Times New Roman"/>
          <w:sz w:val="28"/>
          <w:szCs w:val="28"/>
        </w:rPr>
        <w:t xml:space="preserve">обороноздатності </w:t>
      </w:r>
      <w:r w:rsidR="00BD39B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України на 2025 рік».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цільової Програми «Покращення матеріально-технічного забезпечення Дрогобицького районного відділу поліції </w:t>
      </w:r>
      <w:proofErr w:type="spellStart"/>
      <w:r>
        <w:rPr>
          <w:rFonts w:ascii="Times New Roman" w:hAnsi="Times New Roman"/>
          <w:sz w:val="28"/>
          <w:szCs w:val="28"/>
        </w:rPr>
        <w:t>ГУНП</w:t>
      </w:r>
      <w:proofErr w:type="spellEnd"/>
      <w:r>
        <w:rPr>
          <w:rFonts w:ascii="Times New Roman" w:hAnsi="Times New Roman"/>
          <w:sz w:val="28"/>
          <w:szCs w:val="28"/>
        </w:rPr>
        <w:t xml:space="preserve"> у Львівській області на 2025 рік.</w:t>
      </w:r>
    </w:p>
    <w:p w:rsidR="004C202A" w:rsidRDefault="008C3856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ня змін до бюджету Дрогобицької міської територіальної громади на 2025 рік.</w:t>
      </w:r>
    </w:p>
    <w:p w:rsidR="004C202A" w:rsidRDefault="004C20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комісії.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голова комісії.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</w:t>
      </w:r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02A" w:rsidRDefault="008C385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Товариству з обмеженою відповідальністю «Технопарк УБТ»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І</w:t>
      </w:r>
      <w:r>
        <w:rPr>
          <w:rFonts w:ascii="Times New Roman" w:hAnsi="Times New Roman"/>
          <w:iCs/>
          <w:color w:val="000000" w:themeColor="text1"/>
          <w:szCs w:val="28"/>
        </w:rPr>
        <w:t>рина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Кіс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 </w:t>
      </w:r>
      <w:r>
        <w:rPr>
          <w:rFonts w:ascii="Times New Roman" w:hAnsi="Times New Roman"/>
          <w:iCs/>
          <w:color w:val="000000" w:themeColor="text1"/>
          <w:szCs w:val="28"/>
        </w:rPr>
        <w:t>начальник управління майна громади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23"/>
        <w:ind w:firstLine="567"/>
        <w:contextualSpacing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за адресою: м. Ст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ебник, вул. М. Грушевського, 8А, група нежитлових приміщень 61, пл. 11,7 м. кв.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І</w:t>
      </w:r>
      <w:r>
        <w:rPr>
          <w:rFonts w:ascii="Times New Roman" w:hAnsi="Times New Roman"/>
          <w:iCs/>
          <w:color w:val="000000" w:themeColor="text1"/>
          <w:szCs w:val="28"/>
        </w:rPr>
        <w:t>рина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Кіс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 </w:t>
      </w:r>
      <w:r>
        <w:rPr>
          <w:rFonts w:ascii="Times New Roman" w:hAnsi="Times New Roman"/>
          <w:iCs/>
          <w:color w:val="000000" w:themeColor="text1"/>
          <w:szCs w:val="28"/>
        </w:rPr>
        <w:t>начальник управління майна громади.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утримався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23"/>
        <w:ind w:firstLine="567"/>
        <w:contextualSpacing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порядок використання плати за оренду комунального майна для комунального підприємства «Дрогобицька лазня» на 2025 рік»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>І</w:t>
      </w:r>
      <w:r>
        <w:rPr>
          <w:rFonts w:ascii="Times New Roman" w:hAnsi="Times New Roman"/>
          <w:iCs/>
          <w:color w:val="000000" w:themeColor="text1"/>
          <w:szCs w:val="28"/>
        </w:rPr>
        <w:t>рина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Кіс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начальник управління майна громади.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4C202A" w:rsidRDefault="008C385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встановлення пільгової орендної плати за оренду комунального майна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>І</w:t>
      </w:r>
      <w:r>
        <w:rPr>
          <w:rFonts w:ascii="Times New Roman" w:hAnsi="Times New Roman"/>
          <w:iCs/>
          <w:color w:val="000000" w:themeColor="text1"/>
          <w:szCs w:val="28"/>
        </w:rPr>
        <w:t>рина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Кіс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 </w:t>
      </w:r>
      <w:r>
        <w:rPr>
          <w:rFonts w:ascii="Times New Roman" w:hAnsi="Times New Roman"/>
          <w:iCs/>
          <w:color w:val="000000" w:themeColor="text1"/>
          <w:szCs w:val="28"/>
        </w:rPr>
        <w:t>начальник управління майна громади.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lastRenderedPageBreak/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23"/>
        <w:ind w:firstLine="567"/>
        <w:contextualSpacing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23"/>
        <w:numPr>
          <w:ilvl w:val="0"/>
          <w:numId w:val="2"/>
        </w:num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СЛУХАЛИ: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 внесення змін до Програми сприяння виконанню рішень судів, інших виконавчих документів  та сплати судового збору на 2025 рік, </w:t>
      </w:r>
      <w:r>
        <w:rPr>
          <w:rFonts w:ascii="Times New Roman" w:hAnsi="Times New Roman"/>
          <w:szCs w:val="28"/>
        </w:rPr>
        <w:t>затвердженої рішенням Дрогобицької міської ради від 09.01.2025 №2874.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szCs w:val="28"/>
        </w:rPr>
        <w:t>Х</w:t>
      </w:r>
      <w:r>
        <w:rPr>
          <w:rFonts w:ascii="Times New Roman" w:hAnsi="Times New Roman"/>
          <w:szCs w:val="28"/>
        </w:rPr>
        <w:t>ристина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Гапуняк</w:t>
      </w:r>
      <w:proofErr w:type="spellEnd"/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начальник </w:t>
      </w:r>
      <w:r>
        <w:rPr>
          <w:rFonts w:ascii="Times New Roman" w:hAnsi="Times New Roman"/>
          <w:szCs w:val="28"/>
        </w:rPr>
        <w:t xml:space="preserve">відділу договірно-правової </w:t>
      </w:r>
      <w:r>
        <w:rPr>
          <w:rFonts w:ascii="Times New Roman" w:hAnsi="Times New Roman"/>
          <w:szCs w:val="28"/>
        </w:rPr>
        <w:t xml:space="preserve"> роботи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–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проінформувала про те,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що у зв’язку із рішенням суду Дрогобицька міська рада повинна відшкодувати гроші у сум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і більш ніж 400 </w:t>
      </w:r>
      <w:proofErr w:type="spellStart"/>
      <w:r>
        <w:rPr>
          <w:rFonts w:ascii="Times New Roman" w:hAnsi="Times New Roman"/>
          <w:iCs/>
          <w:color w:val="000000" w:themeColor="text1"/>
          <w:szCs w:val="28"/>
        </w:rPr>
        <w:t>тис.грн</w:t>
      </w:r>
      <w:proofErr w:type="spellEnd"/>
      <w:r>
        <w:rPr>
          <w:rFonts w:ascii="Times New Roman" w:hAnsi="Times New Roman"/>
          <w:iCs/>
          <w:color w:val="000000" w:themeColor="text1"/>
          <w:szCs w:val="28"/>
        </w:rPr>
        <w:t xml:space="preserve">, тому є потреба у виділенню додаткових коштів для покриття даного зобов’язання. </w:t>
      </w:r>
    </w:p>
    <w:p w:rsidR="004C202A" w:rsidRDefault="008C3856">
      <w:pPr>
        <w:pStyle w:val="23"/>
        <w:ind w:firstLine="708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iCs/>
          <w:color w:val="000000" w:themeColor="text1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ході обговорення </w:t>
      </w:r>
      <w:r>
        <w:rPr>
          <w:rFonts w:ascii="Times New Roman" w:hAnsi="Times New Roman"/>
          <w:iCs/>
          <w:color w:val="000000" w:themeColor="text1"/>
          <w:szCs w:val="28"/>
        </w:rPr>
        <w:t>ч</w:t>
      </w:r>
      <w:r>
        <w:rPr>
          <w:rFonts w:ascii="Times New Roman" w:hAnsi="Times New Roman"/>
          <w:iCs/>
          <w:color w:val="000000" w:themeColor="text1"/>
          <w:szCs w:val="28"/>
        </w:rPr>
        <w:t>лени комісії внесли свої правки щодо проекту рішення та погодили збільшити обсяг фінансових ресурсів на 200 тис. грн.</w:t>
      </w:r>
      <w:bookmarkStart w:id="0" w:name="_GoBack"/>
      <w:bookmarkEnd w:id="0"/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з урахуванням поправок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23"/>
        <w:ind w:firstLine="567"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2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 затвердження Програми </w:t>
      </w:r>
      <w:r>
        <w:rPr>
          <w:rFonts w:ascii="Times New Roman" w:hAnsi="Times New Roman"/>
          <w:szCs w:val="28"/>
        </w:rPr>
        <w:t>«Забезпечення функціонування комунального підприємства «Управитель «Житлово-експлуатаційне об’єднання» Дрогобицької міської ради на 2025р</w:t>
      </w:r>
      <w:r>
        <w:rPr>
          <w:rFonts w:ascii="Times New Roman" w:hAnsi="Times New Roman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оман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Бейзик</w:t>
      </w:r>
      <w:proofErr w:type="spellEnd"/>
      <w:r>
        <w:rPr>
          <w:rFonts w:ascii="Times New Roman" w:hAnsi="Times New Roman"/>
          <w:szCs w:val="28"/>
        </w:rPr>
        <w:t xml:space="preserve"> -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голова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комісії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 xml:space="preserve">ксана Савран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23"/>
        <w:ind w:firstLine="567"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2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 затвердження Програми </w:t>
      </w:r>
      <w:proofErr w:type="spellStart"/>
      <w:r>
        <w:rPr>
          <w:rFonts w:ascii="Times New Roman" w:hAnsi="Times New Roman"/>
          <w:szCs w:val="28"/>
        </w:rPr>
        <w:t>“Фінансування</w:t>
      </w:r>
      <w:proofErr w:type="spellEnd"/>
      <w:r>
        <w:rPr>
          <w:rFonts w:ascii="Times New Roman" w:hAnsi="Times New Roman"/>
          <w:szCs w:val="28"/>
        </w:rPr>
        <w:t xml:space="preserve"> робіт з будівництва, реконструкції об’єктів житлово-комунального </w:t>
      </w:r>
      <w:r>
        <w:rPr>
          <w:rFonts w:ascii="Times New Roman" w:hAnsi="Times New Roman"/>
          <w:szCs w:val="28"/>
        </w:rPr>
        <w:t>господарства та інших об’єктів комунальної власності  на 2025 р.ˮ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оман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Бейзик</w:t>
      </w:r>
      <w:proofErr w:type="spellEnd"/>
      <w:r>
        <w:rPr>
          <w:rFonts w:ascii="Times New Roman" w:hAnsi="Times New Roman"/>
          <w:szCs w:val="28"/>
        </w:rPr>
        <w:t xml:space="preserve"> -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голова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комісії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Михайло Задорожний - </w:t>
      </w:r>
      <w:r>
        <w:rPr>
          <w:rFonts w:ascii="Times New Roman" w:hAnsi="Times New Roman" w:cs="Times New Roman"/>
          <w:sz w:val="28"/>
          <w:szCs w:val="28"/>
        </w:rPr>
        <w:t>утримався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2A" w:rsidRDefault="004C202A">
      <w:pPr>
        <w:pStyle w:val="23"/>
        <w:ind w:firstLine="567"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2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СЛУХАЛИ: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 затвердження Програми  «Покращення обороноздатності </w:t>
      </w:r>
      <w:r w:rsidR="00BD39B7">
        <w:rPr>
          <w:rFonts w:ascii="Times New Roman" w:hAnsi="Times New Roman"/>
          <w:szCs w:val="28"/>
        </w:rPr>
        <w:t xml:space="preserve">*** </w:t>
      </w:r>
      <w:r>
        <w:rPr>
          <w:rFonts w:ascii="Times New Roman" w:hAnsi="Times New Roman"/>
          <w:szCs w:val="28"/>
        </w:rPr>
        <w:t xml:space="preserve"> України на 2025 рік».</w:t>
      </w:r>
    </w:p>
    <w:p w:rsidR="004C202A" w:rsidRDefault="008C3856">
      <w:pPr>
        <w:pStyle w:val="23"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>О</w:t>
      </w:r>
      <w:r>
        <w:rPr>
          <w:rFonts w:ascii="Times New Roman" w:hAnsi="Times New Roman"/>
          <w:iCs/>
          <w:color w:val="000000" w:themeColor="text1"/>
          <w:szCs w:val="28"/>
        </w:rPr>
        <w:t>ксана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Савран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 начальник ф</w:t>
      </w:r>
      <w:r>
        <w:rPr>
          <w:rFonts w:ascii="Times New Roman" w:hAnsi="Times New Roman"/>
          <w:iCs/>
          <w:color w:val="000000" w:themeColor="text1"/>
          <w:szCs w:val="28"/>
        </w:rPr>
        <w:t>інансового управління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C202A" w:rsidRDefault="008C3856">
      <w:pPr>
        <w:pStyle w:val="2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9.</w:t>
      </w:r>
      <w:r>
        <w:rPr>
          <w:rFonts w:ascii="Times New Roman" w:hAnsi="Times New Roman"/>
          <w:b/>
          <w:iCs/>
          <w:color w:val="000000" w:themeColor="text1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 </w:t>
      </w:r>
      <w:r>
        <w:rPr>
          <w:rFonts w:ascii="Times New Roman" w:hAnsi="Times New Roman"/>
          <w:szCs w:val="28"/>
        </w:rPr>
        <w:t xml:space="preserve">затвердження цільової Програми «Покращення матеріально-технічного забезпечення Дрогобицького районного відділу поліції </w:t>
      </w:r>
      <w:proofErr w:type="spellStart"/>
      <w:r>
        <w:rPr>
          <w:rFonts w:ascii="Times New Roman" w:hAnsi="Times New Roman"/>
          <w:szCs w:val="28"/>
        </w:rPr>
        <w:t>ГУНП</w:t>
      </w:r>
      <w:proofErr w:type="spellEnd"/>
      <w:r>
        <w:rPr>
          <w:rFonts w:ascii="Times New Roman" w:hAnsi="Times New Roman"/>
          <w:szCs w:val="28"/>
        </w:rPr>
        <w:t xml:space="preserve"> у Львівській області на 2025 рік».</w:t>
      </w:r>
    </w:p>
    <w:p w:rsidR="004C202A" w:rsidRDefault="008C3856">
      <w:pPr>
        <w:pStyle w:val="23"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>О</w:t>
      </w:r>
      <w:r>
        <w:rPr>
          <w:rFonts w:ascii="Times New Roman" w:hAnsi="Times New Roman"/>
          <w:iCs/>
          <w:color w:val="000000" w:themeColor="text1"/>
          <w:szCs w:val="28"/>
        </w:rPr>
        <w:t>ксана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Савран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 начальник фінансового управління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Олег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Пилипців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4C202A" w:rsidRDefault="008C385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:rsidR="004C202A" w:rsidRDefault="004C202A">
      <w:pPr>
        <w:pStyle w:val="23"/>
        <w:ind w:firstLine="567"/>
        <w:jc w:val="both"/>
        <w:rPr>
          <w:rFonts w:ascii="Times New Roman" w:hAnsi="Times New Roman"/>
          <w:szCs w:val="28"/>
        </w:rPr>
      </w:pPr>
    </w:p>
    <w:p w:rsidR="004C202A" w:rsidRDefault="008C3856">
      <w:pPr>
        <w:pStyle w:val="2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10.</w:t>
      </w:r>
      <w:r>
        <w:rPr>
          <w:rFonts w:ascii="Times New Roman" w:hAnsi="Times New Roman"/>
          <w:b/>
          <w:iCs/>
          <w:color w:val="000000" w:themeColor="text1"/>
          <w:szCs w:val="28"/>
        </w:rPr>
        <w:t>СЛУХАЛИ: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 внесення змін до бюджету  Дрогобицької міської територіальної </w:t>
      </w:r>
      <w:r>
        <w:rPr>
          <w:rFonts w:ascii="Times New Roman" w:hAnsi="Times New Roman"/>
          <w:szCs w:val="28"/>
        </w:rPr>
        <w:t>громадина 2025 рік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pStyle w:val="23"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Доповідач: </w:t>
      </w:r>
      <w:r>
        <w:rPr>
          <w:rFonts w:ascii="Times New Roman" w:hAnsi="Times New Roman"/>
          <w:iCs/>
          <w:color w:val="000000" w:themeColor="text1"/>
          <w:szCs w:val="28"/>
        </w:rPr>
        <w:t>О</w:t>
      </w:r>
      <w:r>
        <w:rPr>
          <w:rFonts w:ascii="Times New Roman" w:hAnsi="Times New Roman"/>
          <w:iCs/>
          <w:color w:val="000000" w:themeColor="text1"/>
          <w:szCs w:val="28"/>
        </w:rPr>
        <w:t>ксана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</w:rPr>
        <w:t>Савран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- начальник фінансового управління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pStyle w:val="23"/>
        <w:jc w:val="both"/>
        <w:rPr>
          <w:rFonts w:ascii="Times New Roman" w:hAnsi="Times New Roman"/>
          <w:iCs/>
          <w:color w:val="000000" w:themeColor="text1"/>
          <w:szCs w:val="28"/>
        </w:rPr>
      </w:pPr>
      <w:r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 </w:t>
      </w:r>
    </w:p>
    <w:p w:rsidR="004C202A" w:rsidRDefault="008C385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Ірина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Головацька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</w:t>
      </w:r>
    </w:p>
    <w:p w:rsidR="004C202A" w:rsidRDefault="008C38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 </w:t>
      </w:r>
    </w:p>
    <w:p w:rsidR="004C202A" w:rsidRDefault="004C20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8C3856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>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ЕЙЗИК</w:t>
      </w:r>
    </w:p>
    <w:sectPr w:rsidR="004C202A" w:rsidSect="004C20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56" w:rsidRDefault="008C3856">
      <w:pPr>
        <w:spacing w:line="240" w:lineRule="auto"/>
      </w:pPr>
      <w:r>
        <w:separator/>
      </w:r>
    </w:p>
  </w:endnote>
  <w:endnote w:type="continuationSeparator" w:id="0">
    <w:p w:rsidR="008C3856" w:rsidRDefault="008C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56" w:rsidRDefault="008C3856">
      <w:pPr>
        <w:spacing w:after="0"/>
      </w:pPr>
      <w:r>
        <w:separator/>
      </w:r>
    </w:p>
  </w:footnote>
  <w:footnote w:type="continuationSeparator" w:id="0">
    <w:p w:rsidR="008C3856" w:rsidRDefault="008C38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B5306E"/>
    <w:multiLevelType w:val="singleLevel"/>
    <w:tmpl w:val="B4B5306E"/>
    <w:lvl w:ilvl="0">
      <w:start w:val="5"/>
      <w:numFmt w:val="decimal"/>
      <w:suff w:val="space"/>
      <w:lvlText w:val="%1."/>
      <w:lvlJc w:val="left"/>
    </w:lvl>
  </w:abstractNum>
  <w:abstractNum w:abstractNumId="1">
    <w:nsid w:val="676E2449"/>
    <w:multiLevelType w:val="multilevel"/>
    <w:tmpl w:val="676E244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D6"/>
    <w:rsid w:val="0002762B"/>
    <w:rsid w:val="00032B52"/>
    <w:rsid w:val="0003799D"/>
    <w:rsid w:val="000524FE"/>
    <w:rsid w:val="000626B7"/>
    <w:rsid w:val="000710E9"/>
    <w:rsid w:val="0007391D"/>
    <w:rsid w:val="00084B7B"/>
    <w:rsid w:val="000A0040"/>
    <w:rsid w:val="000A2228"/>
    <w:rsid w:val="000C7A0A"/>
    <w:rsid w:val="000E216A"/>
    <w:rsid w:val="00107025"/>
    <w:rsid w:val="00121444"/>
    <w:rsid w:val="001264AC"/>
    <w:rsid w:val="00141023"/>
    <w:rsid w:val="00165A6C"/>
    <w:rsid w:val="00166DED"/>
    <w:rsid w:val="001741BE"/>
    <w:rsid w:val="00180FD9"/>
    <w:rsid w:val="00181C1B"/>
    <w:rsid w:val="0018342B"/>
    <w:rsid w:val="00193037"/>
    <w:rsid w:val="001A3E4B"/>
    <w:rsid w:val="001B2626"/>
    <w:rsid w:val="00220F6B"/>
    <w:rsid w:val="00230247"/>
    <w:rsid w:val="002527A5"/>
    <w:rsid w:val="002543FF"/>
    <w:rsid w:val="002632D6"/>
    <w:rsid w:val="002B066D"/>
    <w:rsid w:val="002B547A"/>
    <w:rsid w:val="002C4408"/>
    <w:rsid w:val="002C7845"/>
    <w:rsid w:val="002D6372"/>
    <w:rsid w:val="00303794"/>
    <w:rsid w:val="003121BC"/>
    <w:rsid w:val="00350819"/>
    <w:rsid w:val="00351BD0"/>
    <w:rsid w:val="0035209B"/>
    <w:rsid w:val="00354127"/>
    <w:rsid w:val="0037741F"/>
    <w:rsid w:val="00384DED"/>
    <w:rsid w:val="003A234F"/>
    <w:rsid w:val="003A76B9"/>
    <w:rsid w:val="003B43E5"/>
    <w:rsid w:val="003B61DF"/>
    <w:rsid w:val="003C2220"/>
    <w:rsid w:val="003C681F"/>
    <w:rsid w:val="003C6D72"/>
    <w:rsid w:val="003D16C0"/>
    <w:rsid w:val="003E5ECB"/>
    <w:rsid w:val="00407E6C"/>
    <w:rsid w:val="00456ADD"/>
    <w:rsid w:val="0048146F"/>
    <w:rsid w:val="00486167"/>
    <w:rsid w:val="004C202A"/>
    <w:rsid w:val="004C2FE2"/>
    <w:rsid w:val="004F5BE5"/>
    <w:rsid w:val="005037B1"/>
    <w:rsid w:val="00517513"/>
    <w:rsid w:val="00521106"/>
    <w:rsid w:val="00531B30"/>
    <w:rsid w:val="0053317F"/>
    <w:rsid w:val="00537F86"/>
    <w:rsid w:val="00551F76"/>
    <w:rsid w:val="00556D40"/>
    <w:rsid w:val="00560325"/>
    <w:rsid w:val="00563692"/>
    <w:rsid w:val="005A0B47"/>
    <w:rsid w:val="005A4E74"/>
    <w:rsid w:val="005B77FA"/>
    <w:rsid w:val="005C3688"/>
    <w:rsid w:val="00614DA8"/>
    <w:rsid w:val="00644BD8"/>
    <w:rsid w:val="00650140"/>
    <w:rsid w:val="00662E91"/>
    <w:rsid w:val="00675010"/>
    <w:rsid w:val="006B2564"/>
    <w:rsid w:val="006C0307"/>
    <w:rsid w:val="006D12DA"/>
    <w:rsid w:val="006E6A3E"/>
    <w:rsid w:val="00705C29"/>
    <w:rsid w:val="007448F5"/>
    <w:rsid w:val="007625A4"/>
    <w:rsid w:val="007975CF"/>
    <w:rsid w:val="007B2701"/>
    <w:rsid w:val="007B568E"/>
    <w:rsid w:val="007C04AA"/>
    <w:rsid w:val="007D09A2"/>
    <w:rsid w:val="007D261F"/>
    <w:rsid w:val="007D2F53"/>
    <w:rsid w:val="007D698A"/>
    <w:rsid w:val="007F3C13"/>
    <w:rsid w:val="0082099F"/>
    <w:rsid w:val="0082524D"/>
    <w:rsid w:val="0084079C"/>
    <w:rsid w:val="00850629"/>
    <w:rsid w:val="008511BB"/>
    <w:rsid w:val="00861B29"/>
    <w:rsid w:val="008863D3"/>
    <w:rsid w:val="008C3856"/>
    <w:rsid w:val="008D4CA1"/>
    <w:rsid w:val="008F0310"/>
    <w:rsid w:val="008F76D2"/>
    <w:rsid w:val="00901CF4"/>
    <w:rsid w:val="00907A1A"/>
    <w:rsid w:val="00907D15"/>
    <w:rsid w:val="00910BA4"/>
    <w:rsid w:val="00932E9E"/>
    <w:rsid w:val="0093331F"/>
    <w:rsid w:val="00951832"/>
    <w:rsid w:val="009601F6"/>
    <w:rsid w:val="0096725F"/>
    <w:rsid w:val="00973995"/>
    <w:rsid w:val="0098703B"/>
    <w:rsid w:val="009915F2"/>
    <w:rsid w:val="009F5D0B"/>
    <w:rsid w:val="00A02C4A"/>
    <w:rsid w:val="00A11324"/>
    <w:rsid w:val="00A13495"/>
    <w:rsid w:val="00A245F8"/>
    <w:rsid w:val="00A4515D"/>
    <w:rsid w:val="00A50D39"/>
    <w:rsid w:val="00A71980"/>
    <w:rsid w:val="00A80DCA"/>
    <w:rsid w:val="00A83507"/>
    <w:rsid w:val="00A91D0E"/>
    <w:rsid w:val="00AB1888"/>
    <w:rsid w:val="00AC5FD3"/>
    <w:rsid w:val="00AE2BD6"/>
    <w:rsid w:val="00AE4FA0"/>
    <w:rsid w:val="00B035FA"/>
    <w:rsid w:val="00B23665"/>
    <w:rsid w:val="00B270B8"/>
    <w:rsid w:val="00B478FB"/>
    <w:rsid w:val="00B47F89"/>
    <w:rsid w:val="00B61CA6"/>
    <w:rsid w:val="00B620CF"/>
    <w:rsid w:val="00B70A14"/>
    <w:rsid w:val="00BA5277"/>
    <w:rsid w:val="00BB68B7"/>
    <w:rsid w:val="00BC14FC"/>
    <w:rsid w:val="00BD39B7"/>
    <w:rsid w:val="00BD5371"/>
    <w:rsid w:val="00C05997"/>
    <w:rsid w:val="00C13679"/>
    <w:rsid w:val="00C36006"/>
    <w:rsid w:val="00C44630"/>
    <w:rsid w:val="00C76B50"/>
    <w:rsid w:val="00CA7E5C"/>
    <w:rsid w:val="00CC6B2A"/>
    <w:rsid w:val="00CE7D22"/>
    <w:rsid w:val="00D027DE"/>
    <w:rsid w:val="00D03161"/>
    <w:rsid w:val="00D074E4"/>
    <w:rsid w:val="00D42EB5"/>
    <w:rsid w:val="00D47552"/>
    <w:rsid w:val="00D6020B"/>
    <w:rsid w:val="00D70413"/>
    <w:rsid w:val="00DB0AA2"/>
    <w:rsid w:val="00DF44D1"/>
    <w:rsid w:val="00E010C1"/>
    <w:rsid w:val="00E04E10"/>
    <w:rsid w:val="00E13142"/>
    <w:rsid w:val="00E14B0C"/>
    <w:rsid w:val="00E24585"/>
    <w:rsid w:val="00E341C6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4BA2"/>
    <w:rsid w:val="00EE7918"/>
    <w:rsid w:val="00EF5819"/>
    <w:rsid w:val="00F03AAA"/>
    <w:rsid w:val="00F053DE"/>
    <w:rsid w:val="00F13696"/>
    <w:rsid w:val="00F25B26"/>
    <w:rsid w:val="00F30141"/>
    <w:rsid w:val="00F33706"/>
    <w:rsid w:val="00F37DAD"/>
    <w:rsid w:val="00F74C29"/>
    <w:rsid w:val="00F85D4F"/>
    <w:rsid w:val="00F9228F"/>
    <w:rsid w:val="00FA21EA"/>
    <w:rsid w:val="00FB2720"/>
    <w:rsid w:val="00FC2888"/>
    <w:rsid w:val="00FE5283"/>
    <w:rsid w:val="27CF30C8"/>
    <w:rsid w:val="7FB6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2A"/>
    <w:pPr>
      <w:spacing w:after="200" w:line="276" w:lineRule="auto"/>
    </w:pPr>
    <w:rPr>
      <w:rFonts w:eastAsiaTheme="minorEastAsia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"/>
    <w:qFormat/>
    <w:rsid w:val="004C2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202A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4C202A"/>
    <w:rPr>
      <w:color w:val="0000FF"/>
      <w:u w:val="single"/>
    </w:rPr>
  </w:style>
  <w:style w:type="character" w:styleId="a5">
    <w:name w:val="Strong"/>
    <w:basedOn w:val="a0"/>
    <w:uiPriority w:val="22"/>
    <w:qFormat/>
    <w:rsid w:val="004C20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C2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qFormat/>
    <w:rsid w:val="004C20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4C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C2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qFormat/>
    <w:locked/>
    <w:rsid w:val="004C202A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C202A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rsid w:val="004C20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qFormat/>
    <w:rsid w:val="004C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qFormat/>
    <w:rsid w:val="004C202A"/>
  </w:style>
  <w:style w:type="character" w:customStyle="1" w:styleId="rvts46">
    <w:name w:val="rvts46"/>
    <w:basedOn w:val="a0"/>
    <w:qFormat/>
    <w:rsid w:val="004C202A"/>
  </w:style>
  <w:style w:type="paragraph" w:customStyle="1" w:styleId="11">
    <w:name w:val="Обычный1"/>
    <w:qFormat/>
    <w:rsid w:val="004C202A"/>
    <w:pPr>
      <w:snapToGrid w:val="0"/>
    </w:pPr>
    <w:rPr>
      <w:rFonts w:ascii="SchoolDL" w:eastAsia="Times New Roman" w:hAnsi="SchoolDL" w:cs="Times New Roman"/>
      <w:sz w:val="28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C202A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qFormat/>
    <w:rsid w:val="004C20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C202A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customStyle="1" w:styleId="23">
    <w:name w:val="Обычный2"/>
    <w:qFormat/>
    <w:rsid w:val="004C202A"/>
    <w:pPr>
      <w:snapToGrid w:val="0"/>
    </w:pPr>
    <w:rPr>
      <w:rFonts w:ascii="SchoolDL" w:eastAsia="Times New Roman" w:hAnsi="SchoolDL" w:cs="Times New Roman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C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C202A"/>
    <w:rPr>
      <w:rFonts w:asciiTheme="majorHAnsi" w:eastAsiaTheme="majorEastAsia" w:hAnsiTheme="majorHAnsi" w:cstheme="majorBidi"/>
      <w:color w:val="244061" w:themeColor="accent1" w:themeShade="8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6748-36CE-43ED-A8D8-FF84D848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1049</Words>
  <Characters>5981</Characters>
  <Application>Microsoft Office Word</Application>
  <DocSecurity>0</DocSecurity>
  <Lines>49</Lines>
  <Paragraphs>14</Paragraphs>
  <ScaleCrop>false</ScaleCrop>
  <Company>DMR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2025-02-18T09:35:00Z</cp:lastPrinted>
  <dcterms:created xsi:type="dcterms:W3CDTF">2024-02-22T06:41:00Z</dcterms:created>
  <dcterms:modified xsi:type="dcterms:W3CDTF">2025-05-02T08:27:00Z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0A42F0CA96A242FF958201B7A4944F8F_12</vt:lpwstr>
  </property>
</Properties>
</file>