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BA82F" w14:textId="77777777" w:rsidR="0097591F" w:rsidRDefault="0097591F" w:rsidP="0097591F">
      <w:pPr>
        <w:ind w:left="6804"/>
        <w:rPr>
          <w:rFonts w:ascii="Times New Roman" w:eastAsiaTheme="minorEastAsia" w:hAnsi="Times New Roman" w:cs="Times New Roman"/>
          <w:lang w:val="ru-RU"/>
        </w:rPr>
      </w:pPr>
      <w:r w:rsidRPr="00B30321">
        <w:rPr>
          <w:rFonts w:ascii="Times New Roman" w:eastAsiaTheme="minorEastAsia" w:hAnsi="Times New Roman" w:cs="Times New Roman"/>
          <w:lang w:val="ru-RU"/>
        </w:rPr>
        <w:t>ЗАТВЕРДЖ</w:t>
      </w:r>
      <w:r>
        <w:rPr>
          <w:rFonts w:ascii="Times New Roman" w:eastAsiaTheme="minorEastAsia" w:hAnsi="Times New Roman" w:cs="Times New Roman"/>
          <w:lang w:val="ru-RU"/>
        </w:rPr>
        <w:t>ЕНО</w:t>
      </w:r>
    </w:p>
    <w:p w14:paraId="550FD5C2" w14:textId="77777777" w:rsidR="0097591F" w:rsidRPr="00B30321" w:rsidRDefault="0097591F" w:rsidP="0097591F">
      <w:pPr>
        <w:ind w:left="6804"/>
        <w:rPr>
          <w:rFonts w:ascii="Times New Roman" w:eastAsiaTheme="minorEastAsia" w:hAnsi="Times New Roman" w:cs="Times New Roman"/>
          <w:lang w:val="ru-RU"/>
        </w:rPr>
      </w:pPr>
      <w:r w:rsidRPr="00B30321">
        <w:rPr>
          <w:rFonts w:ascii="Times New Roman" w:eastAsiaTheme="minorEastAsia" w:hAnsi="Times New Roman" w:cs="Times New Roman"/>
          <w:lang w:val="ru-RU"/>
        </w:rPr>
        <w:t>На</w:t>
      </w:r>
      <w:r>
        <w:rPr>
          <w:rFonts w:ascii="Times New Roman" w:eastAsiaTheme="minorEastAsia" w:hAnsi="Times New Roman" w:cs="Times New Roman"/>
          <w:lang w:val="ru-RU"/>
        </w:rPr>
        <w:t>каз</w:t>
      </w:r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відділу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освіти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</w:p>
    <w:p w14:paraId="5B8866A4" w14:textId="77777777" w:rsidR="0097591F" w:rsidRPr="00B30321" w:rsidRDefault="0097591F" w:rsidP="0097591F">
      <w:pPr>
        <w:ind w:left="6804"/>
        <w:rPr>
          <w:rFonts w:ascii="Times New Roman" w:eastAsiaTheme="minorEastAsia" w:hAnsi="Times New Roman" w:cs="Times New Roman"/>
          <w:lang w:val="ru-RU"/>
        </w:rPr>
      </w:pP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виконавчих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органів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</w:p>
    <w:p w14:paraId="1AD68263" w14:textId="77777777" w:rsidR="0097591F" w:rsidRDefault="0097591F" w:rsidP="0097591F">
      <w:pPr>
        <w:ind w:left="6804"/>
        <w:rPr>
          <w:rFonts w:ascii="Times New Roman" w:eastAsiaTheme="minorEastAsia" w:hAnsi="Times New Roman" w:cs="Times New Roman"/>
          <w:lang w:val="ru-RU"/>
        </w:rPr>
      </w:pP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Дрогобицької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міської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ради</w:t>
      </w:r>
    </w:p>
    <w:p w14:paraId="30CA65BC" w14:textId="3839FC25" w:rsidR="00985B28" w:rsidRPr="00B30321" w:rsidRDefault="0097591F" w:rsidP="0073074D">
      <w:pPr>
        <w:ind w:left="6804"/>
        <w:rPr>
          <w:rFonts w:ascii="Times New Roman" w:eastAsiaTheme="minorEastAsia" w:hAnsi="Times New Roman" w:cs="Times New Roman"/>
          <w:lang w:val="ru-RU"/>
        </w:rPr>
      </w:pPr>
      <w:r>
        <w:rPr>
          <w:rFonts w:ascii="Times New Roman" w:eastAsiaTheme="minorEastAsia" w:hAnsi="Times New Roman" w:cs="Times New Roman"/>
          <w:lang w:val="ru-RU"/>
        </w:rPr>
        <w:t>___</w:t>
      </w:r>
      <w:r w:rsidRPr="00B30321">
        <w:rPr>
          <w:rFonts w:ascii="Times New Roman" w:eastAsiaTheme="minorEastAsia" w:hAnsi="Times New Roman" w:cs="Times New Roman"/>
          <w:lang w:val="ru-RU"/>
        </w:rPr>
        <w:t>____</w:t>
      </w:r>
      <w:r>
        <w:rPr>
          <w:rFonts w:ascii="Times New Roman" w:eastAsiaTheme="minorEastAsia" w:hAnsi="Times New Roman" w:cs="Times New Roman"/>
          <w:lang w:val="ru-RU"/>
        </w:rPr>
        <w:t>___</w:t>
      </w:r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  <w:r w:rsidR="00714FFE">
        <w:rPr>
          <w:rFonts w:ascii="Times New Roman" w:eastAsiaTheme="minorEastAsia" w:hAnsi="Times New Roman" w:cs="Times New Roman"/>
          <w:lang w:val="ru-RU"/>
        </w:rPr>
        <w:t xml:space="preserve">  № ___</w:t>
      </w:r>
      <w:r w:rsidR="0073074D">
        <w:rPr>
          <w:rFonts w:ascii="Times New Roman" w:eastAsiaTheme="minorEastAsia" w:hAnsi="Times New Roman" w:cs="Times New Roman"/>
          <w:lang w:val="ru-RU"/>
        </w:rPr>
        <w:t>__</w:t>
      </w:r>
    </w:p>
    <w:p w14:paraId="230F7793" w14:textId="77777777" w:rsidR="0073074D" w:rsidRDefault="0073074D" w:rsidP="00B30321">
      <w:pPr>
        <w:jc w:val="center"/>
        <w:rPr>
          <w:rFonts w:ascii="Times New Roman" w:eastAsiaTheme="minorEastAsia" w:hAnsi="Times New Roman" w:cs="Times New Roman"/>
          <w:b/>
          <w:lang w:val="ru-RU"/>
        </w:rPr>
      </w:pPr>
    </w:p>
    <w:p w14:paraId="5FAD9B69" w14:textId="238AE8BE" w:rsidR="00C246FC" w:rsidRPr="00B30321" w:rsidRDefault="00985B28" w:rsidP="00B30321">
      <w:pPr>
        <w:jc w:val="center"/>
        <w:rPr>
          <w:rFonts w:ascii="Times New Roman" w:eastAsiaTheme="minorEastAsia" w:hAnsi="Times New Roman" w:cs="Times New Roman"/>
          <w:b/>
          <w:lang w:val="ru-RU"/>
        </w:rPr>
      </w:pPr>
      <w:proofErr w:type="spellStart"/>
      <w:r w:rsidRPr="00B30321">
        <w:rPr>
          <w:rFonts w:ascii="Times New Roman" w:eastAsiaTheme="minorEastAsia" w:hAnsi="Times New Roman" w:cs="Times New Roman"/>
          <w:b/>
          <w:lang w:val="ru-RU"/>
        </w:rPr>
        <w:t>Посадова</w:t>
      </w:r>
      <w:proofErr w:type="spellEnd"/>
      <w:r w:rsidRPr="00B30321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b/>
          <w:lang w:val="ru-RU"/>
        </w:rPr>
        <w:t>інструкція</w:t>
      </w:r>
      <w:proofErr w:type="spellEnd"/>
      <w:r w:rsidRPr="00B30321">
        <w:rPr>
          <w:rFonts w:ascii="Times New Roman" w:eastAsiaTheme="minorEastAsia" w:hAnsi="Times New Roman" w:cs="Times New Roman"/>
          <w:b/>
          <w:lang w:val="ru-RU"/>
        </w:rPr>
        <w:t xml:space="preserve"> </w:t>
      </w:r>
    </w:p>
    <w:p w14:paraId="222FFB3D" w14:textId="4EFB1B8C" w:rsidR="00C246FC" w:rsidRPr="00B30321" w:rsidRDefault="005D6A74" w:rsidP="00B30321">
      <w:pPr>
        <w:jc w:val="center"/>
        <w:rPr>
          <w:rFonts w:ascii="Times New Roman" w:eastAsiaTheme="minorEastAsia" w:hAnsi="Times New Roman" w:cs="Times New Roman"/>
          <w:b/>
          <w:lang w:val="ru-RU"/>
        </w:rPr>
      </w:pPr>
      <w:r>
        <w:rPr>
          <w:rFonts w:ascii="Times New Roman" w:eastAsiaTheme="minorEastAsia" w:hAnsi="Times New Roman" w:cs="Times New Roman"/>
          <w:b/>
          <w:lang w:val="ru-RU"/>
        </w:rPr>
        <w:t xml:space="preserve">головного </w:t>
      </w:r>
      <w:proofErr w:type="spellStart"/>
      <w:r>
        <w:rPr>
          <w:rFonts w:ascii="Times New Roman" w:eastAsiaTheme="minorEastAsia" w:hAnsi="Times New Roman" w:cs="Times New Roman"/>
          <w:b/>
          <w:lang w:val="ru-RU"/>
        </w:rPr>
        <w:t>спеціаліста</w:t>
      </w:r>
      <w:proofErr w:type="spellEnd"/>
      <w:r w:rsidR="00985B28" w:rsidRPr="00B30321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r w:rsidR="00D0112C" w:rsidRPr="00D0112C">
        <w:rPr>
          <w:rFonts w:ascii="Times New Roman" w:eastAsiaTheme="minorEastAsia" w:hAnsi="Times New Roman" w:cs="Times New Roman"/>
          <w:b/>
          <w:lang w:val="ru-RU"/>
        </w:rPr>
        <w:t xml:space="preserve">з </w:t>
      </w:r>
      <w:proofErr w:type="spellStart"/>
      <w:r w:rsidR="00D0112C" w:rsidRPr="00D0112C">
        <w:rPr>
          <w:rFonts w:ascii="Times New Roman" w:eastAsiaTheme="minorEastAsia" w:hAnsi="Times New Roman" w:cs="Times New Roman"/>
          <w:b/>
          <w:lang w:val="ru-RU"/>
        </w:rPr>
        <w:t>виховної</w:t>
      </w:r>
      <w:proofErr w:type="spellEnd"/>
      <w:r w:rsidR="00D0112C" w:rsidRPr="00D0112C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="00D0112C" w:rsidRPr="00D0112C">
        <w:rPr>
          <w:rFonts w:ascii="Times New Roman" w:eastAsiaTheme="minorEastAsia" w:hAnsi="Times New Roman" w:cs="Times New Roman"/>
          <w:b/>
          <w:lang w:val="ru-RU"/>
        </w:rPr>
        <w:t>роботи</w:t>
      </w:r>
      <w:proofErr w:type="spellEnd"/>
      <w:r w:rsidR="00D0112C" w:rsidRPr="00D0112C">
        <w:rPr>
          <w:rFonts w:ascii="Times New Roman" w:eastAsiaTheme="minorEastAsia" w:hAnsi="Times New Roman" w:cs="Times New Roman"/>
          <w:b/>
          <w:lang w:val="ru-RU"/>
        </w:rPr>
        <w:t xml:space="preserve"> та </w:t>
      </w:r>
      <w:proofErr w:type="spellStart"/>
      <w:r w:rsidR="00D0112C" w:rsidRPr="00D0112C">
        <w:rPr>
          <w:rFonts w:ascii="Times New Roman" w:eastAsiaTheme="minorEastAsia" w:hAnsi="Times New Roman" w:cs="Times New Roman"/>
          <w:b/>
          <w:lang w:val="ru-RU"/>
        </w:rPr>
        <w:t>позашкільної</w:t>
      </w:r>
      <w:proofErr w:type="spellEnd"/>
      <w:r w:rsidR="00D0112C" w:rsidRPr="00D0112C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="00D0112C" w:rsidRPr="00D0112C">
        <w:rPr>
          <w:rFonts w:ascii="Times New Roman" w:eastAsiaTheme="minorEastAsia" w:hAnsi="Times New Roman" w:cs="Times New Roman"/>
          <w:b/>
          <w:lang w:val="ru-RU"/>
        </w:rPr>
        <w:t>освіти</w:t>
      </w:r>
      <w:proofErr w:type="spellEnd"/>
      <w:r w:rsidR="00D0112C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="00985B28" w:rsidRPr="00B30321">
        <w:rPr>
          <w:rFonts w:ascii="Times New Roman" w:eastAsiaTheme="minorEastAsia" w:hAnsi="Times New Roman" w:cs="Times New Roman"/>
          <w:b/>
          <w:lang w:val="ru-RU"/>
        </w:rPr>
        <w:t>відділу</w:t>
      </w:r>
      <w:proofErr w:type="spellEnd"/>
      <w:r w:rsidR="00985B28" w:rsidRPr="00B30321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="00985B28" w:rsidRPr="00B30321">
        <w:rPr>
          <w:rFonts w:ascii="Times New Roman" w:eastAsiaTheme="minorEastAsia" w:hAnsi="Times New Roman" w:cs="Times New Roman"/>
          <w:b/>
          <w:lang w:val="ru-RU"/>
        </w:rPr>
        <w:t>освіти</w:t>
      </w:r>
      <w:proofErr w:type="spellEnd"/>
      <w:r w:rsidR="00985B28" w:rsidRPr="00B30321">
        <w:rPr>
          <w:rFonts w:ascii="Times New Roman" w:eastAsiaTheme="minorEastAsia" w:hAnsi="Times New Roman" w:cs="Times New Roman"/>
          <w:b/>
          <w:lang w:val="ru-RU"/>
        </w:rPr>
        <w:t xml:space="preserve"> </w:t>
      </w:r>
    </w:p>
    <w:p w14:paraId="25C622D0" w14:textId="77777777" w:rsidR="00985B28" w:rsidRPr="00B30321" w:rsidRDefault="00985B28" w:rsidP="00B30321">
      <w:pPr>
        <w:jc w:val="center"/>
        <w:rPr>
          <w:rFonts w:ascii="Times New Roman" w:eastAsiaTheme="minorEastAsia" w:hAnsi="Times New Roman" w:cs="Times New Roman"/>
          <w:b/>
          <w:lang w:val="ru-RU"/>
        </w:rPr>
      </w:pPr>
      <w:proofErr w:type="spellStart"/>
      <w:r w:rsidRPr="00B30321">
        <w:rPr>
          <w:rFonts w:ascii="Times New Roman" w:eastAsiaTheme="minorEastAsia" w:hAnsi="Times New Roman" w:cs="Times New Roman"/>
          <w:b/>
          <w:lang w:val="ru-RU"/>
        </w:rPr>
        <w:t>виконавчих</w:t>
      </w:r>
      <w:proofErr w:type="spellEnd"/>
      <w:r w:rsidRPr="00B30321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b/>
          <w:lang w:val="ru-RU"/>
        </w:rPr>
        <w:t>органів</w:t>
      </w:r>
      <w:proofErr w:type="spellEnd"/>
      <w:r w:rsidRPr="00B30321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b/>
          <w:lang w:val="ru-RU"/>
        </w:rPr>
        <w:t>Дрогобицької</w:t>
      </w:r>
      <w:proofErr w:type="spellEnd"/>
      <w:r w:rsidRPr="00B30321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b/>
          <w:lang w:val="ru-RU"/>
        </w:rPr>
        <w:t>міської</w:t>
      </w:r>
      <w:proofErr w:type="spellEnd"/>
      <w:r w:rsidRPr="00B30321">
        <w:rPr>
          <w:rFonts w:ascii="Times New Roman" w:eastAsiaTheme="minorEastAsia" w:hAnsi="Times New Roman" w:cs="Times New Roman"/>
          <w:b/>
          <w:lang w:val="ru-RU"/>
        </w:rPr>
        <w:t xml:space="preserve"> ради </w:t>
      </w:r>
      <w:proofErr w:type="spellStart"/>
      <w:r w:rsidRPr="00B30321">
        <w:rPr>
          <w:rFonts w:ascii="Times New Roman" w:eastAsiaTheme="minorEastAsia" w:hAnsi="Times New Roman" w:cs="Times New Roman"/>
          <w:b/>
          <w:lang w:val="ru-RU"/>
        </w:rPr>
        <w:t>Львівської</w:t>
      </w:r>
      <w:proofErr w:type="spellEnd"/>
      <w:r w:rsidRPr="00B30321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b/>
          <w:lang w:val="ru-RU"/>
        </w:rPr>
        <w:t>області</w:t>
      </w:r>
      <w:proofErr w:type="spellEnd"/>
    </w:p>
    <w:p w14:paraId="3D323C43" w14:textId="77777777" w:rsidR="00985B28" w:rsidRPr="00170E9F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  <w:lang w:val="ru-RU"/>
        </w:rPr>
      </w:pPr>
      <w:r w:rsidRPr="00170E9F">
        <w:rPr>
          <w:rFonts w:ascii="Times New Roman" w:eastAsiaTheme="minorEastAsia" w:hAnsi="Times New Roman" w:cs="Times New Roman"/>
          <w:b/>
          <w:lang w:val="ru-RU"/>
        </w:rPr>
        <w:t xml:space="preserve">1. </w:t>
      </w:r>
      <w:proofErr w:type="spellStart"/>
      <w:r w:rsidRPr="00170E9F">
        <w:rPr>
          <w:rFonts w:ascii="Times New Roman" w:eastAsiaTheme="minorEastAsia" w:hAnsi="Times New Roman" w:cs="Times New Roman"/>
          <w:b/>
          <w:lang w:val="ru-RU"/>
        </w:rPr>
        <w:t>Загальна</w:t>
      </w:r>
      <w:proofErr w:type="spellEnd"/>
      <w:r w:rsidRPr="00170E9F">
        <w:rPr>
          <w:rFonts w:ascii="Times New Roman" w:eastAsiaTheme="minorEastAsia" w:hAnsi="Times New Roman" w:cs="Times New Roman"/>
          <w:b/>
          <w:lang w:val="ru-RU"/>
        </w:rPr>
        <w:t xml:space="preserve"> </w:t>
      </w:r>
      <w:proofErr w:type="spellStart"/>
      <w:r w:rsidRPr="00170E9F">
        <w:rPr>
          <w:rFonts w:ascii="Times New Roman" w:eastAsiaTheme="minorEastAsia" w:hAnsi="Times New Roman" w:cs="Times New Roman"/>
          <w:b/>
          <w:lang w:val="ru-RU"/>
        </w:rPr>
        <w:t>інформація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3118"/>
        <w:gridCol w:w="1549"/>
      </w:tblGrid>
      <w:tr w:rsidR="00985B28" w:rsidRPr="002D0310" w14:paraId="4DC7A184" w14:textId="77777777" w:rsidTr="00C246FC">
        <w:tc>
          <w:tcPr>
            <w:tcW w:w="424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3EA0BE" w14:textId="77777777" w:rsidR="00985B28" w:rsidRPr="00B30321" w:rsidRDefault="00985B28" w:rsidP="00FA2334">
            <w:pPr>
              <w:ind w:left="118"/>
              <w:rPr>
                <w:rFonts w:ascii="Times New Roman" w:eastAsiaTheme="minorEastAsia" w:hAnsi="Times New Roman" w:cs="Times New Roman"/>
                <w:lang w:val="ru-RU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Категорія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посади в органах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місцевого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самоврядування</w:t>
            </w:r>
            <w:proofErr w:type="spellEnd"/>
          </w:p>
        </w:tc>
        <w:tc>
          <w:tcPr>
            <w:tcW w:w="7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98106" w14:textId="3EFCD970" w:rsidR="00985B28" w:rsidRPr="00290AEE" w:rsidRDefault="00290AEE" w:rsidP="00B30321">
            <w:pPr>
              <w:rPr>
                <w:rFonts w:ascii="Times New Roman" w:eastAsiaTheme="minorEastAsia" w:hAnsi="Times New Roman" w:cs="Times New Roman"/>
                <w:b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b/>
                <w:lang w:val="ru-RU"/>
              </w:rPr>
              <w:t xml:space="preserve">  </w:t>
            </w:r>
            <w:r w:rsidR="006264E3">
              <w:rPr>
                <w:rFonts w:ascii="Times New Roman" w:eastAsiaTheme="minorEastAsia" w:hAnsi="Times New Roman" w:cs="Times New Roman"/>
                <w:b/>
                <w:lang w:val="ru-RU"/>
              </w:rPr>
              <w:t>6</w:t>
            </w:r>
          </w:p>
        </w:tc>
      </w:tr>
      <w:tr w:rsidR="00985B28" w:rsidRPr="002D0310" w14:paraId="194DDCCB" w14:textId="77777777" w:rsidTr="00C246FC"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8C12BA" w14:textId="77777777" w:rsidR="00985B28" w:rsidRPr="00B30321" w:rsidRDefault="00985B28" w:rsidP="00FA2334">
            <w:pPr>
              <w:ind w:left="118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Посада</w:t>
            </w:r>
            <w:proofErr w:type="spellEnd"/>
          </w:p>
        </w:tc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7583D" w14:textId="63BB3ED9" w:rsidR="00EA516B" w:rsidRPr="00EA516B" w:rsidRDefault="005D6A74" w:rsidP="00FA2334">
            <w:pPr>
              <w:ind w:left="118"/>
              <w:jc w:val="both"/>
              <w:rPr>
                <w:rFonts w:ascii="Times New Roman" w:eastAsiaTheme="minorEastAsia" w:hAnsi="Times New Roman" w:cs="Times New Roman"/>
                <w:lang w:val="uk-UA"/>
              </w:rPr>
            </w:pPr>
            <w:r>
              <w:rPr>
                <w:rFonts w:ascii="Times New Roman" w:eastAsiaTheme="minorEastAsia" w:hAnsi="Times New Roman" w:cs="Times New Roman"/>
                <w:lang w:val="uk-UA"/>
              </w:rPr>
              <w:t>Головний спеціаліст</w:t>
            </w:r>
            <w:r w:rsidR="00C246FC" w:rsidRPr="00EA516B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 w:rsidR="00EA516B">
              <w:rPr>
                <w:rFonts w:ascii="Times New Roman" w:eastAsiaTheme="minorEastAsia" w:hAnsi="Times New Roman" w:cs="Times New Roman"/>
                <w:lang w:val="uk-UA"/>
              </w:rPr>
              <w:t>з виховної роботи та позашкільної освіти</w:t>
            </w:r>
          </w:p>
          <w:p w14:paraId="3AC100F0" w14:textId="5D497140" w:rsidR="00985B28" w:rsidRPr="00EA516B" w:rsidRDefault="00985B28" w:rsidP="00FA2334">
            <w:pPr>
              <w:ind w:left="118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</w:tr>
      <w:tr w:rsidR="00985B28" w:rsidRPr="00B30321" w14:paraId="4291F892" w14:textId="77777777" w:rsidTr="00C246FC"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C16E9" w14:textId="4AD987A3" w:rsidR="00985B28" w:rsidRPr="00B30321" w:rsidRDefault="00985B28" w:rsidP="00FA2334">
            <w:pPr>
              <w:ind w:left="118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Найменування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структурного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підрозділу</w:t>
            </w:r>
            <w:proofErr w:type="spellEnd"/>
          </w:p>
        </w:tc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7C734" w14:textId="77777777" w:rsidR="00985B28" w:rsidRPr="00B30321" w:rsidRDefault="00C246FC" w:rsidP="00D0112C">
            <w:pPr>
              <w:ind w:left="118"/>
              <w:rPr>
                <w:rFonts w:ascii="Times New Roman" w:eastAsiaTheme="minorEastAsia" w:hAnsi="Times New Roman" w:cs="Times New Roman"/>
                <w:lang w:val="uk-UA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Відділ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освіти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виконавчих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органів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Дрогобицької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міської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ради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  <w:lang w:val="uk-UA"/>
              </w:rPr>
              <w:t xml:space="preserve"> Львівської області</w:t>
            </w:r>
          </w:p>
        </w:tc>
      </w:tr>
      <w:tr w:rsidR="00985B28" w:rsidRPr="00B30321" w14:paraId="069EFA42" w14:textId="77777777" w:rsidTr="00C246FC"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9DB58" w14:textId="77777777" w:rsidR="00985B28" w:rsidRPr="00B30321" w:rsidRDefault="00985B28" w:rsidP="00FA2334">
            <w:pPr>
              <w:ind w:left="118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Посада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безпосереднього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керівника</w:t>
            </w:r>
            <w:proofErr w:type="spellEnd"/>
          </w:p>
        </w:tc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0A4CC" w14:textId="216709D6" w:rsidR="00985B28" w:rsidRPr="00B30321" w:rsidRDefault="00C246FC" w:rsidP="00FA2334">
            <w:pPr>
              <w:ind w:left="118"/>
              <w:rPr>
                <w:rFonts w:ascii="Times New Roman" w:eastAsiaTheme="minorEastAsia" w:hAnsi="Times New Roman" w:cs="Times New Roman"/>
                <w:lang w:val="uk-UA"/>
              </w:rPr>
            </w:pPr>
            <w:r w:rsidRPr="00B30321">
              <w:rPr>
                <w:rFonts w:ascii="Times New Roman" w:eastAsiaTheme="minorEastAsia" w:hAnsi="Times New Roman" w:cs="Times New Roman"/>
                <w:lang w:val="uk-UA"/>
              </w:rPr>
              <w:t xml:space="preserve">Начальник відділу </w:t>
            </w:r>
          </w:p>
        </w:tc>
      </w:tr>
      <w:tr w:rsidR="00985B28" w:rsidRPr="00B30321" w14:paraId="0DDF43F0" w14:textId="77777777" w:rsidTr="00C246FC"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368C8" w14:textId="77777777" w:rsidR="00985B28" w:rsidRPr="00B30321" w:rsidRDefault="00985B28" w:rsidP="00FA2334">
            <w:pPr>
              <w:ind w:left="118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Посада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керівника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структурного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підрозділу</w:t>
            </w:r>
            <w:proofErr w:type="spellEnd"/>
          </w:p>
        </w:tc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0779F9" w14:textId="77777777" w:rsidR="00985B28" w:rsidRPr="00B30321" w:rsidRDefault="00C246FC" w:rsidP="00FA2334">
            <w:pPr>
              <w:ind w:left="118"/>
              <w:rPr>
                <w:rFonts w:ascii="Times New Roman" w:eastAsiaTheme="minorEastAsia" w:hAnsi="Times New Roman" w:cs="Times New Roman"/>
                <w:lang w:val="uk-UA"/>
              </w:rPr>
            </w:pPr>
            <w:r w:rsidRPr="00B30321">
              <w:rPr>
                <w:rFonts w:ascii="Times New Roman" w:eastAsiaTheme="minorEastAsia" w:hAnsi="Times New Roman" w:cs="Times New Roman"/>
                <w:lang w:val="uk-UA"/>
              </w:rPr>
              <w:t>-</w:t>
            </w:r>
          </w:p>
        </w:tc>
      </w:tr>
      <w:tr w:rsidR="00985B28" w:rsidRPr="00B30321" w14:paraId="14656B3E" w14:textId="77777777" w:rsidTr="00C246FC"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E190A" w14:textId="77777777" w:rsidR="00985B28" w:rsidRPr="00B30321" w:rsidRDefault="00985B28" w:rsidP="00FA2334">
            <w:pPr>
              <w:ind w:left="118"/>
              <w:rPr>
                <w:rFonts w:ascii="Times New Roman" w:eastAsiaTheme="minorEastAsia" w:hAnsi="Times New Roman" w:cs="Times New Roman"/>
              </w:rPr>
            </w:pP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Керівник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виконавчого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</w:rPr>
              <w:t>органу</w:t>
            </w:r>
            <w:proofErr w:type="spellEnd"/>
          </w:p>
        </w:tc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538014" w14:textId="77777777" w:rsidR="00985B28" w:rsidRPr="00B30321" w:rsidRDefault="00C246FC" w:rsidP="00FA2334">
            <w:pPr>
              <w:ind w:left="118"/>
              <w:rPr>
                <w:rFonts w:ascii="Times New Roman" w:eastAsiaTheme="minorEastAsia" w:hAnsi="Times New Roman" w:cs="Times New Roman"/>
                <w:lang w:val="uk-UA"/>
              </w:rPr>
            </w:pPr>
            <w:r w:rsidRPr="00B30321">
              <w:rPr>
                <w:rFonts w:ascii="Times New Roman" w:eastAsiaTheme="minorEastAsia" w:hAnsi="Times New Roman" w:cs="Times New Roman"/>
                <w:lang w:val="uk-UA"/>
              </w:rPr>
              <w:t>-</w:t>
            </w:r>
          </w:p>
        </w:tc>
      </w:tr>
      <w:tr w:rsidR="00985B28" w:rsidRPr="00B30321" w14:paraId="2B704C17" w14:textId="77777777" w:rsidTr="00C246FC">
        <w:tc>
          <w:tcPr>
            <w:tcW w:w="27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CFD343" w14:textId="77777777" w:rsidR="00985B28" w:rsidRPr="00B30321" w:rsidRDefault="00985B28" w:rsidP="00FA2334">
            <w:pPr>
              <w:ind w:left="118"/>
              <w:rPr>
                <w:rFonts w:ascii="Times New Roman" w:eastAsiaTheme="minorEastAsia" w:hAnsi="Times New Roman" w:cs="Times New Roman"/>
                <w:lang w:val="ru-RU"/>
              </w:rPr>
            </w:pPr>
            <w:r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Посада особи, яка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здійснює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координацію</w:t>
            </w:r>
            <w:proofErr w:type="spellEnd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діяльності</w:t>
            </w:r>
            <w:proofErr w:type="spellEnd"/>
          </w:p>
        </w:tc>
        <w:tc>
          <w:tcPr>
            <w:tcW w:w="2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86B7B" w14:textId="77777777" w:rsidR="00985B28" w:rsidRPr="00B30321" w:rsidRDefault="00C246FC" w:rsidP="00FA2334">
            <w:pPr>
              <w:ind w:left="118"/>
              <w:rPr>
                <w:rFonts w:ascii="Times New Roman" w:eastAsiaTheme="minorEastAsia" w:hAnsi="Times New Roman" w:cs="Times New Roman"/>
                <w:lang w:val="ru-RU"/>
              </w:rPr>
            </w:pPr>
            <w:r w:rsidRPr="00B30321">
              <w:rPr>
                <w:rFonts w:ascii="Times New Roman" w:eastAsiaTheme="minorEastAsia" w:hAnsi="Times New Roman" w:cs="Times New Roman"/>
                <w:lang w:val="ru-RU"/>
              </w:rPr>
              <w:t>-</w:t>
            </w:r>
          </w:p>
        </w:tc>
      </w:tr>
    </w:tbl>
    <w:p w14:paraId="7C3F4AD8" w14:textId="03450764" w:rsidR="00910F17" w:rsidRDefault="00ED3EBD" w:rsidP="00910F17">
      <w:pPr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  <w:lang w:val="uk-UA"/>
        </w:rPr>
        <w:t xml:space="preserve">2. </w:t>
      </w:r>
      <w:proofErr w:type="spellStart"/>
      <w:r w:rsidR="00910F17" w:rsidRPr="00910F17">
        <w:rPr>
          <w:rFonts w:ascii="Times New Roman" w:eastAsiaTheme="minorEastAsia" w:hAnsi="Times New Roman" w:cs="Times New Roman"/>
          <w:b/>
        </w:rPr>
        <w:t>Мета</w:t>
      </w:r>
      <w:proofErr w:type="spellEnd"/>
      <w:r w:rsidR="00910F17" w:rsidRPr="00910F17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="00910F17" w:rsidRPr="00ED3EBD">
        <w:rPr>
          <w:rFonts w:ascii="Times New Roman" w:eastAsiaTheme="minorEastAsia" w:hAnsi="Times New Roman" w:cs="Times New Roman"/>
          <w:b/>
        </w:rPr>
        <w:t>посади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головного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спеціаліста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відділу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освіти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полягає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в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забезпеченні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реалізації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державної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політики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у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сфері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загальної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середньої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r w:rsidR="0078677B">
        <w:rPr>
          <w:rFonts w:ascii="Times New Roman" w:eastAsiaTheme="minorEastAsia" w:hAnsi="Times New Roman" w:cs="Times New Roman"/>
          <w:bCs/>
          <w:lang w:val="uk-UA"/>
        </w:rPr>
        <w:t>та позашкільної освіти</w:t>
      </w:r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на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території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Дрогобицької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міської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територіальної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громади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, з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урахуванням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особливостей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її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соціально-культурного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середовища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,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та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сприянні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підвищенню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якості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освітніх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 xml:space="preserve"> </w:t>
      </w:r>
      <w:proofErr w:type="spellStart"/>
      <w:r w:rsidR="00910F17" w:rsidRPr="00910F17">
        <w:rPr>
          <w:rFonts w:ascii="Times New Roman" w:eastAsiaTheme="minorEastAsia" w:hAnsi="Times New Roman" w:cs="Times New Roman"/>
          <w:bCs/>
        </w:rPr>
        <w:t>послуг</w:t>
      </w:r>
      <w:proofErr w:type="spellEnd"/>
      <w:r w:rsidR="00910F17" w:rsidRPr="00910F17">
        <w:rPr>
          <w:rFonts w:ascii="Times New Roman" w:eastAsiaTheme="minorEastAsia" w:hAnsi="Times New Roman" w:cs="Times New Roman"/>
          <w:bCs/>
        </w:rPr>
        <w:t>.</w:t>
      </w:r>
    </w:p>
    <w:p w14:paraId="0F483D9A" w14:textId="5F4885BB" w:rsidR="00985B28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</w:rPr>
      </w:pPr>
      <w:r w:rsidRPr="00170E9F">
        <w:rPr>
          <w:rFonts w:ascii="Times New Roman" w:eastAsiaTheme="minorEastAsia" w:hAnsi="Times New Roman" w:cs="Times New Roman"/>
          <w:b/>
        </w:rPr>
        <w:t xml:space="preserve">3.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Основні</w:t>
      </w:r>
      <w:proofErr w:type="spellEnd"/>
      <w:r w:rsidRPr="00170E9F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посадові</w:t>
      </w:r>
      <w:proofErr w:type="spellEnd"/>
      <w:r w:rsidRPr="00170E9F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обов’язки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"/>
        <w:gridCol w:w="9660"/>
      </w:tblGrid>
      <w:tr w:rsidR="00EA516B" w:rsidRPr="002D0310" w14:paraId="41148210" w14:textId="77777777" w:rsidTr="00FA2334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85915" w14:textId="77777777" w:rsidR="00EA516B" w:rsidRPr="00F47049" w:rsidRDefault="00EA516B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FE6FD1" w14:textId="77777777" w:rsidR="00EA516B" w:rsidRPr="00EA516B" w:rsidRDefault="00EA516B" w:rsidP="0030423D">
            <w:pPr>
              <w:ind w:left="133" w:right="253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 w:rsidRPr="00EA516B">
              <w:rPr>
                <w:rFonts w:ascii="Times New Roman" w:hAnsi="Times New Roman" w:cs="Times New Roman"/>
                <w:lang w:val="ru-RU"/>
              </w:rPr>
              <w:t xml:space="preserve">У межах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визначених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посадовою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інструкцією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завдань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забезпечує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реалізацію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визначених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повноважень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бере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 участь у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розробленні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місцевих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програм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здійснює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 контроль за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їх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виконанням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аналізує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їх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результативність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ефективність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, за результатом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якого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готує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відповідні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пропозиції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 начальнику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EA516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A516B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</w:p>
        </w:tc>
      </w:tr>
      <w:tr w:rsidR="00EA516B" w:rsidRPr="002D0310" w14:paraId="5B469E59" w14:textId="77777777" w:rsidTr="00FA2334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CE712F" w14:textId="77777777" w:rsidR="00EA516B" w:rsidRPr="002F3B76" w:rsidRDefault="00EA516B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8FBF4" w14:textId="4AD87CD1" w:rsidR="00EA516B" w:rsidRPr="00E10343" w:rsidRDefault="00EA516B" w:rsidP="00E10343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>Забезпечує</w:t>
            </w:r>
            <w:proofErr w:type="spellEnd"/>
            <w:r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>виконання</w:t>
            </w:r>
            <w:proofErr w:type="spellEnd"/>
            <w:r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>завдань</w:t>
            </w:r>
            <w:proofErr w:type="spellEnd"/>
            <w:r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та </w:t>
            </w:r>
            <w:proofErr w:type="spellStart"/>
            <w:r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>здійснює</w:t>
            </w:r>
            <w:proofErr w:type="spellEnd"/>
            <w:r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комплекс </w:t>
            </w:r>
            <w:proofErr w:type="spellStart"/>
            <w:r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>заходів</w:t>
            </w:r>
            <w:proofErr w:type="spellEnd"/>
            <w:r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>що</w:t>
            </w:r>
            <w:proofErr w:type="spellEnd"/>
            <w:r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>стосуються</w:t>
            </w:r>
            <w:proofErr w:type="spellEnd"/>
            <w:r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>організації</w:t>
            </w:r>
            <w:proofErr w:type="spellEnd"/>
            <w:r w:rsidR="005E0D29"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5E0D29"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>виховної</w:t>
            </w:r>
            <w:proofErr w:type="spellEnd"/>
            <w:r w:rsidR="005E0D29"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="005E0D29"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>позакласної</w:t>
            </w:r>
            <w:proofErr w:type="spellEnd"/>
            <w:r w:rsidR="005E0D29"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, </w:t>
            </w:r>
            <w:proofErr w:type="spellStart"/>
            <w:r w:rsidR="005E0D29"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>позашкільної</w:t>
            </w:r>
            <w:proofErr w:type="spellEnd"/>
            <w:r w:rsidR="005E0D29"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5E0D29"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>роботи</w:t>
            </w:r>
            <w:proofErr w:type="spellEnd"/>
            <w:r w:rsidR="005E0D29"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в закладах </w:t>
            </w:r>
            <w:proofErr w:type="spellStart"/>
            <w:r w:rsidR="005E0D29"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>загальної</w:t>
            </w:r>
            <w:proofErr w:type="spellEnd"/>
            <w:r w:rsidR="005E0D29"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5E0D29"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>середньої</w:t>
            </w:r>
            <w:proofErr w:type="spellEnd"/>
            <w:r w:rsidR="005E0D29"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5E0D29"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>освіти</w:t>
            </w:r>
            <w:proofErr w:type="spellEnd"/>
            <w:r w:rsidR="005E0D29"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2D031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та закладах </w:t>
            </w:r>
            <w:proofErr w:type="spellStart"/>
            <w:r w:rsidR="002D0310">
              <w:rPr>
                <w:rFonts w:ascii="Times New Roman" w:hAnsi="Times New Roman" w:cs="Times New Roman"/>
                <w:color w:val="000000" w:themeColor="text1"/>
                <w:lang w:val="ru-RU"/>
              </w:rPr>
              <w:t>позашкільної</w:t>
            </w:r>
            <w:proofErr w:type="spellEnd"/>
            <w:r w:rsidR="002D0310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2D0310">
              <w:rPr>
                <w:rFonts w:ascii="Times New Roman" w:hAnsi="Times New Roman" w:cs="Times New Roman"/>
                <w:color w:val="000000" w:themeColor="text1"/>
                <w:lang w:val="ru-RU"/>
              </w:rPr>
              <w:t>освіти</w:t>
            </w:r>
            <w:proofErr w:type="spellEnd"/>
            <w:r w:rsidRPr="00E10343">
              <w:rPr>
                <w:rFonts w:ascii="Times New Roman" w:hAnsi="Times New Roman" w:cs="Times New Roman"/>
                <w:color w:val="000000" w:themeColor="text1"/>
                <w:lang w:val="ru-RU"/>
              </w:rPr>
              <w:t>.</w:t>
            </w:r>
            <w:r w:rsidRPr="00E10343">
              <w:rPr>
                <w:color w:val="000000" w:themeColor="text1"/>
                <w:lang w:val="ru-RU"/>
              </w:rPr>
              <w:t xml:space="preserve"> </w:t>
            </w:r>
          </w:p>
        </w:tc>
      </w:tr>
      <w:tr w:rsidR="00EA516B" w:rsidRPr="002D0310" w14:paraId="6137B02E" w14:textId="77777777" w:rsidTr="00FA2334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5ACF3" w14:textId="77777777" w:rsidR="00EA516B" w:rsidRPr="002F3B76" w:rsidRDefault="00EA516B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8C058" w14:textId="6F2D428E" w:rsidR="00EA516B" w:rsidRPr="00EA516B" w:rsidRDefault="00EA516B" w:rsidP="00CD56A3">
            <w:pPr>
              <w:ind w:left="133" w:right="253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proofErr w:type="spellStart"/>
            <w:r w:rsidRPr="00832EF8">
              <w:rPr>
                <w:rFonts w:ascii="Times New Roman" w:hAnsi="Times New Roman" w:cs="Times New Roman"/>
                <w:lang w:val="ru-RU"/>
              </w:rPr>
              <w:t>Здійснює</w:t>
            </w:r>
            <w:proofErr w:type="spellEnd"/>
            <w:r w:rsidRPr="00832EF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32EF8">
              <w:rPr>
                <w:rFonts w:ascii="Times New Roman" w:hAnsi="Times New Roman" w:cs="Times New Roman"/>
                <w:lang w:val="ru-RU"/>
              </w:rPr>
              <w:t>моніторинг</w:t>
            </w:r>
            <w:proofErr w:type="spellEnd"/>
            <w:r w:rsidRPr="00832EF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32EF8">
              <w:rPr>
                <w:rFonts w:ascii="Times New Roman" w:hAnsi="Times New Roman" w:cs="Times New Roman"/>
                <w:lang w:val="ru-RU"/>
              </w:rPr>
              <w:t>якості</w:t>
            </w:r>
            <w:proofErr w:type="spellEnd"/>
            <w:r w:rsidRPr="00832EF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832EF8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832EF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32EF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в закладах </w:t>
            </w:r>
            <w:proofErr w:type="spellStart"/>
            <w:r w:rsidRPr="00832EF8">
              <w:rPr>
                <w:rFonts w:ascii="Times New Roman" w:hAnsi="Times New Roman" w:cs="Times New Roman"/>
                <w:color w:val="000000" w:themeColor="text1"/>
                <w:lang w:val="ru-RU"/>
              </w:rPr>
              <w:t>загальної</w:t>
            </w:r>
            <w:proofErr w:type="spellEnd"/>
            <w:r w:rsidRPr="00832EF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Pr="00832EF8">
              <w:rPr>
                <w:rFonts w:ascii="Times New Roman" w:hAnsi="Times New Roman" w:cs="Times New Roman"/>
                <w:color w:val="000000" w:themeColor="text1"/>
                <w:lang w:val="ru-RU"/>
              </w:rPr>
              <w:t>середньої</w:t>
            </w:r>
            <w:proofErr w:type="spellEnd"/>
            <w:r w:rsidRPr="00832EF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r w:rsidR="00832EF8" w:rsidRPr="00832EF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та </w:t>
            </w:r>
            <w:proofErr w:type="spellStart"/>
            <w:r w:rsidR="00832EF8" w:rsidRPr="00832EF8">
              <w:rPr>
                <w:rFonts w:ascii="Times New Roman" w:hAnsi="Times New Roman" w:cs="Times New Roman"/>
                <w:color w:val="000000" w:themeColor="text1"/>
                <w:lang w:val="ru-RU"/>
              </w:rPr>
              <w:t>позашкільної</w:t>
            </w:r>
            <w:proofErr w:type="spellEnd"/>
            <w:r w:rsidR="00832EF8" w:rsidRPr="00832EF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 </w:t>
            </w:r>
            <w:proofErr w:type="spellStart"/>
            <w:r w:rsidR="00832EF8" w:rsidRPr="00832EF8">
              <w:rPr>
                <w:rFonts w:ascii="Times New Roman" w:hAnsi="Times New Roman" w:cs="Times New Roman"/>
                <w:color w:val="000000" w:themeColor="text1"/>
                <w:lang w:val="ru-RU"/>
              </w:rPr>
              <w:t>освіти</w:t>
            </w:r>
            <w:proofErr w:type="spellEnd"/>
            <w:r w:rsidRPr="00832EF8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. </w:t>
            </w:r>
          </w:p>
        </w:tc>
      </w:tr>
      <w:tr w:rsidR="00FA2334" w:rsidRPr="002D0310" w14:paraId="4BD2485B" w14:textId="77777777" w:rsidTr="00FA2334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0800AF" w14:textId="77777777" w:rsidR="00FA2334" w:rsidRPr="002F3B76" w:rsidRDefault="00FA2334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0F30DB" w14:textId="5EF84BD6" w:rsidR="00FA2334" w:rsidRPr="00832EF8" w:rsidRDefault="00FA2334" w:rsidP="00873A57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A2334">
              <w:rPr>
                <w:rFonts w:ascii="Times New Roman" w:hAnsi="Times New Roman" w:cs="Times New Roman"/>
                <w:lang w:val="ru-RU"/>
              </w:rPr>
              <w:t>Здійснює</w:t>
            </w:r>
            <w:proofErr w:type="spellEnd"/>
            <w:r w:rsidRPr="00FA2334">
              <w:rPr>
                <w:rFonts w:ascii="Times New Roman" w:hAnsi="Times New Roman" w:cs="Times New Roman"/>
                <w:lang w:val="ru-RU"/>
              </w:rPr>
              <w:t xml:space="preserve"> контроль за </w:t>
            </w:r>
            <w:proofErr w:type="spellStart"/>
            <w:r w:rsidRPr="00FA2334">
              <w:rPr>
                <w:rFonts w:ascii="Times New Roman" w:hAnsi="Times New Roman" w:cs="Times New Roman"/>
                <w:lang w:val="ru-RU"/>
              </w:rPr>
              <w:t>дотриманням</w:t>
            </w:r>
            <w:proofErr w:type="spellEnd"/>
            <w:r w:rsidRPr="00FA233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A2334">
              <w:rPr>
                <w:rFonts w:ascii="Times New Roman" w:hAnsi="Times New Roman" w:cs="Times New Roman"/>
                <w:lang w:val="ru-RU"/>
              </w:rPr>
              <w:t>установ</w:t>
            </w:r>
            <w:r w:rsidR="001247F4">
              <w:rPr>
                <w:rFonts w:ascii="Times New Roman" w:hAnsi="Times New Roman" w:cs="Times New Roman"/>
                <w:lang w:val="ru-RU"/>
              </w:rPr>
              <w:t>чих</w:t>
            </w:r>
            <w:proofErr w:type="spellEnd"/>
            <w:r w:rsidR="001247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1247F4"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 w:rsidR="001247F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FA2334">
              <w:rPr>
                <w:rFonts w:ascii="Times New Roman" w:hAnsi="Times New Roman" w:cs="Times New Roman"/>
                <w:lang w:val="ru-RU"/>
              </w:rPr>
              <w:t xml:space="preserve">закладами </w:t>
            </w:r>
            <w:proofErr w:type="spellStart"/>
            <w:r w:rsidRPr="00FA2334">
              <w:rPr>
                <w:rFonts w:ascii="Times New Roman" w:hAnsi="Times New Roman" w:cs="Times New Roman"/>
                <w:lang w:val="ru-RU"/>
              </w:rPr>
              <w:t>загальної</w:t>
            </w:r>
            <w:proofErr w:type="spellEnd"/>
            <w:r w:rsidRPr="00FA233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A2334">
              <w:rPr>
                <w:rFonts w:ascii="Times New Roman" w:hAnsi="Times New Roman" w:cs="Times New Roman"/>
                <w:lang w:val="ru-RU"/>
              </w:rPr>
              <w:t>середньої</w:t>
            </w:r>
            <w:proofErr w:type="spellEnd"/>
            <w:r w:rsidRPr="00FA2334">
              <w:rPr>
                <w:rFonts w:ascii="Times New Roman" w:hAnsi="Times New Roman" w:cs="Times New Roman"/>
                <w:lang w:val="ru-RU"/>
              </w:rPr>
              <w:t xml:space="preserve">  </w:t>
            </w:r>
            <w:proofErr w:type="spellStart"/>
            <w:r w:rsidRPr="00FA2334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FA233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D56A3">
              <w:rPr>
                <w:rFonts w:ascii="Times New Roman" w:hAnsi="Times New Roman" w:cs="Times New Roman"/>
                <w:lang w:val="ru-RU"/>
              </w:rPr>
              <w:t xml:space="preserve">та </w:t>
            </w:r>
            <w:proofErr w:type="spellStart"/>
            <w:r w:rsidR="00CD56A3">
              <w:rPr>
                <w:rFonts w:ascii="Times New Roman" w:hAnsi="Times New Roman" w:cs="Times New Roman"/>
                <w:lang w:val="ru-RU"/>
              </w:rPr>
              <w:t>позашкільної</w:t>
            </w:r>
            <w:proofErr w:type="spellEnd"/>
            <w:r w:rsidR="00CD56A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D56A3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="00CD56A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A2334">
              <w:rPr>
                <w:rFonts w:ascii="Times New Roman" w:hAnsi="Times New Roman" w:cs="Times New Roman"/>
                <w:lang w:val="ru-RU"/>
              </w:rPr>
              <w:t>Дрогобицької</w:t>
            </w:r>
            <w:proofErr w:type="spellEnd"/>
            <w:r w:rsidRPr="00FA233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A2334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FA2334">
              <w:rPr>
                <w:rFonts w:ascii="Times New Roman" w:hAnsi="Times New Roman" w:cs="Times New Roman"/>
                <w:lang w:val="ru-RU"/>
              </w:rPr>
              <w:t xml:space="preserve"> ради:</w:t>
            </w:r>
            <w:r w:rsidR="00CD56A3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D56A3">
              <w:rPr>
                <w:rFonts w:ascii="Times New Roman" w:hAnsi="Times New Roman" w:cs="Times New Roman"/>
                <w:lang w:val="ru-RU"/>
              </w:rPr>
              <w:t>гімназії</w:t>
            </w:r>
            <w:proofErr w:type="spellEnd"/>
            <w:r w:rsidR="00CD56A3">
              <w:rPr>
                <w:rFonts w:ascii="Times New Roman" w:hAnsi="Times New Roman" w:cs="Times New Roman"/>
                <w:lang w:val="ru-RU"/>
              </w:rPr>
              <w:t xml:space="preserve"> №10, </w:t>
            </w:r>
            <w:proofErr w:type="spellStart"/>
            <w:r w:rsidR="00CD56A3">
              <w:rPr>
                <w:rFonts w:ascii="Times New Roman" w:hAnsi="Times New Roman" w:cs="Times New Roman"/>
                <w:lang w:val="ru-RU"/>
              </w:rPr>
              <w:t>гімназії</w:t>
            </w:r>
            <w:proofErr w:type="spellEnd"/>
            <w:r w:rsidR="00CD56A3">
              <w:rPr>
                <w:rFonts w:ascii="Times New Roman" w:hAnsi="Times New Roman" w:cs="Times New Roman"/>
                <w:lang w:val="ru-RU"/>
              </w:rPr>
              <w:t xml:space="preserve"> №14, </w:t>
            </w:r>
            <w:proofErr w:type="spellStart"/>
            <w:r w:rsidR="00CD56A3">
              <w:rPr>
                <w:rFonts w:ascii="Times New Roman" w:hAnsi="Times New Roman" w:cs="Times New Roman"/>
                <w:lang w:val="ru-RU"/>
              </w:rPr>
              <w:t>гімназії</w:t>
            </w:r>
            <w:proofErr w:type="spellEnd"/>
            <w:r w:rsidR="00CD56A3">
              <w:rPr>
                <w:rFonts w:ascii="Times New Roman" w:hAnsi="Times New Roman" w:cs="Times New Roman"/>
                <w:lang w:val="ru-RU"/>
              </w:rPr>
              <w:t xml:space="preserve"> №18</w:t>
            </w:r>
            <w:r w:rsidRPr="00FA2334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="00CD56A3">
              <w:rPr>
                <w:rFonts w:ascii="Times New Roman" w:hAnsi="Times New Roman" w:cs="Times New Roman"/>
                <w:lang w:val="ru-RU"/>
              </w:rPr>
              <w:t>ПДЮТ, СЮТ, БХЕТУМ, ДЮСШ, БНТТУМ.</w:t>
            </w:r>
          </w:p>
        </w:tc>
      </w:tr>
      <w:tr w:rsidR="00EA516B" w:rsidRPr="002D0310" w14:paraId="03517388" w14:textId="77777777" w:rsidTr="00FA2334">
        <w:trPr>
          <w:trHeight w:val="679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EC81A" w14:textId="77777777" w:rsidR="00EA516B" w:rsidRPr="002F3B76" w:rsidRDefault="00EA516B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FF5CCC" w14:textId="77777777" w:rsidR="00EA516B" w:rsidRPr="00F2101E" w:rsidRDefault="00EA516B" w:rsidP="0030423D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2101E">
              <w:rPr>
                <w:rFonts w:ascii="Times New Roman" w:hAnsi="Times New Roman" w:cs="Times New Roman"/>
                <w:lang w:val="ru-RU"/>
              </w:rPr>
              <w:t>Здійснює</w:t>
            </w:r>
            <w:proofErr w:type="spellEnd"/>
            <w:r w:rsidRPr="00F2101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2101E">
              <w:rPr>
                <w:rFonts w:ascii="Times New Roman" w:hAnsi="Times New Roman" w:cs="Times New Roman"/>
                <w:lang w:val="ru-RU"/>
              </w:rPr>
              <w:t>безпосередньо</w:t>
            </w:r>
            <w:proofErr w:type="spellEnd"/>
            <w:r w:rsidRPr="00F2101E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F2101E">
              <w:rPr>
                <w:rFonts w:ascii="Times New Roman" w:hAnsi="Times New Roman" w:cs="Times New Roman"/>
                <w:lang w:val="ru-RU"/>
              </w:rPr>
              <w:t>організовує</w:t>
            </w:r>
            <w:proofErr w:type="spellEnd"/>
            <w:r w:rsidRPr="00F2101E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F2101E">
              <w:rPr>
                <w:rFonts w:ascii="Times New Roman" w:hAnsi="Times New Roman" w:cs="Times New Roman"/>
                <w:lang w:val="ru-RU"/>
              </w:rPr>
              <w:t>забезпечує</w:t>
            </w:r>
            <w:proofErr w:type="spellEnd"/>
            <w:r w:rsidRPr="00F2101E">
              <w:rPr>
                <w:rFonts w:ascii="Times New Roman" w:hAnsi="Times New Roman" w:cs="Times New Roman"/>
                <w:lang w:val="ru-RU"/>
              </w:rPr>
              <w:t xml:space="preserve"> контроль, </w:t>
            </w:r>
            <w:proofErr w:type="spellStart"/>
            <w:r w:rsidRPr="00F2101E">
              <w:rPr>
                <w:rFonts w:ascii="Times New Roman" w:hAnsi="Times New Roman" w:cs="Times New Roman"/>
                <w:lang w:val="ru-RU"/>
              </w:rPr>
              <w:t>аналіз</w:t>
            </w:r>
            <w:proofErr w:type="spellEnd"/>
            <w:r w:rsidRPr="00F2101E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F2101E">
              <w:rPr>
                <w:rFonts w:ascii="Times New Roman" w:hAnsi="Times New Roman" w:cs="Times New Roman"/>
                <w:lang w:val="ru-RU"/>
              </w:rPr>
              <w:t>оцінку</w:t>
            </w:r>
            <w:proofErr w:type="spellEnd"/>
            <w:r w:rsidRPr="00F2101E">
              <w:rPr>
                <w:rFonts w:ascii="Times New Roman" w:hAnsi="Times New Roman" w:cs="Times New Roman"/>
                <w:lang w:val="ru-RU"/>
              </w:rPr>
              <w:t xml:space="preserve"> стану справ з </w:t>
            </w:r>
            <w:proofErr w:type="spellStart"/>
            <w:r w:rsidRPr="00F2101E">
              <w:rPr>
                <w:rFonts w:ascii="Times New Roman" w:hAnsi="Times New Roman" w:cs="Times New Roman"/>
                <w:lang w:val="ru-RU"/>
              </w:rPr>
              <w:t>питань</w:t>
            </w:r>
            <w:proofErr w:type="spellEnd"/>
            <w:r w:rsidRPr="00F2101E">
              <w:rPr>
                <w:rFonts w:ascii="Times New Roman" w:hAnsi="Times New Roman" w:cs="Times New Roman"/>
                <w:lang w:val="ru-RU"/>
              </w:rPr>
              <w:t>:</w:t>
            </w:r>
          </w:p>
          <w:p w14:paraId="4EE6D0BF" w14:textId="64EAD91B" w:rsidR="007867CF" w:rsidRDefault="00EA516B" w:rsidP="00E10343">
            <w:pPr>
              <w:tabs>
                <w:tab w:val="left" w:pos="4740"/>
              </w:tabs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101E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="00E10343" w:rsidRPr="00F2101E">
              <w:rPr>
                <w:rFonts w:ascii="Times New Roman" w:hAnsi="Times New Roman" w:cs="Times New Roman"/>
                <w:lang w:val="ru-RU"/>
              </w:rPr>
              <w:t>розвитку</w:t>
            </w:r>
            <w:proofErr w:type="spellEnd"/>
            <w:r w:rsidR="000204F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716DA">
              <w:rPr>
                <w:rFonts w:ascii="Times New Roman" w:hAnsi="Times New Roman" w:cs="Times New Roman"/>
                <w:lang w:val="ru-RU"/>
              </w:rPr>
              <w:t>гурткової</w:t>
            </w:r>
            <w:proofErr w:type="spellEnd"/>
            <w:r w:rsidR="00E716D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716DA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="00EB24B6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="00EB24B6">
              <w:rPr>
                <w:rFonts w:ascii="Times New Roman" w:hAnsi="Times New Roman" w:cs="Times New Roman"/>
                <w:lang w:val="ru-RU"/>
              </w:rPr>
              <w:t>діяльності</w:t>
            </w:r>
            <w:proofErr w:type="spellEnd"/>
            <w:r w:rsidR="00EB24B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B24B6">
              <w:rPr>
                <w:rFonts w:ascii="Times New Roman" w:hAnsi="Times New Roman" w:cs="Times New Roman"/>
                <w:lang w:val="ru-RU"/>
              </w:rPr>
              <w:t>мистецьких</w:t>
            </w:r>
            <w:proofErr w:type="spellEnd"/>
            <w:r w:rsidR="00EB24B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B24B6">
              <w:rPr>
                <w:rFonts w:ascii="Times New Roman" w:hAnsi="Times New Roman" w:cs="Times New Roman"/>
                <w:lang w:val="ru-RU"/>
              </w:rPr>
              <w:t>колективів</w:t>
            </w:r>
            <w:proofErr w:type="spellEnd"/>
            <w:r w:rsidR="007867CF" w:rsidRPr="007867CF">
              <w:rPr>
                <w:lang w:val="ru-RU"/>
              </w:rPr>
              <w:t xml:space="preserve"> </w:t>
            </w:r>
            <w:r w:rsidR="007867CF" w:rsidRPr="007867CF">
              <w:rPr>
                <w:rFonts w:ascii="Times New Roman" w:hAnsi="Times New Roman" w:cs="Times New Roman"/>
                <w:lang w:val="ru-RU"/>
              </w:rPr>
              <w:t xml:space="preserve">в закладах </w:t>
            </w:r>
            <w:proofErr w:type="spellStart"/>
            <w:r w:rsidR="007867CF" w:rsidRPr="007867CF">
              <w:rPr>
                <w:rFonts w:ascii="Times New Roman" w:hAnsi="Times New Roman" w:cs="Times New Roman"/>
                <w:lang w:val="ru-RU"/>
              </w:rPr>
              <w:t>загальної</w:t>
            </w:r>
            <w:proofErr w:type="spellEnd"/>
            <w:r w:rsidR="007867CF" w:rsidRPr="007867C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7867CF" w:rsidRPr="007867CF">
              <w:rPr>
                <w:rFonts w:ascii="Times New Roman" w:hAnsi="Times New Roman" w:cs="Times New Roman"/>
                <w:lang w:val="ru-RU"/>
              </w:rPr>
              <w:t>середньої</w:t>
            </w:r>
            <w:proofErr w:type="spellEnd"/>
            <w:r w:rsidR="007867CF" w:rsidRPr="007867CF">
              <w:rPr>
                <w:rFonts w:ascii="Times New Roman" w:hAnsi="Times New Roman" w:cs="Times New Roman"/>
                <w:lang w:val="ru-RU"/>
              </w:rPr>
              <w:t xml:space="preserve"> та  закладах </w:t>
            </w:r>
            <w:proofErr w:type="spellStart"/>
            <w:r w:rsidR="007867CF" w:rsidRPr="007867CF">
              <w:rPr>
                <w:rFonts w:ascii="Times New Roman" w:hAnsi="Times New Roman" w:cs="Times New Roman"/>
                <w:lang w:val="ru-RU"/>
              </w:rPr>
              <w:t>позашкільної</w:t>
            </w:r>
            <w:proofErr w:type="spellEnd"/>
            <w:r w:rsidR="007867CF" w:rsidRPr="007867CF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7867CF" w:rsidRPr="007867CF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="00EB24B6">
              <w:rPr>
                <w:rFonts w:ascii="Times New Roman" w:hAnsi="Times New Roman" w:cs="Times New Roman"/>
                <w:lang w:val="ru-RU"/>
              </w:rPr>
              <w:t>;</w:t>
            </w:r>
            <w:r w:rsidR="00290AEE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  <w:p w14:paraId="49046C42" w14:textId="3400D992" w:rsidR="00BE13C7" w:rsidRDefault="00E10343" w:rsidP="00BE13C7">
            <w:pPr>
              <w:tabs>
                <w:tab w:val="left" w:pos="4740"/>
              </w:tabs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F2101E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="00BE13C7" w:rsidRPr="00BE13C7">
              <w:rPr>
                <w:rFonts w:ascii="Times New Roman" w:hAnsi="Times New Roman" w:cs="Times New Roman"/>
                <w:lang w:val="ru-RU"/>
              </w:rPr>
              <w:t>розвитку</w:t>
            </w:r>
            <w:proofErr w:type="spellEnd"/>
            <w:r w:rsidR="00BE13C7" w:rsidRPr="00BE13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E13C7">
              <w:rPr>
                <w:rFonts w:ascii="Times New Roman" w:hAnsi="Times New Roman" w:cs="Times New Roman"/>
                <w:lang w:val="ru-RU"/>
              </w:rPr>
              <w:t>учнівського</w:t>
            </w:r>
            <w:proofErr w:type="spellEnd"/>
            <w:r w:rsidR="00BE13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E13C7" w:rsidRPr="00BE13C7">
              <w:rPr>
                <w:rFonts w:ascii="Times New Roman" w:hAnsi="Times New Roman" w:cs="Times New Roman"/>
                <w:lang w:val="ru-RU"/>
              </w:rPr>
              <w:t>самоврядування</w:t>
            </w:r>
            <w:proofErr w:type="spellEnd"/>
            <w:r w:rsidR="00BE13C7">
              <w:rPr>
                <w:rFonts w:ascii="Times New Roman" w:hAnsi="Times New Roman" w:cs="Times New Roman"/>
                <w:lang w:val="ru-RU"/>
              </w:rPr>
              <w:t xml:space="preserve"> у закладах </w:t>
            </w:r>
            <w:proofErr w:type="spellStart"/>
            <w:r w:rsidR="00BE13C7">
              <w:rPr>
                <w:rFonts w:ascii="Times New Roman" w:hAnsi="Times New Roman" w:cs="Times New Roman"/>
                <w:lang w:val="ru-RU"/>
              </w:rPr>
              <w:t>загальної</w:t>
            </w:r>
            <w:proofErr w:type="spellEnd"/>
            <w:r w:rsidR="00BE13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E13C7">
              <w:rPr>
                <w:rFonts w:ascii="Times New Roman" w:hAnsi="Times New Roman" w:cs="Times New Roman"/>
                <w:lang w:val="ru-RU"/>
              </w:rPr>
              <w:t>середньої</w:t>
            </w:r>
            <w:proofErr w:type="spellEnd"/>
            <w:r w:rsidR="00BE13C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E13C7" w:rsidRPr="00BE13C7">
              <w:rPr>
                <w:rFonts w:ascii="Times New Roman" w:hAnsi="Times New Roman" w:cs="Times New Roman"/>
                <w:lang w:val="ru-RU"/>
              </w:rPr>
              <w:t xml:space="preserve">та </w:t>
            </w:r>
            <w:proofErr w:type="spellStart"/>
            <w:r w:rsidR="00BE13C7" w:rsidRPr="00BE13C7">
              <w:rPr>
                <w:rFonts w:ascii="Times New Roman" w:hAnsi="Times New Roman" w:cs="Times New Roman"/>
                <w:lang w:val="ru-RU"/>
              </w:rPr>
              <w:t>позашкільної</w:t>
            </w:r>
            <w:proofErr w:type="spellEnd"/>
            <w:r w:rsidR="00BE13C7" w:rsidRPr="00BE13C7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BE13C7" w:rsidRPr="00BE13C7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="00CE4927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5D131881" w14:textId="7E569FB7" w:rsidR="00EA516B" w:rsidRPr="00F2101E" w:rsidRDefault="00BE13C7" w:rsidP="00050D87">
            <w:pPr>
              <w:tabs>
                <w:tab w:val="left" w:pos="4740"/>
              </w:tabs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-</w:t>
            </w:r>
            <w:r w:rsidR="00EF248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F2101E">
              <w:rPr>
                <w:rFonts w:ascii="Times New Roman" w:hAnsi="Times New Roman" w:cs="Times New Roman"/>
                <w:lang w:val="ru-RU"/>
              </w:rPr>
              <w:t>запобігання</w:t>
            </w:r>
            <w:proofErr w:type="spellEnd"/>
            <w:r w:rsidR="00F2101E" w:rsidRPr="00F2101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F2101E" w:rsidRPr="00F2101E">
              <w:rPr>
                <w:rFonts w:ascii="Times New Roman" w:hAnsi="Times New Roman" w:cs="Times New Roman"/>
                <w:lang w:val="ru-RU"/>
              </w:rPr>
              <w:t>бездоглядності</w:t>
            </w:r>
            <w:proofErr w:type="spellEnd"/>
            <w:r w:rsidR="00F2101E" w:rsidRPr="00F2101E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="00F2101E" w:rsidRPr="00F2101E">
              <w:rPr>
                <w:rFonts w:ascii="Times New Roman" w:hAnsi="Times New Roman" w:cs="Times New Roman"/>
                <w:lang w:val="ru-RU"/>
              </w:rPr>
              <w:t>правопорушень</w:t>
            </w:r>
            <w:proofErr w:type="spellEnd"/>
            <w:r w:rsidR="00F2101E" w:rsidRPr="00F2101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F2101E" w:rsidRPr="00F2101E">
              <w:rPr>
                <w:rFonts w:ascii="Times New Roman" w:hAnsi="Times New Roman" w:cs="Times New Roman"/>
                <w:lang w:val="ru-RU"/>
              </w:rPr>
              <w:t>серед</w:t>
            </w:r>
            <w:proofErr w:type="spellEnd"/>
            <w:r w:rsidR="00F2101E" w:rsidRPr="00F2101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F2101E" w:rsidRPr="00F2101E">
              <w:rPr>
                <w:rFonts w:ascii="Times New Roman" w:hAnsi="Times New Roman" w:cs="Times New Roman"/>
                <w:lang w:val="ru-RU"/>
              </w:rPr>
              <w:t>неповнолітніх</w:t>
            </w:r>
            <w:proofErr w:type="spellEnd"/>
            <w:r w:rsidR="00F2101E" w:rsidRPr="00F2101E">
              <w:rPr>
                <w:rFonts w:ascii="Times New Roman" w:hAnsi="Times New Roman" w:cs="Times New Roman"/>
                <w:lang w:val="ru-RU"/>
              </w:rPr>
              <w:t xml:space="preserve"> у закладах </w:t>
            </w:r>
            <w:proofErr w:type="spellStart"/>
            <w:r w:rsidR="00F2101E" w:rsidRPr="00F2101E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="00F2101E" w:rsidRPr="00F2101E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F2101E" w:rsidRPr="00F2101E">
              <w:rPr>
                <w:rFonts w:ascii="Times New Roman" w:hAnsi="Times New Roman" w:cs="Times New Roman"/>
                <w:lang w:val="ru-RU"/>
              </w:rPr>
              <w:t>насильства</w:t>
            </w:r>
            <w:proofErr w:type="spellEnd"/>
            <w:r w:rsidR="00F2101E" w:rsidRPr="00F2101E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="00F2101E" w:rsidRPr="00F2101E">
              <w:rPr>
                <w:rFonts w:ascii="Times New Roman" w:hAnsi="Times New Roman" w:cs="Times New Roman"/>
                <w:lang w:val="ru-RU"/>
              </w:rPr>
              <w:t>сім</w:t>
            </w:r>
            <w:proofErr w:type="spellEnd"/>
            <w:r w:rsidR="00F2101E" w:rsidRPr="00F2101E">
              <w:rPr>
                <w:rFonts w:ascii="Times New Roman" w:hAnsi="Times New Roman" w:cs="Times New Roman"/>
                <w:lang w:val="ru-RU"/>
              </w:rPr>
              <w:sym w:font="Symbol" w:char="F0A2"/>
            </w:r>
            <w:r w:rsidR="00F2101E" w:rsidRPr="00F2101E">
              <w:rPr>
                <w:rFonts w:ascii="Times New Roman" w:hAnsi="Times New Roman" w:cs="Times New Roman"/>
                <w:lang w:val="ru-RU"/>
              </w:rPr>
              <w:t xml:space="preserve">ї, </w:t>
            </w:r>
            <w:proofErr w:type="spellStart"/>
            <w:r w:rsidR="00F2101E" w:rsidRPr="00F2101E">
              <w:rPr>
                <w:rFonts w:ascii="Times New Roman" w:hAnsi="Times New Roman" w:cs="Times New Roman"/>
                <w:lang w:val="ru-RU"/>
              </w:rPr>
              <w:t>учнівському</w:t>
            </w:r>
            <w:proofErr w:type="spellEnd"/>
            <w:r w:rsidR="00F2101E" w:rsidRPr="00F2101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F2101E" w:rsidRPr="00F2101E">
              <w:rPr>
                <w:rFonts w:ascii="Times New Roman" w:hAnsi="Times New Roman" w:cs="Times New Roman"/>
                <w:lang w:val="ru-RU"/>
              </w:rPr>
              <w:t>колективі</w:t>
            </w:r>
            <w:proofErr w:type="spellEnd"/>
            <w:r w:rsidR="00EB24B6">
              <w:rPr>
                <w:rFonts w:ascii="Times New Roman" w:hAnsi="Times New Roman" w:cs="Times New Roman"/>
                <w:lang w:val="ru-RU"/>
              </w:rPr>
              <w:t>;</w:t>
            </w:r>
            <w:r w:rsidR="00F2101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4D341B8" w14:textId="48A44DA8" w:rsidR="002F3B76" w:rsidRDefault="002F3B76" w:rsidP="00F2101E">
            <w:pPr>
              <w:tabs>
                <w:tab w:val="left" w:pos="4740"/>
              </w:tabs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п</w:t>
            </w:r>
            <w:r w:rsidRPr="002F3B76">
              <w:rPr>
                <w:rFonts w:ascii="Times New Roman" w:hAnsi="Times New Roman" w:cs="Times New Roman"/>
                <w:lang w:val="ru-RU"/>
              </w:rPr>
              <w:t>роведення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заходів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щодо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організації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дозвілля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дітей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позаурочний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час</w:t>
            </w:r>
            <w:r w:rsidR="00EB24B6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0D71E5BD" w14:textId="034163B4" w:rsidR="00987113" w:rsidRDefault="00987113" w:rsidP="00F2101E">
            <w:pPr>
              <w:tabs>
                <w:tab w:val="left" w:pos="4740"/>
              </w:tabs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оздоровлення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дітей</w:t>
            </w:r>
            <w:proofErr w:type="spellEnd"/>
            <w:r w:rsidR="001247F4">
              <w:rPr>
                <w:rFonts w:ascii="Times New Roman" w:hAnsi="Times New Roman" w:cs="Times New Roman"/>
                <w:lang w:val="ru-RU"/>
              </w:rPr>
              <w:t>;</w:t>
            </w:r>
          </w:p>
          <w:p w14:paraId="558FA8F4" w14:textId="31036412" w:rsidR="00F2101E" w:rsidRPr="00EA516B" w:rsidRDefault="001247F4" w:rsidP="00C92E95">
            <w:pPr>
              <w:tabs>
                <w:tab w:val="left" w:pos="4740"/>
              </w:tabs>
              <w:ind w:left="133" w:right="253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- </w:t>
            </w:r>
            <w:proofErr w:type="spellStart"/>
            <w:r w:rsidR="000432E9">
              <w:rPr>
                <w:rFonts w:ascii="Times New Roman" w:hAnsi="Times New Roman" w:cs="Times New Roman"/>
                <w:lang w:val="ru-RU"/>
              </w:rPr>
              <w:t>н</w:t>
            </w:r>
            <w:r w:rsidR="000432E9" w:rsidRPr="000432E9">
              <w:rPr>
                <w:rFonts w:ascii="Times New Roman" w:hAnsi="Times New Roman" w:cs="Times New Roman"/>
                <w:lang w:val="ru-RU"/>
              </w:rPr>
              <w:t>авчально-методичне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забезпечення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вчителів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української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мови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літератури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іноземних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мов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історії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географії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правознавства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економіки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, основ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християнської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етики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музичного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образотворчого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мистецтва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фізичної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культури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;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проведення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конкурсів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олімпіад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інших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змагань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серед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учнів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="00757AAA">
              <w:rPr>
                <w:rFonts w:ascii="Times New Roman" w:hAnsi="Times New Roman" w:cs="Times New Roman"/>
                <w:lang w:val="ru-RU"/>
              </w:rPr>
              <w:t>відповідних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навчальних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0432E9" w:rsidRPr="000432E9">
              <w:rPr>
                <w:rFonts w:ascii="Times New Roman" w:hAnsi="Times New Roman" w:cs="Times New Roman"/>
                <w:lang w:val="ru-RU"/>
              </w:rPr>
              <w:t>предметів</w:t>
            </w:r>
            <w:proofErr w:type="spellEnd"/>
            <w:r w:rsidR="000432E9" w:rsidRPr="000432E9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A516B" w:rsidRPr="002D0310" w14:paraId="55C209D8" w14:textId="77777777" w:rsidTr="00FA2334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9E88B" w14:textId="77777777" w:rsidR="00EA516B" w:rsidRPr="002F3B76" w:rsidRDefault="00EA516B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B08EB" w14:textId="4C6EA744" w:rsidR="00EA516B" w:rsidRPr="004E094D" w:rsidRDefault="00E46396" w:rsidP="0030423D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Здійснює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контроль за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виконанням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плану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заходів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спрямованих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запобігання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протидію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булінгу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цькуванню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) в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закладі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;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розгляд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скарг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відмову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реагуванні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випадки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булінгу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цькування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) за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заявами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здобувачів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їхніх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батьків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законних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представників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інших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осіб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прийняття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рішень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за результатами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розгляду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таких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скарг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;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сприяння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створенню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безпечного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освітнього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середовища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закладі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вживання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заходів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для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надання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соціальних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та психолого-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педагогічних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послуг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здобувачам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які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вчинили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булінг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(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цькування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), стали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його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свідками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або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постраждали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від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булінгу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A516B" w:rsidRPr="002D0310" w14:paraId="479F408F" w14:textId="77777777" w:rsidTr="00FA2334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081A8" w14:textId="77777777" w:rsidR="00EA516B" w:rsidRPr="002F3B76" w:rsidRDefault="00EA516B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AC9DE" w14:textId="44F2AD90" w:rsidR="00EA516B" w:rsidRPr="004E094D" w:rsidRDefault="00E713DB" w:rsidP="0030423D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4E094D">
              <w:rPr>
                <w:rFonts w:ascii="Times New Roman" w:hAnsi="Times New Roman" w:cs="Times New Roman"/>
                <w:lang w:val="ru-RU"/>
              </w:rPr>
              <w:t>Організовує</w:t>
            </w:r>
            <w:proofErr w:type="spellEnd"/>
            <w:r w:rsidRPr="004E094D">
              <w:rPr>
                <w:rFonts w:ascii="Times New Roman" w:hAnsi="Times New Roman" w:cs="Times New Roman"/>
                <w:lang w:val="ru-RU"/>
              </w:rPr>
              <w:t xml:space="preserve"> роботу</w:t>
            </w:r>
            <w:r w:rsidR="00E46396"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C90544" w:rsidRPr="004E094D">
              <w:rPr>
                <w:rFonts w:ascii="Times New Roman" w:hAnsi="Times New Roman" w:cs="Times New Roman"/>
                <w:lang w:val="ru-RU"/>
              </w:rPr>
              <w:t>із</w:t>
            </w:r>
            <w:proofErr w:type="spellEnd"/>
            <w:r w:rsidR="00C90544" w:rsidRPr="004E094D">
              <w:rPr>
                <w:rFonts w:ascii="Times New Roman" w:hAnsi="Times New Roman" w:cs="Times New Roman"/>
                <w:lang w:val="ru-RU"/>
              </w:rPr>
              <w:t xml:space="preserve"> заступникам</w:t>
            </w:r>
            <w:r w:rsidR="00E46396"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46396" w:rsidRPr="004E094D">
              <w:rPr>
                <w:rFonts w:ascii="Times New Roman" w:hAnsi="Times New Roman" w:cs="Times New Roman"/>
                <w:lang w:val="ru-RU"/>
              </w:rPr>
              <w:t>директорів</w:t>
            </w:r>
            <w:proofErr w:type="spellEnd"/>
            <w:r w:rsidR="00E46396"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46396" w:rsidRPr="004E094D">
              <w:rPr>
                <w:rFonts w:ascii="Times New Roman" w:hAnsi="Times New Roman" w:cs="Times New Roman"/>
                <w:lang w:val="ru-RU"/>
              </w:rPr>
              <w:t>закладів</w:t>
            </w:r>
            <w:proofErr w:type="spellEnd"/>
            <w:r w:rsidR="00E46396"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46396" w:rsidRPr="004E094D">
              <w:rPr>
                <w:rFonts w:ascii="Times New Roman" w:hAnsi="Times New Roman" w:cs="Times New Roman"/>
                <w:lang w:val="ru-RU"/>
              </w:rPr>
              <w:t>загальної</w:t>
            </w:r>
            <w:proofErr w:type="spellEnd"/>
            <w:r w:rsidR="00E46396"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46396" w:rsidRPr="004E094D">
              <w:rPr>
                <w:rFonts w:ascii="Times New Roman" w:hAnsi="Times New Roman" w:cs="Times New Roman"/>
                <w:lang w:val="ru-RU"/>
              </w:rPr>
              <w:t>середньої</w:t>
            </w:r>
            <w:proofErr w:type="spellEnd"/>
            <w:r w:rsidR="00E46396"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46396" w:rsidRPr="004E094D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="00E46396" w:rsidRPr="004E094D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="00E46396" w:rsidRPr="004E094D">
              <w:rPr>
                <w:rFonts w:ascii="Times New Roman" w:hAnsi="Times New Roman" w:cs="Times New Roman"/>
                <w:lang w:val="ru-RU"/>
              </w:rPr>
              <w:t>виховної</w:t>
            </w:r>
            <w:proofErr w:type="spellEnd"/>
            <w:r w:rsidR="00E46396" w:rsidRPr="004E094D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46396" w:rsidRPr="004E094D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="00E46396" w:rsidRPr="004E094D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A516B" w:rsidRPr="002D0310" w14:paraId="56FD8E4A" w14:textId="77777777" w:rsidTr="00FA2334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A4E20" w14:textId="77777777" w:rsidR="00EA516B" w:rsidRPr="002F3B76" w:rsidRDefault="00EA516B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3DACC" w14:textId="77777777" w:rsidR="00EA516B" w:rsidRPr="00EA516B" w:rsidRDefault="00EA516B" w:rsidP="0030423D">
            <w:pPr>
              <w:ind w:left="133" w:right="253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proofErr w:type="spellStart"/>
            <w:r w:rsidRPr="00F97F79">
              <w:rPr>
                <w:rFonts w:ascii="Times New Roman" w:hAnsi="Times New Roman" w:cs="Times New Roman"/>
                <w:lang w:val="ru-RU"/>
              </w:rPr>
              <w:t>Розробляє</w:t>
            </w:r>
            <w:proofErr w:type="spellEnd"/>
            <w:r w:rsidRPr="00F97F7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97F79">
              <w:rPr>
                <w:rFonts w:ascii="Times New Roman" w:hAnsi="Times New Roman" w:cs="Times New Roman"/>
                <w:lang w:val="ru-RU"/>
              </w:rPr>
              <w:t>поточні</w:t>
            </w:r>
            <w:proofErr w:type="spellEnd"/>
            <w:r w:rsidRPr="00F97F79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F97F79">
              <w:rPr>
                <w:rFonts w:ascii="Times New Roman" w:hAnsi="Times New Roman" w:cs="Times New Roman"/>
                <w:lang w:val="ru-RU"/>
              </w:rPr>
              <w:t>бере</w:t>
            </w:r>
            <w:proofErr w:type="spellEnd"/>
            <w:r w:rsidRPr="00F97F79">
              <w:rPr>
                <w:rFonts w:ascii="Times New Roman" w:hAnsi="Times New Roman" w:cs="Times New Roman"/>
                <w:lang w:val="ru-RU"/>
              </w:rPr>
              <w:t xml:space="preserve"> участь у </w:t>
            </w:r>
            <w:proofErr w:type="spellStart"/>
            <w:r w:rsidRPr="00F97F79">
              <w:rPr>
                <w:rFonts w:ascii="Times New Roman" w:hAnsi="Times New Roman" w:cs="Times New Roman"/>
                <w:lang w:val="ru-RU"/>
              </w:rPr>
              <w:t>підготовці</w:t>
            </w:r>
            <w:proofErr w:type="spellEnd"/>
            <w:r w:rsidRPr="00F97F7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97F79">
              <w:rPr>
                <w:rFonts w:ascii="Times New Roman" w:hAnsi="Times New Roman" w:cs="Times New Roman"/>
                <w:lang w:val="ru-RU"/>
              </w:rPr>
              <w:t>перспективних</w:t>
            </w:r>
            <w:proofErr w:type="spellEnd"/>
            <w:r w:rsidRPr="00F97F7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97F79">
              <w:rPr>
                <w:rFonts w:ascii="Times New Roman" w:hAnsi="Times New Roman" w:cs="Times New Roman"/>
                <w:lang w:val="ru-RU"/>
              </w:rPr>
              <w:t>планів</w:t>
            </w:r>
            <w:proofErr w:type="spellEnd"/>
            <w:r w:rsidRPr="00F97F7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97F79">
              <w:rPr>
                <w:rFonts w:ascii="Times New Roman" w:hAnsi="Times New Roman" w:cs="Times New Roman"/>
                <w:lang w:val="ru-RU"/>
              </w:rPr>
              <w:t>роботи</w:t>
            </w:r>
            <w:proofErr w:type="spellEnd"/>
            <w:r w:rsidRPr="00F97F7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97F79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F97F7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97F79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F97F7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F97F79">
              <w:rPr>
                <w:rFonts w:ascii="Times New Roman" w:hAnsi="Times New Roman" w:cs="Times New Roman"/>
                <w:lang w:val="ru-RU"/>
              </w:rPr>
              <w:t>надає</w:t>
            </w:r>
            <w:proofErr w:type="spellEnd"/>
            <w:r w:rsidRPr="00F97F7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97F79">
              <w:rPr>
                <w:rFonts w:ascii="Times New Roman" w:hAnsi="Times New Roman" w:cs="Times New Roman"/>
                <w:lang w:val="ru-RU"/>
              </w:rPr>
              <w:t>необхідну</w:t>
            </w:r>
            <w:proofErr w:type="spellEnd"/>
            <w:r w:rsidRPr="00F97F7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97F79">
              <w:rPr>
                <w:rFonts w:ascii="Times New Roman" w:hAnsi="Times New Roman" w:cs="Times New Roman"/>
                <w:lang w:val="ru-RU"/>
              </w:rPr>
              <w:t>методичну</w:t>
            </w:r>
            <w:proofErr w:type="spellEnd"/>
            <w:r w:rsidRPr="00F97F7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97F79">
              <w:rPr>
                <w:rFonts w:ascii="Times New Roman" w:hAnsi="Times New Roman" w:cs="Times New Roman"/>
                <w:lang w:val="ru-RU"/>
              </w:rPr>
              <w:t>допомогу</w:t>
            </w:r>
            <w:proofErr w:type="spellEnd"/>
            <w:r w:rsidRPr="00F97F7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97F79">
              <w:rPr>
                <w:rFonts w:ascii="Times New Roman" w:hAnsi="Times New Roman" w:cs="Times New Roman"/>
                <w:lang w:val="ru-RU"/>
              </w:rPr>
              <w:t>працівникам</w:t>
            </w:r>
            <w:proofErr w:type="spellEnd"/>
            <w:r w:rsidRPr="00F97F79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F97F79">
              <w:rPr>
                <w:rFonts w:ascii="Times New Roman" w:hAnsi="Times New Roman" w:cs="Times New Roman"/>
                <w:lang w:val="ru-RU"/>
              </w:rPr>
              <w:t>виконанні</w:t>
            </w:r>
            <w:proofErr w:type="spellEnd"/>
            <w:r w:rsidRPr="00F97F79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F97F79">
              <w:rPr>
                <w:rFonts w:ascii="Times New Roman" w:hAnsi="Times New Roman" w:cs="Times New Roman"/>
                <w:lang w:val="ru-RU"/>
              </w:rPr>
              <w:t>завдань</w:t>
            </w:r>
            <w:proofErr w:type="spellEnd"/>
            <w:r w:rsidRPr="00F97F79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F97F79">
              <w:rPr>
                <w:rFonts w:ascii="Times New Roman" w:hAnsi="Times New Roman" w:cs="Times New Roman"/>
                <w:lang w:val="ru-RU"/>
              </w:rPr>
              <w:t>доручень</w:t>
            </w:r>
            <w:proofErr w:type="spellEnd"/>
            <w:r w:rsidRPr="00F97F79">
              <w:rPr>
                <w:rFonts w:ascii="Times New Roman" w:hAnsi="Times New Roman" w:cs="Times New Roman"/>
                <w:lang w:val="ru-RU"/>
              </w:rPr>
              <w:t xml:space="preserve"> начальника (заступника).</w:t>
            </w:r>
          </w:p>
        </w:tc>
      </w:tr>
      <w:tr w:rsidR="00EA516B" w:rsidRPr="002D0310" w14:paraId="0E82AEF9" w14:textId="77777777" w:rsidTr="00FA2334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87FFA" w14:textId="77777777" w:rsidR="00EA516B" w:rsidRPr="002F3B76" w:rsidRDefault="00EA516B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28484" w14:textId="77777777" w:rsidR="00EA516B" w:rsidRPr="002F3B76" w:rsidRDefault="00EA516B" w:rsidP="0030423D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3B76">
              <w:rPr>
                <w:rFonts w:ascii="Times New Roman" w:hAnsi="Times New Roman" w:cs="Times New Roman"/>
                <w:lang w:val="ru-RU"/>
              </w:rPr>
              <w:t xml:space="preserve">За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дорученням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начальника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(заступника)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бере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участь в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організації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проведенні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нарад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питань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що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належать до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його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повноважень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A516B" w:rsidRPr="002D0310" w14:paraId="60816E95" w14:textId="77777777" w:rsidTr="00FA2334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F330A" w14:textId="77777777" w:rsidR="00EA516B" w:rsidRPr="002F3B76" w:rsidRDefault="00EA516B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5E366" w14:textId="7E478496" w:rsidR="00EA516B" w:rsidRPr="002F3B76" w:rsidRDefault="00EA516B" w:rsidP="00900301">
            <w:pPr>
              <w:ind w:left="133" w:right="253"/>
              <w:jc w:val="both"/>
              <w:rPr>
                <w:rFonts w:ascii="Times New Roman" w:hAnsi="Times New Roman" w:cs="Times New Roman"/>
                <w:lang w:val="uk-UA"/>
              </w:rPr>
            </w:pPr>
            <w:r w:rsidRPr="002F3B76">
              <w:rPr>
                <w:rFonts w:ascii="Times New Roman" w:hAnsi="Times New Roman" w:cs="Times New Roman"/>
                <w:lang w:val="ru-RU"/>
              </w:rPr>
              <w:t xml:space="preserve">У межах </w:t>
            </w:r>
            <w:proofErr w:type="spellStart"/>
            <w:r w:rsidR="00F97F79" w:rsidRPr="002F3B76">
              <w:rPr>
                <w:rFonts w:ascii="Times New Roman" w:hAnsi="Times New Roman" w:cs="Times New Roman"/>
                <w:lang w:val="ru-RU"/>
              </w:rPr>
              <w:t>сво</w:t>
            </w:r>
            <w:r w:rsidRPr="002F3B76">
              <w:rPr>
                <w:rFonts w:ascii="Times New Roman" w:hAnsi="Times New Roman" w:cs="Times New Roman"/>
                <w:lang w:val="ru-RU"/>
              </w:rPr>
              <w:t>ї</w:t>
            </w:r>
            <w:r w:rsidR="00F97F79" w:rsidRPr="002F3B76">
              <w:rPr>
                <w:rFonts w:ascii="Times New Roman" w:hAnsi="Times New Roman" w:cs="Times New Roman"/>
                <w:lang w:val="ru-RU"/>
              </w:rPr>
              <w:t>х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F97F79" w:rsidRPr="002F3B76">
              <w:rPr>
                <w:rFonts w:ascii="Times New Roman" w:hAnsi="Times New Roman" w:cs="Times New Roman"/>
                <w:lang w:val="ru-RU"/>
              </w:rPr>
              <w:t>повноважень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забезпечує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підготовку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проєктів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рішень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Дрогобицької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ради,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виконавчого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комітету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Дрогобицької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ради з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питань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що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віднесені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компетенції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="00E840AB">
              <w:rPr>
                <w:rFonts w:ascii="Times New Roman" w:hAnsi="Times New Roman" w:cs="Times New Roman"/>
                <w:lang w:val="ru-RU"/>
              </w:rPr>
              <w:t>Г</w:t>
            </w:r>
            <w:r w:rsidR="00E840AB" w:rsidRPr="00E840AB">
              <w:rPr>
                <w:rFonts w:ascii="Times New Roman" w:hAnsi="Times New Roman" w:cs="Times New Roman"/>
                <w:lang w:val="ru-RU"/>
              </w:rPr>
              <w:t>отує</w:t>
            </w:r>
            <w:proofErr w:type="spellEnd"/>
            <w:r w:rsidR="00E840AB" w:rsidRPr="00E840A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840AB" w:rsidRPr="00E840AB">
              <w:rPr>
                <w:rFonts w:ascii="Times New Roman" w:hAnsi="Times New Roman" w:cs="Times New Roman"/>
                <w:lang w:val="ru-RU"/>
              </w:rPr>
              <w:t>проєкти</w:t>
            </w:r>
            <w:proofErr w:type="spellEnd"/>
            <w:r w:rsidR="00E840AB" w:rsidRPr="00E840A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840AB" w:rsidRPr="00E840AB">
              <w:rPr>
                <w:rFonts w:ascii="Times New Roman" w:hAnsi="Times New Roman" w:cs="Times New Roman"/>
                <w:lang w:val="ru-RU"/>
              </w:rPr>
              <w:t>рішень</w:t>
            </w:r>
            <w:proofErr w:type="spellEnd"/>
            <w:r w:rsidR="00E840AB" w:rsidRPr="00E840AB">
              <w:rPr>
                <w:rFonts w:ascii="Times New Roman" w:hAnsi="Times New Roman" w:cs="Times New Roman"/>
                <w:lang w:val="ru-RU"/>
              </w:rPr>
              <w:t xml:space="preserve"> про </w:t>
            </w:r>
            <w:proofErr w:type="spellStart"/>
            <w:r w:rsidR="00E840AB" w:rsidRPr="00E840AB">
              <w:rPr>
                <w:rFonts w:ascii="Times New Roman" w:hAnsi="Times New Roman" w:cs="Times New Roman"/>
                <w:lang w:val="ru-RU"/>
              </w:rPr>
              <w:t>закріплення</w:t>
            </w:r>
            <w:proofErr w:type="spellEnd"/>
            <w:r w:rsidR="00E840AB" w:rsidRPr="00E840AB">
              <w:rPr>
                <w:rFonts w:ascii="Times New Roman" w:hAnsi="Times New Roman" w:cs="Times New Roman"/>
                <w:lang w:val="ru-RU"/>
              </w:rPr>
              <w:t xml:space="preserve"> за закладами </w:t>
            </w:r>
            <w:proofErr w:type="spellStart"/>
            <w:r w:rsidR="00E840AB" w:rsidRPr="00E840AB">
              <w:rPr>
                <w:rFonts w:ascii="Times New Roman" w:hAnsi="Times New Roman" w:cs="Times New Roman"/>
                <w:lang w:val="ru-RU"/>
              </w:rPr>
              <w:t>загальної</w:t>
            </w:r>
            <w:proofErr w:type="spellEnd"/>
            <w:r w:rsidR="00E840AB" w:rsidRPr="00E840A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840AB" w:rsidRPr="00E840AB">
              <w:rPr>
                <w:rFonts w:ascii="Times New Roman" w:hAnsi="Times New Roman" w:cs="Times New Roman"/>
                <w:lang w:val="ru-RU"/>
              </w:rPr>
              <w:t>середньої</w:t>
            </w:r>
            <w:proofErr w:type="spellEnd"/>
            <w:r w:rsidR="00E840AB" w:rsidRPr="00E840A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840AB" w:rsidRPr="00E840AB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="00E840AB" w:rsidRPr="00E840A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840AB" w:rsidRPr="00E840AB">
              <w:rPr>
                <w:rFonts w:ascii="Times New Roman" w:hAnsi="Times New Roman" w:cs="Times New Roman"/>
                <w:lang w:val="ru-RU"/>
              </w:rPr>
              <w:t>території</w:t>
            </w:r>
            <w:proofErr w:type="spellEnd"/>
            <w:r w:rsidR="00E840AB" w:rsidRPr="00E840A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840AB" w:rsidRPr="00E840AB">
              <w:rPr>
                <w:rFonts w:ascii="Times New Roman" w:hAnsi="Times New Roman" w:cs="Times New Roman"/>
                <w:lang w:val="ru-RU"/>
              </w:rPr>
              <w:t>обслуговування</w:t>
            </w:r>
            <w:proofErr w:type="spellEnd"/>
            <w:r w:rsidR="00E840AB" w:rsidRPr="00E840AB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="00E840AB" w:rsidRPr="00E840AB">
              <w:rPr>
                <w:rFonts w:ascii="Times New Roman" w:hAnsi="Times New Roman" w:cs="Times New Roman"/>
                <w:lang w:val="ru-RU"/>
              </w:rPr>
              <w:t>відповідно</w:t>
            </w:r>
            <w:proofErr w:type="spellEnd"/>
            <w:r w:rsidR="00E840AB" w:rsidRPr="00E840AB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="00E840AB" w:rsidRPr="00E840AB">
              <w:rPr>
                <w:rFonts w:ascii="Times New Roman" w:hAnsi="Times New Roman" w:cs="Times New Roman"/>
                <w:lang w:val="ru-RU"/>
              </w:rPr>
              <w:t>якої</w:t>
            </w:r>
            <w:proofErr w:type="spellEnd"/>
            <w:r w:rsidR="00E840AB" w:rsidRPr="00E840A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840AB" w:rsidRPr="00E840AB">
              <w:rPr>
                <w:rFonts w:ascii="Times New Roman" w:hAnsi="Times New Roman" w:cs="Times New Roman"/>
                <w:lang w:val="ru-RU"/>
              </w:rPr>
              <w:t>ведеться</w:t>
            </w:r>
            <w:proofErr w:type="spellEnd"/>
            <w:r w:rsidR="00E840AB" w:rsidRPr="00E840A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840AB" w:rsidRPr="00E840AB">
              <w:rPr>
                <w:rFonts w:ascii="Times New Roman" w:hAnsi="Times New Roman" w:cs="Times New Roman"/>
                <w:lang w:val="ru-RU"/>
              </w:rPr>
              <w:t>облік</w:t>
            </w:r>
            <w:proofErr w:type="spellEnd"/>
            <w:r w:rsidR="00E840AB" w:rsidRPr="00E840A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840AB" w:rsidRPr="00E840AB">
              <w:rPr>
                <w:rFonts w:ascii="Times New Roman" w:hAnsi="Times New Roman" w:cs="Times New Roman"/>
                <w:lang w:val="ru-RU"/>
              </w:rPr>
              <w:t>діте</w:t>
            </w:r>
            <w:r w:rsidR="00E840AB">
              <w:rPr>
                <w:rFonts w:ascii="Times New Roman" w:hAnsi="Times New Roman" w:cs="Times New Roman"/>
                <w:lang w:val="ru-RU"/>
              </w:rPr>
              <w:t>й</w:t>
            </w:r>
            <w:proofErr w:type="spellEnd"/>
            <w:r w:rsidR="00E840A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840AB">
              <w:rPr>
                <w:rFonts w:ascii="Times New Roman" w:hAnsi="Times New Roman" w:cs="Times New Roman"/>
                <w:lang w:val="ru-RU"/>
              </w:rPr>
              <w:t>шкільного</w:t>
            </w:r>
            <w:proofErr w:type="spellEnd"/>
            <w:r w:rsidR="00E840AB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E840AB">
              <w:rPr>
                <w:rFonts w:ascii="Times New Roman" w:hAnsi="Times New Roman" w:cs="Times New Roman"/>
                <w:lang w:val="ru-RU"/>
              </w:rPr>
              <w:t>віку</w:t>
            </w:r>
            <w:proofErr w:type="spellEnd"/>
            <w:r w:rsidR="00E840AB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A516B" w:rsidRPr="002D0310" w14:paraId="1A620FE0" w14:textId="77777777" w:rsidTr="00FA2334">
        <w:trPr>
          <w:trHeight w:val="848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7C429D" w14:textId="77777777" w:rsidR="00EA516B" w:rsidRPr="002F3B76" w:rsidRDefault="00EA516B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45DE0" w14:textId="673962D3" w:rsidR="00EA516B" w:rsidRPr="00E514D7" w:rsidRDefault="00EA516B" w:rsidP="0030423D">
            <w:pPr>
              <w:shd w:val="clear" w:color="auto" w:fill="FFFFFF"/>
              <w:spacing w:after="150"/>
              <w:ind w:left="121"/>
              <w:jc w:val="both"/>
              <w:textAlignment w:val="baseline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Забезпечує</w:t>
            </w:r>
            <w:proofErr w:type="spellEnd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</w:t>
            </w:r>
            <w:proofErr w:type="spellStart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своєчасний</w:t>
            </w:r>
            <w:proofErr w:type="spellEnd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та </w:t>
            </w:r>
            <w:proofErr w:type="spellStart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якісний</w:t>
            </w:r>
            <w:proofErr w:type="spellEnd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</w:t>
            </w:r>
            <w:proofErr w:type="spellStart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розгляд</w:t>
            </w:r>
            <w:proofErr w:type="spellEnd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</w:t>
            </w:r>
            <w:proofErr w:type="spellStart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листів</w:t>
            </w:r>
            <w:proofErr w:type="spellEnd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і </w:t>
            </w:r>
            <w:proofErr w:type="spellStart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звернень</w:t>
            </w:r>
            <w:proofErr w:type="spellEnd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</w:t>
            </w:r>
            <w:proofErr w:type="spellStart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громадян</w:t>
            </w:r>
            <w:proofErr w:type="spellEnd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, </w:t>
            </w:r>
            <w:proofErr w:type="spellStart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об’єднань</w:t>
            </w:r>
            <w:proofErr w:type="spellEnd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</w:t>
            </w:r>
            <w:proofErr w:type="spellStart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громадян</w:t>
            </w:r>
            <w:proofErr w:type="spellEnd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, </w:t>
            </w:r>
            <w:proofErr w:type="spellStart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відповідних</w:t>
            </w:r>
            <w:proofErr w:type="spellEnd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</w:t>
            </w:r>
            <w:proofErr w:type="spellStart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органів</w:t>
            </w:r>
            <w:proofErr w:type="spellEnd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</w:t>
            </w:r>
            <w:proofErr w:type="spellStart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державної</w:t>
            </w:r>
            <w:proofErr w:type="spellEnd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</w:t>
            </w:r>
            <w:proofErr w:type="spellStart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влади</w:t>
            </w:r>
            <w:proofErr w:type="spellEnd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, </w:t>
            </w:r>
            <w:proofErr w:type="spellStart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органів</w:t>
            </w:r>
            <w:proofErr w:type="spellEnd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</w:t>
            </w:r>
            <w:proofErr w:type="spellStart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місцевого</w:t>
            </w:r>
            <w:proofErr w:type="spellEnd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</w:t>
            </w:r>
            <w:proofErr w:type="spellStart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самоврядування</w:t>
            </w:r>
            <w:proofErr w:type="spellEnd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, </w:t>
            </w:r>
            <w:proofErr w:type="spellStart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підприємств</w:t>
            </w:r>
            <w:proofErr w:type="spellEnd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, </w:t>
            </w:r>
            <w:proofErr w:type="spellStart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установ</w:t>
            </w:r>
            <w:proofErr w:type="spellEnd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та </w:t>
            </w:r>
            <w:proofErr w:type="spellStart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організацій</w:t>
            </w:r>
            <w:proofErr w:type="spellEnd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з </w:t>
            </w:r>
            <w:proofErr w:type="spellStart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питань</w:t>
            </w:r>
            <w:proofErr w:type="spellEnd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, </w:t>
            </w:r>
            <w:proofErr w:type="spellStart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що</w:t>
            </w:r>
            <w:proofErr w:type="spellEnd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належать до </w:t>
            </w:r>
            <w:proofErr w:type="spellStart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його</w:t>
            </w:r>
            <w:proofErr w:type="spellEnd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 xml:space="preserve"> </w:t>
            </w:r>
            <w:proofErr w:type="spellStart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повноважень</w:t>
            </w:r>
            <w:proofErr w:type="spellEnd"/>
            <w:r w:rsidRPr="00E514D7">
              <w:rPr>
                <w:rFonts w:ascii="Times New Roman" w:eastAsia="Times New Roman" w:hAnsi="Times New Roman" w:cs="Times New Roman"/>
                <w:color w:val="212529"/>
                <w:lang w:val="ru-RU"/>
              </w:rPr>
              <w:t>.</w:t>
            </w:r>
          </w:p>
        </w:tc>
      </w:tr>
      <w:tr w:rsidR="000E2CD2" w:rsidRPr="002D0310" w14:paraId="06DED6E6" w14:textId="77777777" w:rsidTr="00FA2334">
        <w:trPr>
          <w:trHeight w:val="848"/>
        </w:trPr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E0D40" w14:textId="77777777" w:rsidR="000E2CD2" w:rsidRPr="002F3B76" w:rsidRDefault="000E2CD2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F32DA" w14:textId="03FB5277" w:rsidR="000E2CD2" w:rsidRPr="00E514D7" w:rsidRDefault="00900301" w:rsidP="0030423D">
            <w:pPr>
              <w:shd w:val="clear" w:color="auto" w:fill="FFFFFF"/>
              <w:spacing w:after="150"/>
              <w:ind w:left="121"/>
              <w:jc w:val="both"/>
              <w:textAlignment w:val="baseline"/>
              <w:rPr>
                <w:rFonts w:ascii="Times New Roman" w:eastAsia="Times New Roman" w:hAnsi="Times New Roman" w:cs="Times New Roman"/>
                <w:color w:val="212529"/>
                <w:lang w:val="ru-RU"/>
              </w:rPr>
            </w:pP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Виконує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розпорядження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Львівської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обласної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адміністрації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Дрогобицької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районної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державної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адміністрації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Дрогобицької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ради, Д</w:t>
            </w:r>
            <w:r w:rsidRPr="007F16F4">
              <w:rPr>
                <w:rFonts w:ascii="Times New Roman" w:hAnsi="Times New Roman" w:cs="Times New Roman"/>
                <w:lang w:val="ru-RU"/>
              </w:rPr>
              <w:t xml:space="preserve">епартаменту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 і науки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Львівської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обласної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ради</w:t>
            </w:r>
            <w:r w:rsidRPr="007F16F4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рішення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колегій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відповідно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своїх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посадових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F16F4">
              <w:rPr>
                <w:rFonts w:ascii="Times New Roman" w:hAnsi="Times New Roman" w:cs="Times New Roman"/>
                <w:lang w:val="ru-RU"/>
              </w:rPr>
              <w:t>обов’язків</w:t>
            </w:r>
            <w:proofErr w:type="spellEnd"/>
            <w:r w:rsidRPr="007F16F4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A516B" w:rsidRPr="00EA516B" w14:paraId="70A44654" w14:textId="77777777" w:rsidTr="00FA2334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07D260" w14:textId="77777777" w:rsidR="00EA516B" w:rsidRPr="002F3B76" w:rsidRDefault="00EA516B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E8A16" w14:textId="5D5E2A77" w:rsidR="00EA516B" w:rsidRPr="00EA516B" w:rsidRDefault="00EA516B" w:rsidP="0030423D">
            <w:pPr>
              <w:ind w:left="121" w:right="253"/>
              <w:jc w:val="both"/>
              <w:rPr>
                <w:rFonts w:ascii="Times New Roman" w:hAnsi="Times New Roman" w:cs="Times New Roman"/>
                <w:highlight w:val="yellow"/>
                <w:lang w:val="ru-RU"/>
              </w:rPr>
            </w:pP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Бере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участь у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розробленні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організаційно-розпорядчих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документів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.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Готує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інформаційно-аналітичні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матеріали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пов’язані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роботою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в межах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посадових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обов’язків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.  </w:t>
            </w:r>
            <w:proofErr w:type="spellStart"/>
            <w:r w:rsidR="007868E0">
              <w:rPr>
                <w:rFonts w:ascii="Times New Roman" w:hAnsi="Times New Roman" w:cs="Times New Roman"/>
                <w:lang w:val="ru-RU"/>
              </w:rPr>
              <w:t>П</w:t>
            </w:r>
            <w:r w:rsidRPr="002F3B76">
              <w:rPr>
                <w:rFonts w:ascii="Times New Roman" w:hAnsi="Times New Roman" w:cs="Times New Roman"/>
                <w:lang w:val="ru-RU"/>
              </w:rPr>
              <w:t>одає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в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у</w:t>
            </w:r>
            <w:r w:rsidR="000E2CD2">
              <w:rPr>
                <w:rFonts w:ascii="Times New Roman" w:hAnsi="Times New Roman" w:cs="Times New Roman"/>
                <w:lang w:val="ru-RU"/>
              </w:rPr>
              <w:t>становленому</w:t>
            </w:r>
            <w:proofErr w:type="spellEnd"/>
            <w:r w:rsidR="000E2CD2">
              <w:rPr>
                <w:rFonts w:ascii="Times New Roman" w:hAnsi="Times New Roman" w:cs="Times New Roman"/>
                <w:lang w:val="ru-RU"/>
              </w:rPr>
              <w:t xml:space="preserve"> порядку</w:t>
            </w:r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звітність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A516B" w:rsidRPr="002D0310" w14:paraId="501F8672" w14:textId="77777777" w:rsidTr="00FA2334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B0AA3" w14:textId="77777777" w:rsidR="00EA516B" w:rsidRPr="002F3B76" w:rsidRDefault="00EA516B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3EE73" w14:textId="77777777" w:rsidR="00EA516B" w:rsidRPr="002F3B76" w:rsidRDefault="00EA516B" w:rsidP="0030423D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r w:rsidRPr="002F3B76">
              <w:rPr>
                <w:rFonts w:ascii="Times New Roman" w:hAnsi="Times New Roman" w:cs="Times New Roman"/>
                <w:lang w:val="ru-RU"/>
              </w:rPr>
              <w:t xml:space="preserve">Веде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документацію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згідно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Інструкцією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ведення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діловодства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у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відділі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та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відповідно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номенклатури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справ.</w:t>
            </w:r>
          </w:p>
        </w:tc>
      </w:tr>
      <w:tr w:rsidR="00EA516B" w:rsidRPr="002D0310" w14:paraId="2386C7B2" w14:textId="77777777" w:rsidTr="00FA2334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5A6FE" w14:textId="77777777" w:rsidR="00EA516B" w:rsidRPr="002F3B76" w:rsidRDefault="00EA516B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4477A" w14:textId="77777777" w:rsidR="00EA516B" w:rsidRPr="002F3B76" w:rsidRDefault="00EA516B" w:rsidP="0030423D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Виконує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інші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обов’язки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за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дорученням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начальника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EA516B" w:rsidRPr="002D0310" w14:paraId="64D64004" w14:textId="77777777" w:rsidTr="00FA2334">
        <w:tc>
          <w:tcPr>
            <w:tcW w:w="2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7D03C" w14:textId="77777777" w:rsidR="00EA516B" w:rsidRPr="002F3B76" w:rsidRDefault="00EA516B" w:rsidP="0030423D">
            <w:pPr>
              <w:pStyle w:val="a6"/>
              <w:numPr>
                <w:ilvl w:val="0"/>
                <w:numId w:val="2"/>
              </w:numPr>
              <w:ind w:left="260" w:right="253" w:hanging="142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7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EC35BC" w14:textId="77777777" w:rsidR="00EA516B" w:rsidRPr="002F3B76" w:rsidRDefault="00EA516B" w:rsidP="0030423D">
            <w:pPr>
              <w:ind w:left="133" w:right="253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Виконує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обов’язки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період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тимчасової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відсутності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головного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спеціаліста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відповідно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до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розподілу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обов’язків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затверджених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наказом начальника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відділу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2F3B76">
              <w:rPr>
                <w:rFonts w:ascii="Times New Roman" w:hAnsi="Times New Roman" w:cs="Times New Roman"/>
                <w:lang w:val="ru-RU"/>
              </w:rPr>
              <w:t>освіти</w:t>
            </w:r>
            <w:proofErr w:type="spellEnd"/>
            <w:r w:rsidRPr="002F3B7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</w:tbl>
    <w:p w14:paraId="393DF4F3" w14:textId="77777777" w:rsidR="00985B28" w:rsidRPr="00170E9F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</w:rPr>
      </w:pPr>
      <w:r w:rsidRPr="00170E9F">
        <w:rPr>
          <w:rFonts w:ascii="Times New Roman" w:eastAsiaTheme="minorEastAsia" w:hAnsi="Times New Roman" w:cs="Times New Roman"/>
          <w:b/>
        </w:rPr>
        <w:t xml:space="preserve">4.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Права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8"/>
      </w:tblGrid>
      <w:tr w:rsidR="00985B28" w:rsidRPr="00B30321" w14:paraId="2ED72558" w14:textId="77777777" w:rsidTr="00A208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AD77C" w14:textId="77777777" w:rsidR="0007174D" w:rsidRPr="00B30321" w:rsidRDefault="00DD4937" w:rsidP="00B30321">
            <w:pPr>
              <w:spacing w:before="100" w:beforeAutospacing="1" w:after="100" w:afterAutospacing="1"/>
              <w:ind w:left="264" w:firstLine="142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4.1. </w:t>
            </w:r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За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дорученням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начальника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відділу</w:t>
            </w:r>
            <w:proofErr w:type="spellEnd"/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представляти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>відділ</w:t>
            </w:r>
            <w:proofErr w:type="spellEnd"/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07174D" w:rsidRPr="00B30321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в органах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державної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влади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органах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місцевого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самоврядування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підприємствах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установах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організаціях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з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питань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що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належать до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його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повноважень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. </w:t>
            </w:r>
          </w:p>
          <w:p w14:paraId="04597549" w14:textId="6D7007D1" w:rsidR="00DF002F" w:rsidRDefault="00DD4937" w:rsidP="00B30321">
            <w:pPr>
              <w:spacing w:before="100" w:beforeAutospacing="1" w:after="100" w:afterAutospacing="1"/>
              <w:ind w:left="264" w:firstLine="142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4.2. </w:t>
            </w:r>
            <w:proofErr w:type="spellStart"/>
            <w:r w:rsidR="008D2F54">
              <w:rPr>
                <w:rFonts w:ascii="Times New Roman" w:eastAsiaTheme="minorEastAsia" w:hAnsi="Times New Roman" w:cs="Times New Roman"/>
                <w:lang w:val="ru-RU"/>
              </w:rPr>
              <w:t>Б</w:t>
            </w:r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рати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участь у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здійсненні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контролю (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перевірки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)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виконання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рішень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D2F54">
              <w:rPr>
                <w:rFonts w:ascii="Times New Roman" w:eastAsiaTheme="minorEastAsia" w:hAnsi="Times New Roman" w:cs="Times New Roman"/>
                <w:lang w:val="ru-RU"/>
              </w:rPr>
              <w:t>Дрогобицької</w:t>
            </w:r>
            <w:proofErr w:type="spellEnd"/>
            <w:r w:rsid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D2F54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ради</w:t>
            </w:r>
            <w:r w:rsidR="00DF002F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DF002F">
              <w:rPr>
                <w:rFonts w:ascii="Times New Roman" w:eastAsiaTheme="minorEastAsia" w:hAnsi="Times New Roman" w:cs="Times New Roman"/>
                <w:lang w:val="ru-RU"/>
              </w:rPr>
              <w:t>виконавчого</w:t>
            </w:r>
            <w:proofErr w:type="spellEnd"/>
            <w:r w:rsid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>
              <w:rPr>
                <w:rFonts w:ascii="Times New Roman" w:eastAsiaTheme="minorEastAsia" w:hAnsi="Times New Roman" w:cs="Times New Roman"/>
                <w:lang w:val="ru-RU"/>
              </w:rPr>
              <w:t>комітету</w:t>
            </w:r>
            <w:proofErr w:type="spellEnd"/>
            <w:r w:rsid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>
              <w:rPr>
                <w:rFonts w:ascii="Times New Roman" w:eastAsiaTheme="minorEastAsia" w:hAnsi="Times New Roman" w:cs="Times New Roman"/>
                <w:lang w:val="ru-RU"/>
              </w:rPr>
              <w:t>Дрогобицької</w:t>
            </w:r>
            <w:proofErr w:type="spellEnd"/>
            <w:r w:rsid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="00DF002F">
              <w:rPr>
                <w:rFonts w:ascii="Times New Roman" w:eastAsiaTheme="minorEastAsia" w:hAnsi="Times New Roman" w:cs="Times New Roman"/>
                <w:lang w:val="ru-RU"/>
              </w:rPr>
              <w:t xml:space="preserve"> ради</w:t>
            </w:r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для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забезпечення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реалізації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визначених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законодавством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повноважень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у </w:t>
            </w:r>
            <w:proofErr w:type="spellStart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>сфері</w:t>
            </w:r>
            <w:proofErr w:type="spellEnd"/>
            <w:r w:rsidR="008D2F54" w:rsidRP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8D2F54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="008D2F54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 w:rsidR="00DF002F">
              <w:rPr>
                <w:rFonts w:ascii="Times New Roman" w:eastAsiaTheme="minorEastAsia" w:hAnsi="Times New Roman" w:cs="Times New Roman"/>
                <w:lang w:val="ru-RU"/>
              </w:rPr>
              <w:t xml:space="preserve">закладами </w:t>
            </w:r>
            <w:proofErr w:type="spellStart"/>
            <w:r w:rsidR="00DF002F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="00F075BE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  <w:p w14:paraId="76F51EB3" w14:textId="77777777" w:rsidR="0007174D" w:rsidRPr="00B30321" w:rsidRDefault="00DD4937" w:rsidP="00B30321">
            <w:pPr>
              <w:spacing w:before="100" w:beforeAutospacing="1" w:after="100" w:afterAutospacing="1"/>
              <w:ind w:left="264" w:firstLine="142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lastRenderedPageBreak/>
              <w:t xml:space="preserve">4.3.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Залучати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в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установленому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порядку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фахівців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відповідних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органів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державної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влади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органів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місцевого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самоврядування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підприємств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установ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організацій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(за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погодженням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з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їх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керівниками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) для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розгляду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питань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що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належать до </w:t>
            </w:r>
            <w:proofErr w:type="spellStart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повноважень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>
              <w:rPr>
                <w:rFonts w:ascii="Times New Roman" w:eastAsiaTheme="minorEastAsia" w:hAnsi="Times New Roman" w:cs="Times New Roman"/>
                <w:lang w:val="ru-RU"/>
              </w:rPr>
              <w:t>відділу</w:t>
            </w:r>
            <w:proofErr w:type="spellEnd"/>
            <w:r w:rsid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="003E1A83" w:rsidRPr="00B30321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  <w:p w14:paraId="34A7A72C" w14:textId="77777777" w:rsidR="00985B28" w:rsidRDefault="00DD4937" w:rsidP="00B30321">
            <w:pPr>
              <w:spacing w:before="100" w:beforeAutospacing="1" w:after="100" w:afterAutospacing="1"/>
              <w:ind w:left="264" w:firstLine="142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4.4. </w:t>
            </w:r>
            <w:proofErr w:type="spellStart"/>
            <w:r w:rsidR="00DF002F">
              <w:rPr>
                <w:rFonts w:ascii="Times New Roman" w:eastAsiaTheme="minorEastAsia" w:hAnsi="Times New Roman" w:cs="Times New Roman"/>
                <w:lang w:val="ru-RU"/>
              </w:rPr>
              <w:t>Г</w:t>
            </w:r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отувати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проекти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запитів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на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отримання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статистичної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інформації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інших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даних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від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відповідних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органів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державної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влади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органів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місцевого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самоврядування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їх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посадових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осіб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громадських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організацій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підприємств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установ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організацій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необхідної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для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виконання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визначених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повноважень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посадових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обов'язків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завдань</w:t>
            </w:r>
            <w:proofErr w:type="spellEnd"/>
            <w:r w:rsidR="00DF002F" w:rsidRPr="00DF002F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  <w:p w14:paraId="1EC51D6D" w14:textId="77777777" w:rsidR="00AC7733" w:rsidRDefault="00DD4937" w:rsidP="00AC7733">
            <w:pPr>
              <w:pStyle w:val="a3"/>
              <w:ind w:leftChars="109" w:left="262" w:firstLineChars="59" w:firstLine="142"/>
              <w:rPr>
                <w:lang w:val="uk-UA"/>
              </w:rPr>
            </w:pPr>
            <w:r>
              <w:rPr>
                <w:lang w:val="uk-UA"/>
              </w:rPr>
              <w:t xml:space="preserve">4.5. </w:t>
            </w:r>
            <w:r w:rsidR="00DF002F" w:rsidRPr="00DF002F">
              <w:rPr>
                <w:lang w:val="uk-UA"/>
              </w:rPr>
              <w:t xml:space="preserve">Вносити </w:t>
            </w:r>
            <w:r w:rsidR="00DF002F">
              <w:rPr>
                <w:lang w:val="uk-UA"/>
              </w:rPr>
              <w:t xml:space="preserve">начальнику відділу освіти </w:t>
            </w:r>
            <w:r w:rsidR="00DF002F" w:rsidRPr="00DF002F">
              <w:rPr>
                <w:lang w:val="uk-UA"/>
              </w:rPr>
              <w:t xml:space="preserve"> пропозиції щодо вдосконалення роботи </w:t>
            </w:r>
            <w:r w:rsidR="00F1496B">
              <w:rPr>
                <w:lang w:val="uk-UA"/>
              </w:rPr>
              <w:t>відділу освіти</w:t>
            </w:r>
            <w:r w:rsidR="00DF002F" w:rsidRPr="00DF002F">
              <w:rPr>
                <w:lang w:val="uk-UA"/>
              </w:rPr>
              <w:t xml:space="preserve"> або реалізації відповідного напряму діяльності.</w:t>
            </w:r>
          </w:p>
          <w:p w14:paraId="0B069B4B" w14:textId="77777777" w:rsidR="00AC7733" w:rsidRDefault="00DD4937" w:rsidP="00AC7733">
            <w:pPr>
              <w:pStyle w:val="a3"/>
              <w:ind w:leftChars="109" w:left="262" w:firstLineChars="59" w:firstLine="142"/>
              <w:rPr>
                <w:lang w:val="uk-UA"/>
              </w:rPr>
            </w:pPr>
            <w:r>
              <w:rPr>
                <w:lang w:val="uk-UA"/>
              </w:rPr>
              <w:t xml:space="preserve">4.6. </w:t>
            </w:r>
            <w:r w:rsidR="00AC7733">
              <w:rPr>
                <w:lang w:val="uk-UA"/>
              </w:rPr>
              <w:t>Підвищувати кваліфікацію.</w:t>
            </w:r>
          </w:p>
          <w:p w14:paraId="178044AB" w14:textId="77777777" w:rsidR="00AC7733" w:rsidRPr="00B30321" w:rsidRDefault="00AC7733" w:rsidP="00B30321">
            <w:pPr>
              <w:spacing w:before="100" w:beforeAutospacing="1" w:after="100" w:afterAutospacing="1"/>
              <w:ind w:left="264" w:firstLine="142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</w:p>
        </w:tc>
      </w:tr>
    </w:tbl>
    <w:p w14:paraId="0EC076EA" w14:textId="77777777" w:rsidR="00985B28" w:rsidRPr="00170E9F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b/>
        </w:rPr>
      </w:pPr>
      <w:r w:rsidRPr="00170E9F">
        <w:rPr>
          <w:rFonts w:ascii="Times New Roman" w:eastAsiaTheme="minorEastAsia" w:hAnsi="Times New Roman" w:cs="Times New Roman"/>
          <w:b/>
        </w:rPr>
        <w:lastRenderedPageBreak/>
        <w:t xml:space="preserve">5.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Зовнішня</w:t>
      </w:r>
      <w:proofErr w:type="spellEnd"/>
      <w:r w:rsidRPr="00170E9F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службова</w:t>
      </w:r>
      <w:proofErr w:type="spellEnd"/>
      <w:r w:rsidRPr="00170E9F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комунікація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8"/>
      </w:tblGrid>
      <w:tr w:rsidR="00985B28" w:rsidRPr="001B0712" w14:paraId="4AC34A16" w14:textId="77777777" w:rsidTr="00A208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23942" w14:textId="77777777" w:rsidR="00E371A6" w:rsidRPr="00E371A6" w:rsidRDefault="00E371A6" w:rsidP="00666D31">
            <w:pPr>
              <w:spacing w:line="276" w:lineRule="auto"/>
              <w:ind w:left="254" w:right="263" w:firstLine="28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Головний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спеціаліст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при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виконанні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посадових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завдань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та 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обов’язків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у межах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повноважень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визначених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посадовою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інструкцією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взаємодіє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з: </w:t>
            </w:r>
          </w:p>
          <w:p w14:paraId="77FB8E89" w14:textId="77777777" w:rsidR="00E371A6" w:rsidRPr="00E371A6" w:rsidRDefault="00E371A6" w:rsidP="00666D31">
            <w:pPr>
              <w:spacing w:line="276" w:lineRule="auto"/>
              <w:ind w:left="254" w:right="263" w:firstLine="28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E371A6">
              <w:rPr>
                <w:rFonts w:ascii="Times New Roman" w:eastAsiaTheme="minorEastAsia" w:hAnsi="Times New Roman" w:cs="Times New Roman"/>
                <w:lang w:val="ru-RU"/>
              </w:rPr>
              <w:tab/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структурними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підрозділами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Дрогобицької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ради;</w:t>
            </w:r>
          </w:p>
          <w:p w14:paraId="08981DD3" w14:textId="6FF28C92" w:rsidR="00E371A6" w:rsidRPr="00E371A6" w:rsidRDefault="00E371A6" w:rsidP="00666D31">
            <w:pPr>
              <w:spacing w:line="276" w:lineRule="auto"/>
              <w:ind w:left="254" w:right="263" w:firstLine="28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- 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постійними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комісіями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ради;</w:t>
            </w:r>
          </w:p>
          <w:p w14:paraId="4EBCEB76" w14:textId="77777777" w:rsidR="00E371A6" w:rsidRPr="00E371A6" w:rsidRDefault="00E371A6" w:rsidP="00666D31">
            <w:pPr>
              <w:spacing w:line="276" w:lineRule="auto"/>
              <w:ind w:left="254" w:right="263" w:firstLine="28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E371A6">
              <w:rPr>
                <w:rFonts w:ascii="Times New Roman" w:eastAsiaTheme="minorEastAsia" w:hAnsi="Times New Roman" w:cs="Times New Roman"/>
                <w:lang w:val="ru-RU"/>
              </w:rPr>
              <w:tab/>
              <w:t xml:space="preserve">закладами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що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здійснюють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свою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діяльність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на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території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Дрогобицької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територіальної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громади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; </w:t>
            </w:r>
          </w:p>
          <w:p w14:paraId="40A1F678" w14:textId="77777777" w:rsidR="00E371A6" w:rsidRPr="00E371A6" w:rsidRDefault="00E371A6" w:rsidP="00666D31">
            <w:pPr>
              <w:spacing w:line="276" w:lineRule="auto"/>
              <w:ind w:left="254" w:right="263" w:firstLine="28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E371A6">
              <w:rPr>
                <w:rFonts w:ascii="Times New Roman" w:eastAsiaTheme="minorEastAsia" w:hAnsi="Times New Roman" w:cs="Times New Roman"/>
                <w:lang w:val="ru-RU"/>
              </w:rPr>
              <w:tab/>
              <w:t xml:space="preserve">Департаментом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і науки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Львівської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облдержадміністрації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; </w:t>
            </w:r>
          </w:p>
          <w:p w14:paraId="207922F3" w14:textId="5D2CEE82" w:rsidR="00E371A6" w:rsidRPr="00E371A6" w:rsidRDefault="00E371A6" w:rsidP="00666D31">
            <w:pPr>
              <w:spacing w:line="276" w:lineRule="auto"/>
              <w:ind w:left="254" w:right="263" w:firstLine="28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E371A6">
              <w:rPr>
                <w:rFonts w:ascii="Times New Roman" w:eastAsiaTheme="minorEastAsia" w:hAnsi="Times New Roman" w:cs="Times New Roman"/>
                <w:lang w:val="ru-RU"/>
              </w:rPr>
              <w:tab/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комунальною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установою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«Центр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професійного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розвитку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педагогічних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працівників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Дрогобицької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ради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Львівської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області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»</w:t>
            </w:r>
            <w:r w:rsidR="00926C0C">
              <w:rPr>
                <w:rFonts w:ascii="Times New Roman" w:eastAsiaTheme="minorEastAsia" w:hAnsi="Times New Roman" w:cs="Times New Roman"/>
                <w:lang w:val="ru-RU"/>
              </w:rPr>
              <w:t>;</w:t>
            </w:r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</w:p>
          <w:p w14:paraId="623E9772" w14:textId="77777777" w:rsidR="00E371A6" w:rsidRPr="00E371A6" w:rsidRDefault="00E371A6" w:rsidP="00666D31">
            <w:pPr>
              <w:spacing w:line="276" w:lineRule="auto"/>
              <w:ind w:left="254" w:right="263" w:firstLine="28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E371A6">
              <w:rPr>
                <w:rFonts w:ascii="Times New Roman" w:eastAsiaTheme="minorEastAsia" w:hAnsi="Times New Roman" w:cs="Times New Roman"/>
                <w:lang w:val="ru-RU"/>
              </w:rPr>
              <w:tab/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комунальною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установою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«Інклюзивно-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ресурсний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центр»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Дрогобицької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ради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Львівської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області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; </w:t>
            </w:r>
          </w:p>
          <w:p w14:paraId="1644E215" w14:textId="77777777" w:rsidR="00E371A6" w:rsidRPr="00E371A6" w:rsidRDefault="00E371A6" w:rsidP="00666D31">
            <w:pPr>
              <w:spacing w:line="276" w:lineRule="auto"/>
              <w:ind w:left="254" w:right="263" w:firstLine="28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E371A6">
              <w:rPr>
                <w:rFonts w:ascii="Times New Roman" w:eastAsiaTheme="minorEastAsia" w:hAnsi="Times New Roman" w:cs="Times New Roman"/>
                <w:lang w:val="ru-RU"/>
              </w:rPr>
              <w:tab/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комунальною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установою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«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Львівський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обласний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інститут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післядиполомної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педагогічної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»; </w:t>
            </w:r>
          </w:p>
          <w:p w14:paraId="673E065C" w14:textId="44AAEDE7" w:rsidR="008164AA" w:rsidRDefault="00E371A6" w:rsidP="008164AA">
            <w:pPr>
              <w:spacing w:line="276" w:lineRule="auto"/>
              <w:ind w:left="254" w:right="263" w:firstLine="283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-</w:t>
            </w:r>
            <w:r w:rsidRPr="00E371A6">
              <w:rPr>
                <w:rFonts w:ascii="Times New Roman" w:eastAsiaTheme="minorEastAsia" w:hAnsi="Times New Roman" w:cs="Times New Roman"/>
                <w:lang w:val="ru-RU"/>
              </w:rPr>
              <w:tab/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підприємствами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, 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установами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організаціями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будь-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якої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форми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власності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,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що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здійснюють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свою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діяльність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на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території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Дрогобицької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міської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територіальної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громади</w:t>
            </w:r>
            <w:proofErr w:type="spellEnd"/>
            <w:r w:rsidR="008164AA">
              <w:rPr>
                <w:rFonts w:ascii="Times New Roman" w:eastAsiaTheme="minorEastAsia" w:hAnsi="Times New Roman" w:cs="Times New Roman"/>
                <w:lang w:val="ru-RU"/>
              </w:rPr>
              <w:t>;</w:t>
            </w:r>
          </w:p>
          <w:p w14:paraId="089EAF9A" w14:textId="0D4D3D86" w:rsidR="00985B28" w:rsidRPr="001B0712" w:rsidRDefault="00E371A6" w:rsidP="008164AA">
            <w:pPr>
              <w:spacing w:line="276" w:lineRule="auto"/>
              <w:ind w:left="254" w:right="263" w:firstLine="283"/>
              <w:jc w:val="both"/>
              <w:rPr>
                <w:rFonts w:ascii="Times New Roman" w:eastAsiaTheme="minorEastAsia" w:hAnsi="Times New Roman" w:cs="Times New Roman"/>
              </w:rPr>
            </w:pPr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-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громадянами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та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громадськими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організаціями</w:t>
            </w:r>
            <w:proofErr w:type="spellEnd"/>
            <w:r w:rsidRPr="00E371A6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</w:tc>
      </w:tr>
    </w:tbl>
    <w:p w14:paraId="40FE0F19" w14:textId="77777777" w:rsidR="00985B28" w:rsidRPr="00170E9F" w:rsidRDefault="00985B28" w:rsidP="001E0C7F">
      <w:pPr>
        <w:spacing w:before="100" w:beforeAutospacing="1" w:after="100" w:afterAutospacing="1"/>
        <w:jc w:val="both"/>
        <w:rPr>
          <w:rFonts w:ascii="Times New Roman" w:eastAsiaTheme="minorEastAsia" w:hAnsi="Times New Roman" w:cs="Times New Roman"/>
          <w:b/>
        </w:rPr>
      </w:pPr>
      <w:r w:rsidRPr="00170E9F">
        <w:rPr>
          <w:rFonts w:ascii="Times New Roman" w:eastAsiaTheme="minorEastAsia" w:hAnsi="Times New Roman" w:cs="Times New Roman"/>
          <w:b/>
        </w:rPr>
        <w:t xml:space="preserve">6.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Умови</w:t>
      </w:r>
      <w:proofErr w:type="spellEnd"/>
      <w:r w:rsidRPr="00170E9F">
        <w:rPr>
          <w:rFonts w:ascii="Times New Roman" w:eastAsiaTheme="minorEastAsia" w:hAnsi="Times New Roman" w:cs="Times New Roman"/>
          <w:b/>
        </w:rPr>
        <w:t xml:space="preserve"> </w:t>
      </w:r>
      <w:proofErr w:type="spellStart"/>
      <w:r w:rsidRPr="00170E9F">
        <w:rPr>
          <w:rFonts w:ascii="Times New Roman" w:eastAsiaTheme="minorEastAsia" w:hAnsi="Times New Roman" w:cs="Times New Roman"/>
          <w:b/>
        </w:rPr>
        <w:t>служби</w:t>
      </w:r>
      <w:proofErr w:type="spellEnd"/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8"/>
      </w:tblGrid>
      <w:tr w:rsidR="00985B28" w:rsidRPr="002D0310" w14:paraId="32AA1382" w14:textId="77777777" w:rsidTr="00A2084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961B81" w14:textId="77777777" w:rsidR="00985B28" w:rsidRPr="00AC7733" w:rsidRDefault="00AC7733" w:rsidP="00A901AC">
            <w:pPr>
              <w:spacing w:before="100" w:beforeAutospacing="1" w:after="100" w:afterAutospacing="1"/>
              <w:ind w:left="254" w:firstLine="567"/>
              <w:jc w:val="both"/>
              <w:rPr>
                <w:rFonts w:ascii="Times New Roman" w:eastAsiaTheme="minorEastAsia" w:hAnsi="Times New Roman" w:cs="Times New Roman"/>
                <w:lang w:val="ru-RU"/>
              </w:rPr>
            </w:pPr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Режим </w:t>
            </w:r>
            <w:proofErr w:type="spellStart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>роботи</w:t>
            </w:r>
            <w:proofErr w:type="spellEnd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r w:rsidR="001B0712">
              <w:rPr>
                <w:rFonts w:ascii="Times New Roman" w:eastAsiaTheme="minorEastAsia" w:hAnsi="Times New Roman" w:cs="Times New Roman"/>
                <w:lang w:val="ru-RU"/>
              </w:rPr>
              <w:t xml:space="preserve">головного </w:t>
            </w:r>
            <w:proofErr w:type="spellStart"/>
            <w:r w:rsidR="001B0712">
              <w:rPr>
                <w:rFonts w:ascii="Times New Roman" w:eastAsiaTheme="minorEastAsia" w:hAnsi="Times New Roman" w:cs="Times New Roman"/>
                <w:lang w:val="ru-RU"/>
              </w:rPr>
              <w:t>спеціаліста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/>
              </w:rPr>
              <w:t>відділу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>визначається</w:t>
            </w:r>
            <w:proofErr w:type="spellEnd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>відповідно</w:t>
            </w:r>
            <w:proofErr w:type="spellEnd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 до Правил </w:t>
            </w:r>
            <w:proofErr w:type="spellStart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>внутрішнього</w:t>
            </w:r>
            <w:proofErr w:type="spellEnd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 xml:space="preserve"> трудового </w:t>
            </w:r>
            <w:proofErr w:type="spellStart"/>
            <w:r w:rsidRPr="00AC7733">
              <w:rPr>
                <w:rFonts w:ascii="Times New Roman" w:eastAsiaTheme="minorEastAsia" w:hAnsi="Times New Roman" w:cs="Times New Roman"/>
                <w:lang w:val="ru-RU"/>
              </w:rPr>
              <w:t>розпорядку</w:t>
            </w:r>
            <w:proofErr w:type="spellEnd"/>
            <w:r>
              <w:rPr>
                <w:rFonts w:ascii="Times New Roman" w:eastAsiaTheme="minorEastAsia" w:hAnsi="Times New Roman" w:cs="Times New Roman"/>
                <w:lang w:val="ru-RU"/>
              </w:rPr>
              <w:t>,</w:t>
            </w:r>
            <w:r w:rsidR="00DD5357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D5357">
              <w:rPr>
                <w:rFonts w:ascii="Times New Roman" w:eastAsiaTheme="minorEastAsia" w:hAnsi="Times New Roman" w:cs="Times New Roman"/>
                <w:lang w:val="ru-RU"/>
              </w:rPr>
              <w:t>установлених</w:t>
            </w:r>
            <w:proofErr w:type="spellEnd"/>
            <w:r w:rsidR="00DD5357">
              <w:rPr>
                <w:rFonts w:ascii="Times New Roman" w:eastAsiaTheme="minorEastAsia" w:hAnsi="Times New Roman" w:cs="Times New Roman"/>
                <w:lang w:val="ru-RU"/>
              </w:rPr>
              <w:t xml:space="preserve"> у </w:t>
            </w:r>
            <w:proofErr w:type="spellStart"/>
            <w:r w:rsidR="00DD5357">
              <w:rPr>
                <w:rFonts w:ascii="Times New Roman" w:eastAsiaTheme="minorEastAsia" w:hAnsi="Times New Roman" w:cs="Times New Roman"/>
                <w:lang w:val="ru-RU"/>
              </w:rPr>
              <w:t>відділі</w:t>
            </w:r>
            <w:proofErr w:type="spellEnd"/>
            <w:r w:rsidR="00DD5357">
              <w:rPr>
                <w:rFonts w:ascii="Times New Roman" w:eastAsiaTheme="minorEastAsia" w:hAnsi="Times New Roman" w:cs="Times New Roman"/>
                <w:lang w:val="ru-RU"/>
              </w:rPr>
              <w:t xml:space="preserve"> </w:t>
            </w:r>
            <w:proofErr w:type="spellStart"/>
            <w:r w:rsidR="00DD5357">
              <w:rPr>
                <w:rFonts w:ascii="Times New Roman" w:eastAsiaTheme="minorEastAsia" w:hAnsi="Times New Roman" w:cs="Times New Roman"/>
                <w:lang w:val="ru-RU"/>
              </w:rPr>
              <w:t>освіти</w:t>
            </w:r>
            <w:proofErr w:type="spellEnd"/>
            <w:r w:rsidR="00DD5357">
              <w:rPr>
                <w:rFonts w:ascii="Times New Roman" w:eastAsiaTheme="minorEastAsia" w:hAnsi="Times New Roman" w:cs="Times New Roman"/>
                <w:lang w:val="ru-RU"/>
              </w:rPr>
              <w:t>.</w:t>
            </w:r>
          </w:p>
        </w:tc>
      </w:tr>
    </w:tbl>
    <w:p w14:paraId="077481FE" w14:textId="77777777" w:rsidR="00542861" w:rsidRDefault="00542861" w:rsidP="00DD5357">
      <w:pPr>
        <w:spacing w:before="100" w:beforeAutospacing="1" w:after="100" w:afterAutospacing="1"/>
        <w:jc w:val="center"/>
        <w:rPr>
          <w:rFonts w:ascii="Times New Roman" w:eastAsiaTheme="minorEastAsia" w:hAnsi="Times New Roman" w:cs="Times New Roman"/>
          <w:b/>
          <w:lang w:val="ru-RU"/>
        </w:rPr>
      </w:pPr>
    </w:p>
    <w:p w14:paraId="44F6C120" w14:textId="5567BAC2" w:rsidR="00DD5357" w:rsidRPr="00DD5357" w:rsidRDefault="00DD5357" w:rsidP="00DD5357">
      <w:pPr>
        <w:spacing w:before="100" w:beforeAutospacing="1" w:after="100" w:afterAutospacing="1"/>
        <w:jc w:val="center"/>
        <w:rPr>
          <w:rFonts w:ascii="Times New Roman" w:eastAsiaTheme="minorEastAsia" w:hAnsi="Times New Roman" w:cs="Times New Roman"/>
          <w:b/>
          <w:lang w:val="ru-RU"/>
        </w:rPr>
      </w:pPr>
      <w:r w:rsidRPr="00DD5357">
        <w:rPr>
          <w:rFonts w:ascii="Times New Roman" w:eastAsiaTheme="minorEastAsia" w:hAnsi="Times New Roman" w:cs="Times New Roman"/>
          <w:b/>
          <w:lang w:val="ru-RU"/>
        </w:rPr>
        <w:t xml:space="preserve">Начальник </w:t>
      </w:r>
      <w:proofErr w:type="spellStart"/>
      <w:r w:rsidRPr="00DD5357">
        <w:rPr>
          <w:rFonts w:ascii="Times New Roman" w:eastAsiaTheme="minorEastAsia" w:hAnsi="Times New Roman" w:cs="Times New Roman"/>
          <w:b/>
          <w:lang w:val="ru-RU"/>
        </w:rPr>
        <w:t>відділу</w:t>
      </w:r>
      <w:proofErr w:type="spellEnd"/>
      <w:r w:rsidRPr="00DD5357">
        <w:rPr>
          <w:rFonts w:ascii="Times New Roman" w:eastAsiaTheme="minorEastAsia" w:hAnsi="Times New Roman" w:cs="Times New Roman"/>
          <w:b/>
          <w:lang w:val="ru-RU"/>
        </w:rPr>
        <w:t xml:space="preserve"> освіти                                                                                     Петро ШЕВ</w:t>
      </w:r>
      <w:r w:rsidRPr="00DD5357">
        <w:rPr>
          <w:rFonts w:ascii="Times New Roman" w:eastAsiaTheme="minorEastAsia" w:hAnsi="Times New Roman" w:cs="Times New Roman"/>
          <w:b/>
          <w:lang w:val="ru-RU"/>
        </w:rPr>
        <w:sym w:font="Symbol" w:char="F0A2"/>
      </w:r>
      <w:r w:rsidRPr="00DD5357">
        <w:rPr>
          <w:rFonts w:ascii="Times New Roman" w:eastAsiaTheme="minorEastAsia" w:hAnsi="Times New Roman" w:cs="Times New Roman"/>
          <w:b/>
          <w:lang w:val="ru-RU"/>
        </w:rPr>
        <w:t>ЯК</w:t>
      </w:r>
    </w:p>
    <w:p w14:paraId="621D4B6F" w14:textId="77641B31" w:rsidR="00985B28" w:rsidRPr="00B30321" w:rsidRDefault="00985B28" w:rsidP="00B30321">
      <w:pPr>
        <w:spacing w:before="100" w:beforeAutospacing="1" w:after="100" w:afterAutospacing="1"/>
        <w:rPr>
          <w:rFonts w:ascii="Times New Roman" w:eastAsiaTheme="minorEastAsia" w:hAnsi="Times New Roman" w:cs="Times New Roman"/>
          <w:lang w:val="ru-RU"/>
        </w:rPr>
      </w:pPr>
      <w:r w:rsidRPr="00B30321">
        <w:rPr>
          <w:rFonts w:ascii="Times New Roman" w:eastAsiaTheme="minorEastAsia" w:hAnsi="Times New Roman" w:cs="Times New Roman"/>
          <w:lang w:val="ru-RU"/>
        </w:rPr>
        <w:t xml:space="preserve">З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посадовою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інструкцією</w:t>
      </w:r>
      <w:proofErr w:type="spellEnd"/>
      <w:r w:rsidRPr="00B30321">
        <w:rPr>
          <w:rFonts w:ascii="Times New Roman" w:eastAsiaTheme="minorEastAsia" w:hAnsi="Times New Roman" w:cs="Times New Roman"/>
          <w:lang w:val="ru-RU"/>
        </w:rPr>
        <w:t xml:space="preserve"> </w:t>
      </w:r>
      <w:proofErr w:type="spellStart"/>
      <w:r w:rsidRPr="00B30321">
        <w:rPr>
          <w:rFonts w:ascii="Times New Roman" w:eastAsiaTheme="minorEastAsia" w:hAnsi="Times New Roman" w:cs="Times New Roman"/>
          <w:lang w:val="ru-RU"/>
        </w:rPr>
        <w:t>ознайомлений</w:t>
      </w:r>
      <w:proofErr w:type="spellEnd"/>
      <w:r w:rsidR="00B96EF7">
        <w:rPr>
          <w:rFonts w:ascii="Times New Roman" w:eastAsiaTheme="minorEastAsia" w:hAnsi="Times New Roman" w:cs="Times New Roman"/>
          <w:lang w:val="ru-RU"/>
        </w:rPr>
        <w:t xml:space="preserve"> </w:t>
      </w:r>
      <w:r w:rsidRPr="00B30321">
        <w:rPr>
          <w:rFonts w:ascii="Times New Roman" w:eastAsiaTheme="minorEastAsia" w:hAnsi="Times New Roman" w:cs="Times New Roman"/>
          <w:lang w:val="ru-RU"/>
        </w:rPr>
        <w:t>(на)</w:t>
      </w:r>
      <w:r w:rsidR="00E10770">
        <w:rPr>
          <w:rFonts w:ascii="Times New Roman" w:eastAsiaTheme="minorEastAsia" w:hAnsi="Times New Roman" w:cs="Times New Roman"/>
          <w:lang w:val="ru-RU"/>
        </w:rPr>
        <w:t>:</w:t>
      </w:r>
    </w:p>
    <w:tbl>
      <w:tblPr>
        <w:tblW w:w="503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2583"/>
        <w:gridCol w:w="5114"/>
      </w:tblGrid>
      <w:tr w:rsidR="00985B28" w:rsidRPr="00B30321" w14:paraId="004FC3B9" w14:textId="77777777" w:rsidTr="00DD5357">
        <w:trPr>
          <w:trHeight w:val="1424"/>
        </w:trPr>
        <w:tc>
          <w:tcPr>
            <w:tcW w:w="0" w:type="auto"/>
            <w:vAlign w:val="center"/>
            <w:hideMark/>
          </w:tcPr>
          <w:p w14:paraId="18E3C129" w14:textId="77777777" w:rsidR="00985B28" w:rsidRPr="00B30321" w:rsidRDefault="00985B28" w:rsidP="00B30321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</w:rPr>
            </w:pPr>
            <w:r w:rsidRPr="00B30321">
              <w:rPr>
                <w:rFonts w:ascii="Times New Roman" w:eastAsiaTheme="minorEastAsia" w:hAnsi="Times New Roman" w:cs="Times New Roman"/>
              </w:rPr>
              <w:t>____________</w:t>
            </w:r>
            <w:r w:rsidRPr="00B30321">
              <w:rPr>
                <w:rFonts w:ascii="Times New Roman" w:eastAsiaTheme="minorEastAsia" w:hAnsi="Times New Roman" w:cs="Times New Roman"/>
              </w:rPr>
              <w:br/>
            </w:r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(</w:t>
            </w:r>
            <w:proofErr w:type="spellStart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підпис</w:t>
            </w:r>
            <w:proofErr w:type="spellEnd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74760195" w14:textId="77777777" w:rsidR="00985B28" w:rsidRPr="00B30321" w:rsidRDefault="00985B28" w:rsidP="00B30321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</w:rPr>
            </w:pPr>
            <w:r w:rsidRPr="00B30321">
              <w:rPr>
                <w:rFonts w:ascii="Times New Roman" w:eastAsiaTheme="minorEastAsia" w:hAnsi="Times New Roman" w:cs="Times New Roman"/>
              </w:rPr>
              <w:t>____________</w:t>
            </w:r>
            <w:r w:rsidRPr="00B30321">
              <w:rPr>
                <w:rFonts w:ascii="Times New Roman" w:eastAsiaTheme="minorEastAsia" w:hAnsi="Times New Roman" w:cs="Times New Roman"/>
              </w:rPr>
              <w:br/>
            </w:r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(</w:t>
            </w:r>
            <w:proofErr w:type="spellStart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дата</w:t>
            </w:r>
            <w:proofErr w:type="spellEnd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14:paraId="6E279A1A" w14:textId="77777777" w:rsidR="00985B28" w:rsidRPr="00B30321" w:rsidRDefault="00985B28" w:rsidP="00B30321">
            <w:pPr>
              <w:spacing w:before="100" w:beforeAutospacing="1" w:after="100" w:afterAutospacing="1"/>
              <w:jc w:val="center"/>
              <w:rPr>
                <w:rFonts w:ascii="Times New Roman" w:eastAsiaTheme="minorEastAsia" w:hAnsi="Times New Roman" w:cs="Times New Roman"/>
              </w:rPr>
            </w:pPr>
            <w:r w:rsidRPr="00B30321">
              <w:rPr>
                <w:rFonts w:ascii="Times New Roman" w:eastAsiaTheme="minorEastAsia" w:hAnsi="Times New Roman" w:cs="Times New Roman"/>
              </w:rPr>
              <w:t>________________________</w:t>
            </w:r>
            <w:r w:rsidRPr="00B30321">
              <w:rPr>
                <w:rFonts w:ascii="Times New Roman" w:eastAsiaTheme="minorEastAsia" w:hAnsi="Times New Roman" w:cs="Times New Roman"/>
              </w:rPr>
              <w:br/>
            </w:r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(</w:t>
            </w:r>
            <w:proofErr w:type="spellStart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ім’я</w:t>
            </w:r>
            <w:proofErr w:type="spellEnd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та</w:t>
            </w:r>
            <w:proofErr w:type="spellEnd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прізвище</w:t>
            </w:r>
            <w:proofErr w:type="spellEnd"/>
            <w:r w:rsidRPr="00A643B3">
              <w:rPr>
                <w:rFonts w:ascii="Times New Roman" w:eastAsiaTheme="minorEastAsia" w:hAnsi="Times New Roman" w:cs="Times New Roman"/>
                <w:sz w:val="16"/>
                <w:szCs w:val="16"/>
              </w:rPr>
              <w:t>)</w:t>
            </w:r>
          </w:p>
        </w:tc>
      </w:tr>
    </w:tbl>
    <w:p w14:paraId="146D452B" w14:textId="77777777" w:rsidR="00B30321" w:rsidRPr="00B30321" w:rsidRDefault="00B30321" w:rsidP="00B30321">
      <w:pPr>
        <w:rPr>
          <w:lang w:val="ru-RU"/>
        </w:rPr>
      </w:pPr>
    </w:p>
    <w:sectPr w:rsidR="00B30321" w:rsidRPr="00B3032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86A4D"/>
    <w:multiLevelType w:val="hybridMultilevel"/>
    <w:tmpl w:val="CEA2A1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" w15:restartNumberingAfterBreak="0">
    <w:nsid w:val="552830F4"/>
    <w:multiLevelType w:val="hybridMultilevel"/>
    <w:tmpl w:val="7F2E8A0E"/>
    <w:lvl w:ilvl="0" w:tplc="0409000F">
      <w:start w:val="1"/>
      <w:numFmt w:val="decimal"/>
      <w:lvlText w:val="%1."/>
      <w:lvlJc w:val="left"/>
      <w:pPr>
        <w:ind w:left="853" w:hanging="360"/>
      </w:p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28"/>
    <w:rsid w:val="000204F8"/>
    <w:rsid w:val="000220C9"/>
    <w:rsid w:val="0002561F"/>
    <w:rsid w:val="00027B59"/>
    <w:rsid w:val="0004246C"/>
    <w:rsid w:val="000432E9"/>
    <w:rsid w:val="00050D87"/>
    <w:rsid w:val="00064788"/>
    <w:rsid w:val="0007174D"/>
    <w:rsid w:val="000855FA"/>
    <w:rsid w:val="00090224"/>
    <w:rsid w:val="00091FA1"/>
    <w:rsid w:val="000D22E0"/>
    <w:rsid w:val="000E2CD2"/>
    <w:rsid w:val="001009C9"/>
    <w:rsid w:val="00101654"/>
    <w:rsid w:val="001247F4"/>
    <w:rsid w:val="00142510"/>
    <w:rsid w:val="00170E9F"/>
    <w:rsid w:val="001973ED"/>
    <w:rsid w:val="001A3411"/>
    <w:rsid w:val="001B0712"/>
    <w:rsid w:val="001C7EC8"/>
    <w:rsid w:val="001E0C7F"/>
    <w:rsid w:val="001E22BB"/>
    <w:rsid w:val="001E52E1"/>
    <w:rsid w:val="0020670F"/>
    <w:rsid w:val="00212D90"/>
    <w:rsid w:val="00236A41"/>
    <w:rsid w:val="0025354C"/>
    <w:rsid w:val="00277A7B"/>
    <w:rsid w:val="00290AEE"/>
    <w:rsid w:val="002C096C"/>
    <w:rsid w:val="002D0310"/>
    <w:rsid w:val="002F0603"/>
    <w:rsid w:val="002F3B76"/>
    <w:rsid w:val="003057E1"/>
    <w:rsid w:val="0031462B"/>
    <w:rsid w:val="00330706"/>
    <w:rsid w:val="00336035"/>
    <w:rsid w:val="00336812"/>
    <w:rsid w:val="00364F18"/>
    <w:rsid w:val="00375793"/>
    <w:rsid w:val="003E1A83"/>
    <w:rsid w:val="003F751D"/>
    <w:rsid w:val="004213D0"/>
    <w:rsid w:val="00476A7E"/>
    <w:rsid w:val="00485D5F"/>
    <w:rsid w:val="004C266F"/>
    <w:rsid w:val="004C41A1"/>
    <w:rsid w:val="004E094D"/>
    <w:rsid w:val="00503CEF"/>
    <w:rsid w:val="00542861"/>
    <w:rsid w:val="00553082"/>
    <w:rsid w:val="005548C3"/>
    <w:rsid w:val="00577460"/>
    <w:rsid w:val="00594653"/>
    <w:rsid w:val="005B3166"/>
    <w:rsid w:val="005C6CAE"/>
    <w:rsid w:val="005D2DBD"/>
    <w:rsid w:val="005D6A74"/>
    <w:rsid w:val="005E0D29"/>
    <w:rsid w:val="005E3DA8"/>
    <w:rsid w:val="00620E0C"/>
    <w:rsid w:val="006264E3"/>
    <w:rsid w:val="00651F7A"/>
    <w:rsid w:val="006533A3"/>
    <w:rsid w:val="00665BFE"/>
    <w:rsid w:val="00666D31"/>
    <w:rsid w:val="006807B2"/>
    <w:rsid w:val="006839DB"/>
    <w:rsid w:val="006862FE"/>
    <w:rsid w:val="006935BB"/>
    <w:rsid w:val="006E2FB1"/>
    <w:rsid w:val="006E4E1D"/>
    <w:rsid w:val="006F140B"/>
    <w:rsid w:val="006F1BEB"/>
    <w:rsid w:val="00714FFE"/>
    <w:rsid w:val="0073074D"/>
    <w:rsid w:val="007450AF"/>
    <w:rsid w:val="00757AAA"/>
    <w:rsid w:val="0078677B"/>
    <w:rsid w:val="007867CF"/>
    <w:rsid w:val="007868E0"/>
    <w:rsid w:val="0079381A"/>
    <w:rsid w:val="007B60B7"/>
    <w:rsid w:val="007C1732"/>
    <w:rsid w:val="007F71EB"/>
    <w:rsid w:val="008164AA"/>
    <w:rsid w:val="00832EF8"/>
    <w:rsid w:val="00846BD5"/>
    <w:rsid w:val="0085223E"/>
    <w:rsid w:val="00873A57"/>
    <w:rsid w:val="00877494"/>
    <w:rsid w:val="008D2F54"/>
    <w:rsid w:val="008E24D9"/>
    <w:rsid w:val="008F108B"/>
    <w:rsid w:val="00900301"/>
    <w:rsid w:val="00900D5C"/>
    <w:rsid w:val="00910F17"/>
    <w:rsid w:val="00923BB9"/>
    <w:rsid w:val="00926C0C"/>
    <w:rsid w:val="009313A8"/>
    <w:rsid w:val="0097591F"/>
    <w:rsid w:val="00985B28"/>
    <w:rsid w:val="009863CF"/>
    <w:rsid w:val="00987113"/>
    <w:rsid w:val="00993197"/>
    <w:rsid w:val="00996CF1"/>
    <w:rsid w:val="009E6E58"/>
    <w:rsid w:val="00A31DD9"/>
    <w:rsid w:val="00A643B3"/>
    <w:rsid w:val="00A671C2"/>
    <w:rsid w:val="00A746A9"/>
    <w:rsid w:val="00A8056F"/>
    <w:rsid w:val="00A901AC"/>
    <w:rsid w:val="00AA4010"/>
    <w:rsid w:val="00AA57CA"/>
    <w:rsid w:val="00AB6BD7"/>
    <w:rsid w:val="00AC7733"/>
    <w:rsid w:val="00B128CD"/>
    <w:rsid w:val="00B25806"/>
    <w:rsid w:val="00B30321"/>
    <w:rsid w:val="00B472AB"/>
    <w:rsid w:val="00B54A7E"/>
    <w:rsid w:val="00B96EF7"/>
    <w:rsid w:val="00BB0199"/>
    <w:rsid w:val="00BE13C7"/>
    <w:rsid w:val="00C03789"/>
    <w:rsid w:val="00C17E17"/>
    <w:rsid w:val="00C246FC"/>
    <w:rsid w:val="00C37CA1"/>
    <w:rsid w:val="00C90544"/>
    <w:rsid w:val="00C918E5"/>
    <w:rsid w:val="00C92E95"/>
    <w:rsid w:val="00CA0EFC"/>
    <w:rsid w:val="00CD56A3"/>
    <w:rsid w:val="00CE4927"/>
    <w:rsid w:val="00CE6F25"/>
    <w:rsid w:val="00D0112C"/>
    <w:rsid w:val="00D127EB"/>
    <w:rsid w:val="00D47149"/>
    <w:rsid w:val="00DA265E"/>
    <w:rsid w:val="00DB40F8"/>
    <w:rsid w:val="00DC5E08"/>
    <w:rsid w:val="00DD4937"/>
    <w:rsid w:val="00DD5357"/>
    <w:rsid w:val="00DF002F"/>
    <w:rsid w:val="00E10343"/>
    <w:rsid w:val="00E10770"/>
    <w:rsid w:val="00E371A6"/>
    <w:rsid w:val="00E46396"/>
    <w:rsid w:val="00E514D7"/>
    <w:rsid w:val="00E63142"/>
    <w:rsid w:val="00E713DB"/>
    <w:rsid w:val="00E716DA"/>
    <w:rsid w:val="00E840AB"/>
    <w:rsid w:val="00EA516B"/>
    <w:rsid w:val="00EB24B6"/>
    <w:rsid w:val="00ED3EBD"/>
    <w:rsid w:val="00EF248A"/>
    <w:rsid w:val="00EF5B4F"/>
    <w:rsid w:val="00F075BE"/>
    <w:rsid w:val="00F11295"/>
    <w:rsid w:val="00F1496B"/>
    <w:rsid w:val="00F14BE5"/>
    <w:rsid w:val="00F2101E"/>
    <w:rsid w:val="00F27346"/>
    <w:rsid w:val="00F33B45"/>
    <w:rsid w:val="00F46F23"/>
    <w:rsid w:val="00F82A4B"/>
    <w:rsid w:val="00F97F79"/>
    <w:rsid w:val="00FA2334"/>
    <w:rsid w:val="00FD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ACB6"/>
  <w15:chartTrackingRefBased/>
  <w15:docId w15:val="{48DFF6C7-7395-4F31-94F8-5AA090BA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28"/>
    <w:pPr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tes2">
    <w:name w:val="notes2"/>
    <w:basedOn w:val="a0"/>
    <w:rsid w:val="00985B28"/>
    <w:rPr>
      <w:vanish w:val="0"/>
      <w:webHidden w:val="0"/>
      <w:sz w:val="21"/>
      <w:szCs w:val="21"/>
      <w:specVanish w:val="0"/>
    </w:rPr>
  </w:style>
  <w:style w:type="paragraph" w:styleId="a3">
    <w:name w:val="Normal (Web)"/>
    <w:basedOn w:val="a"/>
    <w:rsid w:val="008E24D9"/>
    <w:pPr>
      <w:suppressAutoHyphens/>
      <w:spacing w:before="100" w:beforeAutospacing="1" w:after="100" w:afterAutospacing="1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8E24D9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8E24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032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30321"/>
    <w:rPr>
      <w:rFonts w:ascii="Segoe UI" w:eastAsia="Tahoma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37CA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2F3B76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2F3B76"/>
    <w:rPr>
      <w:rFonts w:ascii="Tahoma" w:eastAsia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1303B-0797-419A-8423-4418FE0B0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3</Pages>
  <Words>4964</Words>
  <Characters>2830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МГГ</dc:creator>
  <cp:keywords/>
  <dc:description/>
  <cp:lastModifiedBy>Галина Марчук</cp:lastModifiedBy>
  <cp:revision>92</cp:revision>
  <cp:lastPrinted>2025-03-10T12:19:00Z</cp:lastPrinted>
  <dcterms:created xsi:type="dcterms:W3CDTF">2025-01-10T20:32:00Z</dcterms:created>
  <dcterms:modified xsi:type="dcterms:W3CDTF">2025-03-10T13:42:00Z</dcterms:modified>
</cp:coreProperties>
</file>