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9CF2" w14:textId="5A0607D5" w:rsidR="00BC5CF5" w:rsidRDefault="00985B28" w:rsidP="00E97A0E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ЗАТВЕРДЖ</w:t>
      </w:r>
      <w:r w:rsidR="005F293F">
        <w:rPr>
          <w:rFonts w:ascii="Times New Roman" w:eastAsiaTheme="minorEastAsia" w:hAnsi="Times New Roman" w:cs="Times New Roman"/>
          <w:lang w:val="ru-RU"/>
        </w:rPr>
        <w:t>ЕНО</w:t>
      </w:r>
    </w:p>
    <w:p w14:paraId="47736445" w14:textId="56ECCC44" w:rsidR="00985B28" w:rsidRPr="00B30321" w:rsidRDefault="00985B28" w:rsidP="00E97A0E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На</w:t>
      </w:r>
      <w:r w:rsidR="005F293F">
        <w:rPr>
          <w:rFonts w:ascii="Times New Roman" w:eastAsiaTheme="minorEastAsia" w:hAnsi="Times New Roman" w:cs="Times New Roman"/>
          <w:lang w:val="ru-RU"/>
        </w:rPr>
        <w:t>каз</w:t>
      </w:r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відділу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освіти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30DA81AF" w14:textId="77777777" w:rsidR="00651F7A" w:rsidRPr="00B30321" w:rsidRDefault="00985B28" w:rsidP="00E97A0E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26005027" w14:textId="77777777" w:rsidR="002F593B" w:rsidRDefault="00985B28" w:rsidP="00E97A0E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ради</w:t>
      </w:r>
    </w:p>
    <w:p w14:paraId="49ADEF84" w14:textId="7EDD8B50" w:rsidR="00985B28" w:rsidRPr="00B30321" w:rsidRDefault="00E97A0E" w:rsidP="00E97A0E">
      <w:pPr>
        <w:ind w:left="6804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eastAsiaTheme="minorEastAsia" w:hAnsi="Times New Roman" w:cs="Times New Roman"/>
          <w:lang w:val="ru-RU"/>
        </w:rPr>
        <w:t xml:space="preserve"> </w:t>
      </w:r>
      <w:r w:rsidR="002F593B">
        <w:rPr>
          <w:rFonts w:ascii="Times New Roman" w:eastAsiaTheme="minorEastAsia" w:hAnsi="Times New Roman" w:cs="Times New Roman"/>
          <w:lang w:val="ru-RU"/>
        </w:rPr>
        <w:t>___</w:t>
      </w:r>
      <w:r w:rsidR="00985B28" w:rsidRPr="00B30321">
        <w:rPr>
          <w:rFonts w:ascii="Times New Roman" w:eastAsiaTheme="minorEastAsia" w:hAnsi="Times New Roman" w:cs="Times New Roman"/>
          <w:lang w:val="ru-RU"/>
        </w:rPr>
        <w:t>____</w:t>
      </w:r>
      <w:r w:rsidR="002F593B">
        <w:rPr>
          <w:rFonts w:ascii="Times New Roman" w:eastAsiaTheme="minorEastAsia" w:hAnsi="Times New Roman" w:cs="Times New Roman"/>
          <w:lang w:val="ru-RU"/>
        </w:rPr>
        <w:t>___</w:t>
      </w:r>
      <w:r w:rsidR="00BB6322">
        <w:rPr>
          <w:rFonts w:ascii="Times New Roman" w:eastAsiaTheme="minorEastAsia" w:hAnsi="Times New Roman" w:cs="Times New Roman"/>
          <w:lang w:val="ru-RU"/>
        </w:rPr>
        <w:t xml:space="preserve">    №</w:t>
      </w:r>
      <w:r w:rsidR="00BB6322" w:rsidRPr="00B30321">
        <w:rPr>
          <w:rFonts w:ascii="Times New Roman" w:eastAsiaTheme="minorEastAsia" w:hAnsi="Times New Roman" w:cs="Times New Roman"/>
          <w:lang w:val="ru-RU"/>
        </w:rPr>
        <w:t>_____</w:t>
      </w:r>
    </w:p>
    <w:p w14:paraId="30CA65BC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</w:p>
    <w:p w14:paraId="5FAD9B69" w14:textId="77777777" w:rsidR="00C246FC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Посадова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інструкція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222FFB3D" w14:textId="52443475" w:rsidR="00C246FC" w:rsidRPr="007F376D" w:rsidRDefault="005D6A74" w:rsidP="007F376D">
      <w:pPr>
        <w:ind w:left="118" w:right="128"/>
        <w:jc w:val="center"/>
        <w:rPr>
          <w:rFonts w:ascii="Times New Roman" w:eastAsiaTheme="minorEastAsia" w:hAnsi="Times New Roman" w:cs="Times New Roman"/>
          <w:lang w:val="uk-UA"/>
        </w:rPr>
      </w:pPr>
      <w:r>
        <w:rPr>
          <w:rFonts w:ascii="Times New Roman" w:eastAsiaTheme="minorEastAsia" w:hAnsi="Times New Roman" w:cs="Times New Roman"/>
          <w:b/>
          <w:lang w:val="ru-RU"/>
        </w:rPr>
        <w:t xml:space="preserve">головного </w:t>
      </w:r>
      <w:proofErr w:type="spellStart"/>
      <w:r>
        <w:rPr>
          <w:rFonts w:ascii="Times New Roman" w:eastAsiaTheme="minorEastAsia" w:hAnsi="Times New Roman" w:cs="Times New Roman"/>
          <w:b/>
          <w:lang w:val="ru-RU"/>
        </w:rPr>
        <w:t>спеціаліста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r w:rsidR="003075A2" w:rsidRPr="007F376D">
        <w:rPr>
          <w:rFonts w:ascii="Times New Roman" w:eastAsiaTheme="minorEastAsia" w:hAnsi="Times New Roman" w:cs="Times New Roman"/>
          <w:b/>
          <w:lang w:val="uk-UA"/>
        </w:rPr>
        <w:t>з питань загальної середньої освіти</w:t>
      </w:r>
      <w:r w:rsidR="003075A2">
        <w:rPr>
          <w:rFonts w:ascii="Times New Roman" w:eastAsiaTheme="minorEastAsia" w:hAnsi="Times New Roman" w:cs="Times New Roman"/>
          <w:lang w:val="uk-UA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</w:p>
    <w:p w14:paraId="25C622D0" w14:textId="77777777" w:rsidR="00985B28" w:rsidRPr="0039721D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uk-UA"/>
        </w:rPr>
      </w:pPr>
      <w:r w:rsidRPr="0039721D">
        <w:rPr>
          <w:rFonts w:ascii="Times New Roman" w:eastAsiaTheme="minorEastAsia" w:hAnsi="Times New Roman" w:cs="Times New Roman"/>
          <w:b/>
          <w:lang w:val="uk-UA"/>
        </w:rPr>
        <w:t>виконавчих органів Дрогобицької міської ради Львівської області</w:t>
      </w:r>
    </w:p>
    <w:p w14:paraId="3D323C4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lang w:val="ru-RU"/>
        </w:rPr>
      </w:pPr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1.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Загальна</w:t>
      </w:r>
      <w:proofErr w:type="spellEnd"/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інформація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7"/>
        <w:gridCol w:w="3030"/>
        <w:gridCol w:w="1791"/>
      </w:tblGrid>
      <w:tr w:rsidR="00985B28" w:rsidRPr="0039721D" w14:paraId="4DC7A184" w14:textId="77777777" w:rsidTr="00061A81">
        <w:tc>
          <w:tcPr>
            <w:tcW w:w="4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A0BE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Категорія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посади в органах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8106" w14:textId="11DD7709" w:rsidR="00985B28" w:rsidRPr="005C1FF7" w:rsidRDefault="0051673C" w:rsidP="00B30321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 xml:space="preserve">  6</w:t>
            </w:r>
          </w:p>
        </w:tc>
      </w:tr>
      <w:tr w:rsidR="00985B28" w:rsidRPr="0039721D" w14:paraId="194DDCCB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12BA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583D" w14:textId="0A6E02E6" w:rsidR="00E60D1A" w:rsidRPr="00797051" w:rsidRDefault="005D6A74" w:rsidP="00B70106">
            <w:pPr>
              <w:ind w:left="118" w:right="128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lang w:val="uk-UA"/>
              </w:rPr>
              <w:t>Головний спеціаліст</w:t>
            </w:r>
            <w:r w:rsidR="00C246FC" w:rsidRPr="00AE08AC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797051">
              <w:rPr>
                <w:rFonts w:ascii="Times New Roman" w:eastAsiaTheme="minorEastAsia" w:hAnsi="Times New Roman" w:cs="Times New Roman"/>
                <w:lang w:val="uk-UA"/>
              </w:rPr>
              <w:t>з питань загальної</w:t>
            </w:r>
            <w:r w:rsidR="007A4CEB">
              <w:rPr>
                <w:rFonts w:ascii="Times New Roman" w:eastAsiaTheme="minorEastAsia" w:hAnsi="Times New Roman" w:cs="Times New Roman"/>
                <w:lang w:val="uk-UA"/>
              </w:rPr>
              <w:t xml:space="preserve"> середньої освіти</w:t>
            </w:r>
            <w:r w:rsidR="00797051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14:paraId="3AC100F0" w14:textId="02F571D5" w:rsidR="00985B28" w:rsidRPr="00AE08AC" w:rsidRDefault="00985B28" w:rsidP="00B70106">
            <w:pPr>
              <w:ind w:left="118" w:right="128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  <w:tr w:rsidR="00985B28" w:rsidRPr="00B30321" w14:paraId="4291F892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16E9" w14:textId="7BCFE06F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Найменування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C734" w14:textId="77777777" w:rsidR="00985B28" w:rsidRPr="00B30321" w:rsidRDefault="00C246FC" w:rsidP="00B70106">
            <w:pPr>
              <w:ind w:left="118" w:right="128"/>
              <w:rPr>
                <w:rFonts w:ascii="Times New Roman" w:eastAsiaTheme="minorEastAsia" w:hAnsi="Times New Roman" w:cs="Times New Roman"/>
                <w:lang w:val="uk-UA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Відділ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освіти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виконавчих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органів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Дрогобицької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міської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ради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</w:p>
        </w:tc>
      </w:tr>
      <w:tr w:rsidR="00985B28" w:rsidRPr="00B30321" w14:paraId="069EFA42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DB58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безпосереднього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A4CC" w14:textId="00D90C8B" w:rsidR="00985B28" w:rsidRPr="00B30321" w:rsidRDefault="00C246FC" w:rsidP="00B70106">
            <w:pPr>
              <w:ind w:left="118" w:right="12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Начальник відділу</w:t>
            </w:r>
          </w:p>
        </w:tc>
      </w:tr>
      <w:tr w:rsidR="00985B28" w:rsidRPr="00B30321" w14:paraId="0DDF43F0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68C8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79F9" w14:textId="77777777" w:rsidR="00985B28" w:rsidRPr="00B30321" w:rsidRDefault="00C246FC" w:rsidP="00B70106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14656B3E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190A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органу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8014" w14:textId="77777777" w:rsidR="00985B28" w:rsidRPr="00B30321" w:rsidRDefault="00C246FC" w:rsidP="00B70106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2B704C17" w14:textId="77777777" w:rsidTr="00061A81">
        <w:tc>
          <w:tcPr>
            <w:tcW w:w="26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D343" w14:textId="77777777" w:rsidR="00985B28" w:rsidRPr="00B30321" w:rsidRDefault="00985B28" w:rsidP="00B70106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Посада особи, яка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здійснює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координацію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діяльності</w:t>
            </w:r>
            <w:proofErr w:type="spellEnd"/>
          </w:p>
        </w:tc>
        <w:tc>
          <w:tcPr>
            <w:tcW w:w="23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6B7B" w14:textId="77777777" w:rsidR="00985B28" w:rsidRPr="00B30321" w:rsidRDefault="00C246FC" w:rsidP="00B70106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</w:tc>
      </w:tr>
    </w:tbl>
    <w:p w14:paraId="5FA5220D" w14:textId="5E64F652" w:rsidR="006B3C6A" w:rsidRDefault="0018754D" w:rsidP="006B3C6A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val="uk-UA"/>
        </w:rPr>
        <w:t xml:space="preserve">2. </w:t>
      </w:r>
      <w:proofErr w:type="spellStart"/>
      <w:r w:rsidR="006B3C6A" w:rsidRPr="00910F17">
        <w:rPr>
          <w:rFonts w:ascii="Times New Roman" w:eastAsiaTheme="minorEastAsia" w:hAnsi="Times New Roman" w:cs="Times New Roman"/>
          <w:b/>
        </w:rPr>
        <w:t>Мета</w:t>
      </w:r>
      <w:proofErr w:type="spellEnd"/>
      <w:r w:rsidR="006B3C6A" w:rsidRPr="00910F17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="006B3C6A" w:rsidRPr="006B3C6A">
        <w:rPr>
          <w:rFonts w:ascii="Times New Roman" w:eastAsiaTheme="minorEastAsia" w:hAnsi="Times New Roman" w:cs="Times New Roman"/>
          <w:b/>
        </w:rPr>
        <w:t>посади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головного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спеціаліста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відділу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освіти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полягає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в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забезпеченні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реалізації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державної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політики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у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сфері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загальної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середньої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r w:rsidR="006B3C6A">
        <w:rPr>
          <w:rFonts w:ascii="Times New Roman" w:eastAsiaTheme="minorEastAsia" w:hAnsi="Times New Roman" w:cs="Times New Roman"/>
          <w:bCs/>
          <w:lang w:val="uk-UA"/>
        </w:rPr>
        <w:t>освіти</w:t>
      </w:r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на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території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Дрогобицької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міської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територіальної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громади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, з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урахуванням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особливостей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її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соціально-культурного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середовища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,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та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сприянні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підвищенню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якості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освітніх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6B3C6A" w:rsidRPr="00910F17">
        <w:rPr>
          <w:rFonts w:ascii="Times New Roman" w:eastAsiaTheme="minorEastAsia" w:hAnsi="Times New Roman" w:cs="Times New Roman"/>
          <w:bCs/>
        </w:rPr>
        <w:t>послуг</w:t>
      </w:r>
      <w:proofErr w:type="spellEnd"/>
      <w:r w:rsidR="006B3C6A" w:rsidRPr="00910F17">
        <w:rPr>
          <w:rFonts w:ascii="Times New Roman" w:eastAsiaTheme="minorEastAsia" w:hAnsi="Times New Roman" w:cs="Times New Roman"/>
          <w:bCs/>
        </w:rPr>
        <w:t>.</w:t>
      </w:r>
    </w:p>
    <w:p w14:paraId="0F483D9A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3.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Основні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посадові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обов’язки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9644"/>
      </w:tblGrid>
      <w:tr w:rsidR="008E24D9" w:rsidRPr="0039721D" w14:paraId="5DDB55C5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FFE0E" w14:textId="34DF2C1B" w:rsidR="008E24D9" w:rsidRPr="00F47049" w:rsidRDefault="008E24D9" w:rsidP="00F47049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2595F" w14:textId="5CFED4E1" w:rsidR="008E24D9" w:rsidRPr="00C828AE" w:rsidRDefault="005D6A74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828AE">
              <w:rPr>
                <w:rFonts w:ascii="Times New Roman" w:hAnsi="Times New Roman" w:cs="Times New Roman"/>
                <w:lang w:val="ru-RU"/>
              </w:rPr>
              <w:t xml:space="preserve">У межах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посадовою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реалізацію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="00A92D18"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92D18" w:rsidRPr="00C828AE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="00A92D18"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92D18" w:rsidRPr="00C828A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місцевих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програм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виконанням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аналізує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результативність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ефективність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, за результатом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якого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начальнику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</w:p>
        </w:tc>
      </w:tr>
      <w:tr w:rsidR="006230FE" w:rsidRPr="0039721D" w14:paraId="61387712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C1151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10CE4" w14:textId="5BD31908" w:rsidR="006230FE" w:rsidRPr="00C828AE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Забезпечує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виконання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завдань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здійснює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комплекс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заходів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що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стосуються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організації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харчування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дітей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у закладах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контролює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їх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виконання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C828AE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6230FE" w:rsidRPr="0039721D" w14:paraId="73590D60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36C47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DDECC" w14:textId="306DFA81" w:rsidR="006230FE" w:rsidRPr="00C828AE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моніторинг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якості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закладах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загальної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середньої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Pr="00C828AE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</w:p>
        </w:tc>
      </w:tr>
      <w:tr w:rsidR="00122822" w:rsidRPr="0039721D" w14:paraId="200E24ED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077FC" w14:textId="77777777" w:rsidR="00122822" w:rsidRPr="00F47049" w:rsidRDefault="00122822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7FA68" w14:textId="3E82FCEF" w:rsidR="00122822" w:rsidRPr="00C828AE" w:rsidRDefault="00291FFC" w:rsidP="0039721D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дотриманням</w:t>
            </w:r>
            <w:proofErr w:type="spellEnd"/>
            <w:r w:rsidRPr="00C828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828AE">
              <w:rPr>
                <w:rFonts w:ascii="Times New Roman" w:hAnsi="Times New Roman" w:cs="Times New Roman"/>
                <w:lang w:val="ru-RU"/>
              </w:rPr>
              <w:t>устано</w:t>
            </w:r>
            <w:r w:rsidR="0039721D">
              <w:rPr>
                <w:rFonts w:ascii="Times New Roman" w:hAnsi="Times New Roman" w:cs="Times New Roman"/>
                <w:lang w:val="ru-RU"/>
              </w:rPr>
              <w:t>вчих</w:t>
            </w:r>
            <w:proofErr w:type="spellEnd"/>
            <w:r w:rsidR="00397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9721D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="00397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9721D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39721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9721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: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</w:t>
            </w:r>
            <w:r>
              <w:rPr>
                <w:rFonts w:ascii="Times New Roman" w:hAnsi="Times New Roman" w:cs="Times New Roman"/>
                <w:lang w:val="ru-RU"/>
              </w:rPr>
              <w:t>імна</w:t>
            </w:r>
            <w:r w:rsidR="007E6270">
              <w:rPr>
                <w:rFonts w:ascii="Times New Roman" w:hAnsi="Times New Roman" w:cs="Times New Roman"/>
                <w:lang w:val="ru-RU"/>
              </w:rPr>
              <w:t>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№ 5,</w:t>
            </w:r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>6,</w:t>
            </w:r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>7,</w:t>
            </w:r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>8,</w:t>
            </w:r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 xml:space="preserve">17,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Дрогобицько</w:t>
            </w:r>
            <w:r w:rsidR="00C76284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науково</w:t>
            </w:r>
            <w:r w:rsidR="00C76284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ліце</w:t>
            </w:r>
            <w:r w:rsidR="00C76284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Богдана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Лепкого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Добрівлянськ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Снятинськ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Лішнянсько</w:t>
            </w:r>
            <w:r w:rsidR="00C76284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ліце</w:t>
            </w:r>
            <w:r w:rsidR="00C76284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Унятицьк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Нагуєвицько</w:t>
            </w:r>
            <w:r w:rsidR="00C76284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ліце</w:t>
            </w:r>
            <w:r w:rsidR="00C76284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Долішньолужецьк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Бистрицьк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Броницьк</w:t>
            </w:r>
            <w:r w:rsidR="00C76284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E6270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7E627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23E3778E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5DEE8" w14:textId="09AC7522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A0949" w14:textId="1A4E6AAE" w:rsidR="006230FE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безпосередньо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контроль,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стану справ 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08C33068" w14:textId="07C1CCC4" w:rsidR="006230FE" w:rsidRPr="00B878E8" w:rsidRDefault="006A7CF7" w:rsidP="00112271">
            <w:pPr>
              <w:tabs>
                <w:tab w:val="left" w:pos="4740"/>
              </w:tabs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1E6407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="006230FE"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="006230FE" w:rsidRPr="00D311AE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="006230FE"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="006230FE" w:rsidRPr="00D311A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безпеки</w:t>
            </w:r>
            <w:proofErr w:type="spellEnd"/>
            <w:r w:rsidR="006230FE"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D311AE">
              <w:rPr>
                <w:rFonts w:ascii="Times New Roman" w:hAnsi="Times New Roman" w:cs="Times New Roman"/>
                <w:lang w:val="ru-RU"/>
              </w:rPr>
              <w:t>життєдіяльності</w:t>
            </w:r>
            <w:proofErr w:type="spellEnd"/>
            <w:r w:rsidR="00C828AE" w:rsidRPr="00D311AE">
              <w:rPr>
                <w:rFonts w:ascii="Times New Roman" w:hAnsi="Times New Roman" w:cs="Times New Roman"/>
                <w:lang w:val="ru-RU"/>
              </w:rPr>
              <w:t xml:space="preserve"> в закладах </w:t>
            </w:r>
            <w:proofErr w:type="spellStart"/>
            <w:r w:rsidR="00C828AE" w:rsidRPr="00D311A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</w:p>
          <w:p w14:paraId="432BB63C" w14:textId="150106C5" w:rsidR="006230FE" w:rsidRPr="00B878E8" w:rsidRDefault="006230FE" w:rsidP="00112271">
            <w:pPr>
              <w:tabs>
                <w:tab w:val="left" w:pos="4740"/>
              </w:tabs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A8450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медичного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обслуговування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медичного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огляду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працівників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дотримання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санітарно-гігієнічного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режиму в закладах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A84502">
              <w:rPr>
                <w:rFonts w:ascii="Times New Roman" w:hAnsi="Times New Roman" w:cs="Times New Roman"/>
                <w:lang w:val="ru-RU"/>
              </w:rPr>
              <w:t>;</w:t>
            </w:r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EFB073E" w14:textId="2A8E500A" w:rsidR="006230FE" w:rsidRPr="00B878E8" w:rsidRDefault="006230FE" w:rsidP="00112271">
            <w:pPr>
              <w:tabs>
                <w:tab w:val="left" w:pos="4740"/>
              </w:tabs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A8450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</w:t>
            </w:r>
            <w:r w:rsidRPr="00B878E8">
              <w:rPr>
                <w:rFonts w:ascii="Times New Roman" w:hAnsi="Times New Roman" w:cs="Times New Roman"/>
                <w:lang w:val="ru-RU"/>
              </w:rPr>
              <w:t>отримання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чинного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законодавства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працівниками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інструкцій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приписів</w:t>
            </w:r>
            <w:proofErr w:type="spellEnd"/>
            <w:r w:rsidRPr="00D311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311AE">
              <w:rPr>
                <w:rFonts w:ascii="Times New Roman" w:hAnsi="Times New Roman" w:cs="Times New Roman"/>
                <w:lang w:val="ru-RU"/>
              </w:rPr>
              <w:t>орг</w:t>
            </w:r>
            <w:r w:rsidRPr="00B878E8">
              <w:rPr>
                <w:rFonts w:ascii="Times New Roman" w:hAnsi="Times New Roman" w:cs="Times New Roman"/>
                <w:lang w:val="ru-RU"/>
              </w:rPr>
              <w:t>анів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державного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нагляду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охороною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пожежного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санітарного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нагляду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своєчасність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інструктажів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працівників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дотримання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вимог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безпеки</w:t>
            </w:r>
            <w:proofErr w:type="spellEnd"/>
            <w:r w:rsidR="00A8450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7F51C17E" w14:textId="3AFC1CC5" w:rsidR="006230FE" w:rsidRPr="00B878E8" w:rsidRDefault="006230FE" w:rsidP="00112271">
            <w:pPr>
              <w:tabs>
                <w:tab w:val="left" w:pos="4740"/>
              </w:tabs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</w:t>
            </w:r>
            <w:r w:rsidRPr="00B878E8">
              <w:rPr>
                <w:rFonts w:ascii="Times New Roman" w:hAnsi="Times New Roman" w:cs="Times New Roman"/>
                <w:lang w:val="ru-RU"/>
              </w:rPr>
              <w:t>иконання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наказів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розпоряджень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="00A84502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1F61F83C" w14:textId="77777777" w:rsidR="006230FE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</w:t>
            </w:r>
            <w:r w:rsidRPr="00B878E8">
              <w:rPr>
                <w:rFonts w:ascii="Times New Roman" w:hAnsi="Times New Roman" w:cs="Times New Roman"/>
                <w:lang w:val="ru-RU"/>
              </w:rPr>
              <w:t>блік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аналіз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нещасних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випадків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професійних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захворювань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статистичних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даних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охорони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878E8">
              <w:rPr>
                <w:rFonts w:ascii="Times New Roman" w:hAnsi="Times New Roman" w:cs="Times New Roman"/>
                <w:lang w:val="ru-RU"/>
              </w:rPr>
              <w:t>праці</w:t>
            </w:r>
            <w:proofErr w:type="spellEnd"/>
            <w:r w:rsidRPr="00B878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A1CAF">
              <w:rPr>
                <w:rFonts w:ascii="Times New Roman" w:hAnsi="Times New Roman" w:cs="Times New Roman"/>
                <w:lang w:val="ru-RU"/>
              </w:rPr>
              <w:t>розслідування</w:t>
            </w:r>
            <w:proofErr w:type="spellEnd"/>
            <w:r w:rsidR="004A1C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A1CAF">
              <w:rPr>
                <w:rFonts w:ascii="Times New Roman" w:hAnsi="Times New Roman" w:cs="Times New Roman"/>
                <w:lang w:val="ru-RU"/>
              </w:rPr>
              <w:t>нещасних</w:t>
            </w:r>
            <w:proofErr w:type="spellEnd"/>
            <w:r w:rsidR="004A1CA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A1CAF">
              <w:rPr>
                <w:rFonts w:ascii="Times New Roman" w:hAnsi="Times New Roman" w:cs="Times New Roman"/>
                <w:lang w:val="ru-RU"/>
              </w:rPr>
              <w:t>випадків</w:t>
            </w:r>
            <w:proofErr w:type="spellEnd"/>
            <w:r w:rsidR="004A1CAF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2752A45" w14:textId="348E839C" w:rsidR="004A1CAF" w:rsidRPr="005D6A74" w:rsidRDefault="004A1CAF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навчально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-методичного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E63C3">
              <w:rPr>
                <w:rFonts w:ascii="Times New Roman" w:hAnsi="Times New Roman" w:cs="Times New Roman"/>
                <w:lang w:val="ru-RU"/>
              </w:rPr>
              <w:t>фізики</w:t>
            </w:r>
            <w:proofErr w:type="spellEnd"/>
            <w:r w:rsidRPr="000E63C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E63C3">
              <w:rPr>
                <w:rFonts w:ascii="Times New Roman" w:hAnsi="Times New Roman" w:cs="Times New Roman"/>
                <w:lang w:val="ru-RU"/>
              </w:rPr>
              <w:t>астрономії</w:t>
            </w:r>
            <w:proofErr w:type="spellEnd"/>
            <w:r w:rsidRPr="000E63C3">
              <w:rPr>
                <w:rFonts w:ascii="Times New Roman" w:hAnsi="Times New Roman" w:cs="Times New Roman"/>
                <w:lang w:val="ru-RU"/>
              </w:rPr>
              <w:t xml:space="preserve">, математики, </w:t>
            </w:r>
            <w:proofErr w:type="spellStart"/>
            <w:r w:rsidRPr="000E63C3">
              <w:rPr>
                <w:rFonts w:ascii="Times New Roman" w:hAnsi="Times New Roman" w:cs="Times New Roman"/>
                <w:lang w:val="ru-RU"/>
              </w:rPr>
              <w:t>інформатики</w:t>
            </w:r>
            <w:proofErr w:type="spellEnd"/>
            <w:r w:rsidRPr="000E63C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E63C3">
              <w:rPr>
                <w:rFonts w:ascii="Times New Roman" w:hAnsi="Times New Roman" w:cs="Times New Roman"/>
                <w:lang w:val="ru-RU"/>
              </w:rPr>
              <w:t>біології</w:t>
            </w:r>
            <w:proofErr w:type="spellEnd"/>
            <w:r w:rsidRPr="000E63C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E63C3">
              <w:rPr>
                <w:rFonts w:ascii="Times New Roman" w:hAnsi="Times New Roman" w:cs="Times New Roman"/>
                <w:lang w:val="ru-RU"/>
              </w:rPr>
              <w:t>хімії</w:t>
            </w:r>
            <w:proofErr w:type="spellEnd"/>
            <w:r w:rsidRPr="000E63C3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технологій</w:t>
            </w:r>
            <w:proofErr w:type="spellEnd"/>
            <w:r w:rsidR="005167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51673C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="0051673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1673C">
              <w:rPr>
                <w:rFonts w:ascii="Times New Roman" w:hAnsi="Times New Roman" w:cs="Times New Roman"/>
                <w:lang w:val="ru-RU"/>
              </w:rPr>
              <w:t>конкурсів</w:t>
            </w:r>
            <w:proofErr w:type="spellEnd"/>
            <w:r w:rsidR="0051673C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51673C">
              <w:rPr>
                <w:rFonts w:ascii="Times New Roman" w:hAnsi="Times New Roman" w:cs="Times New Roman"/>
                <w:lang w:val="ru-RU"/>
              </w:rPr>
              <w:t>олімпіад</w:t>
            </w:r>
            <w:proofErr w:type="spellEnd"/>
            <w:r w:rsidR="00553243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553243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="005532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53243">
              <w:rPr>
                <w:rFonts w:ascii="Times New Roman" w:hAnsi="Times New Roman" w:cs="Times New Roman"/>
                <w:lang w:val="ru-RU"/>
              </w:rPr>
              <w:t>змагань</w:t>
            </w:r>
            <w:proofErr w:type="spellEnd"/>
            <w:r w:rsidR="00553243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553243">
              <w:rPr>
                <w:rFonts w:ascii="Times New Roman" w:hAnsi="Times New Roman" w:cs="Times New Roman"/>
                <w:lang w:val="ru-RU"/>
              </w:rPr>
              <w:t>відповідних</w:t>
            </w:r>
            <w:proofErr w:type="spellEnd"/>
            <w:r w:rsidR="0055324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53243">
              <w:rPr>
                <w:rFonts w:ascii="Times New Roman" w:hAnsi="Times New Roman" w:cs="Times New Roman"/>
                <w:lang w:val="ru-RU"/>
              </w:rPr>
              <w:t>предметів</w:t>
            </w:r>
            <w:proofErr w:type="spellEnd"/>
            <w:r w:rsidR="00553243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70DE5FA0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CDA8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66D5C" w14:textId="1BB86C99" w:rsidR="006230FE" w:rsidRPr="0004246C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координацію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дружин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юних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пожежників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добровільних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пожежних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дружин,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юних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інспекторів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руху,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дотримання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в закладах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правил </w:t>
            </w:r>
            <w:proofErr w:type="spellStart"/>
            <w:r w:rsidRPr="006230FE">
              <w:rPr>
                <w:rFonts w:ascii="Times New Roman" w:hAnsi="Times New Roman" w:cs="Times New Roman"/>
                <w:lang w:val="ru-RU"/>
              </w:rPr>
              <w:t>дорожнього</w:t>
            </w:r>
            <w:proofErr w:type="spellEnd"/>
            <w:r w:rsidRPr="006230FE">
              <w:rPr>
                <w:rFonts w:ascii="Times New Roman" w:hAnsi="Times New Roman" w:cs="Times New Roman"/>
                <w:lang w:val="ru-RU"/>
              </w:rPr>
              <w:t xml:space="preserve"> руху.</w:t>
            </w:r>
          </w:p>
        </w:tc>
      </w:tr>
      <w:tr w:rsidR="006230FE" w:rsidRPr="0039721D" w14:paraId="171873D0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3F9D7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49016" w14:textId="3BA7345A" w:rsidR="006230FE" w:rsidRPr="006230FE" w:rsidRDefault="00A92D18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координацію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="006230FE"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6230FE">
              <w:rPr>
                <w:rFonts w:ascii="Times New Roman" w:hAnsi="Times New Roman" w:cs="Times New Roman"/>
                <w:lang w:val="ru-RU"/>
              </w:rPr>
              <w:t>підготовк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="006230FE" w:rsidRPr="006230FE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="006230FE" w:rsidRPr="006230FE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="006230FE"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6230FE">
              <w:rPr>
                <w:rFonts w:ascii="Times New Roman" w:hAnsi="Times New Roman" w:cs="Times New Roman"/>
                <w:lang w:val="ru-RU"/>
              </w:rPr>
              <w:t>зовнішнього</w:t>
            </w:r>
            <w:proofErr w:type="spellEnd"/>
            <w:r w:rsidR="006230FE"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6230FE">
              <w:rPr>
                <w:rFonts w:ascii="Times New Roman" w:hAnsi="Times New Roman" w:cs="Times New Roman"/>
                <w:lang w:val="ru-RU"/>
              </w:rPr>
              <w:t>незалежного</w:t>
            </w:r>
            <w:proofErr w:type="spellEnd"/>
            <w:r w:rsidR="006230FE" w:rsidRPr="006230F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230FE" w:rsidRPr="006230FE">
              <w:rPr>
                <w:rFonts w:ascii="Times New Roman" w:hAnsi="Times New Roman" w:cs="Times New Roman"/>
                <w:lang w:val="ru-RU"/>
              </w:rPr>
              <w:t>оцінювання</w:t>
            </w:r>
            <w:proofErr w:type="spellEnd"/>
            <w:r w:rsidR="00403B47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="00403B47">
              <w:rPr>
                <w:rFonts w:ascii="Times New Roman" w:hAnsi="Times New Roman" w:cs="Times New Roman"/>
                <w:lang w:val="ru-RU"/>
              </w:rPr>
              <w:t>н</w:t>
            </w:r>
            <w:r w:rsidR="00403B47" w:rsidRPr="00403B47">
              <w:rPr>
                <w:rFonts w:ascii="Times New Roman" w:hAnsi="Times New Roman" w:cs="Times New Roman"/>
                <w:lang w:val="ru-RU"/>
              </w:rPr>
              <w:t>аціональн</w:t>
            </w:r>
            <w:r w:rsidR="00403B47">
              <w:rPr>
                <w:rFonts w:ascii="Times New Roman" w:hAnsi="Times New Roman" w:cs="Times New Roman"/>
                <w:lang w:val="ru-RU"/>
              </w:rPr>
              <w:t>ого</w:t>
            </w:r>
            <w:proofErr w:type="spellEnd"/>
            <w:r w:rsidR="00403B47" w:rsidRPr="00403B4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03B47" w:rsidRPr="00403B47">
              <w:rPr>
                <w:rFonts w:ascii="Times New Roman" w:hAnsi="Times New Roman" w:cs="Times New Roman"/>
                <w:lang w:val="ru-RU"/>
              </w:rPr>
              <w:t>мультипредметн</w:t>
            </w:r>
            <w:r w:rsidR="00403B47">
              <w:rPr>
                <w:rFonts w:ascii="Times New Roman" w:hAnsi="Times New Roman" w:cs="Times New Roman"/>
                <w:lang w:val="ru-RU"/>
              </w:rPr>
              <w:t>ого</w:t>
            </w:r>
            <w:proofErr w:type="spellEnd"/>
            <w:r w:rsidR="00403B47" w:rsidRPr="00403B47">
              <w:rPr>
                <w:rFonts w:ascii="Times New Roman" w:hAnsi="Times New Roman" w:cs="Times New Roman"/>
                <w:lang w:val="ru-RU"/>
              </w:rPr>
              <w:t xml:space="preserve"> тест</w:t>
            </w:r>
            <w:r w:rsidR="00403B47">
              <w:rPr>
                <w:rFonts w:ascii="Times New Roman" w:hAnsi="Times New Roman" w:cs="Times New Roman"/>
                <w:lang w:val="ru-RU"/>
              </w:rPr>
              <w:t>у)</w:t>
            </w:r>
            <w:r w:rsidR="006230FE" w:rsidRPr="006230FE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5BF44A7A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49EFC" w14:textId="48B6C7E6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3E9FD" w14:textId="45009417" w:rsidR="006230FE" w:rsidRPr="00F82B10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Розробляє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поточні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підготовці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перспективних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планів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надає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необхідну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методичну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допомогу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працівникам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виконанні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доручень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начальника (заступника).</w:t>
            </w:r>
          </w:p>
        </w:tc>
      </w:tr>
      <w:tr w:rsidR="006230FE" w:rsidRPr="0039721D" w14:paraId="6ACE0498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3261" w14:textId="007AFA7E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C588E" w14:textId="77777777" w:rsidR="006230FE" w:rsidRPr="00F82B10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F82B10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(заступника)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участь в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проведенні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нарад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6C08CA6F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32038" w14:textId="08E85B44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7FEDA" w14:textId="4EE14CA1" w:rsidR="006230FE" w:rsidRPr="00F82B10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uk-UA"/>
              </w:rPr>
            </w:pPr>
            <w:r w:rsidRPr="00F82B10">
              <w:rPr>
                <w:rFonts w:ascii="Times New Roman" w:hAnsi="Times New Roman" w:cs="Times New Roman"/>
                <w:lang w:val="ru-RU"/>
              </w:rPr>
              <w:t xml:space="preserve">У межах </w:t>
            </w:r>
            <w:proofErr w:type="spellStart"/>
            <w:r w:rsidR="002E7DBC" w:rsidRPr="00F82B10">
              <w:rPr>
                <w:rFonts w:ascii="Times New Roman" w:hAnsi="Times New Roman" w:cs="Times New Roman"/>
                <w:lang w:val="ru-RU"/>
              </w:rPr>
              <w:t>своєї</w:t>
            </w:r>
            <w:proofErr w:type="spellEnd"/>
            <w:r w:rsidR="002E7DBC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E7DBC" w:rsidRPr="00F82B10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ради,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виконавчого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комітету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="00EB34CA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9604F" w:rsidRPr="00F82B10">
              <w:rPr>
                <w:rFonts w:ascii="Times New Roman" w:hAnsi="Times New Roman" w:cs="Times New Roman"/>
                <w:lang w:val="ru-RU"/>
              </w:rPr>
              <w:t xml:space="preserve">з </w:t>
            </w:r>
            <w:proofErr w:type="spellStart"/>
            <w:r w:rsidR="0059604F" w:rsidRPr="00F82B10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="0059604F"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59604F" w:rsidRPr="00F82B10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="0059604F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9604F" w:rsidRPr="00F82B10">
              <w:rPr>
                <w:rFonts w:ascii="Times New Roman" w:hAnsi="Times New Roman" w:cs="Times New Roman"/>
                <w:lang w:val="ru-RU"/>
              </w:rPr>
              <w:t>віднесені</w:t>
            </w:r>
            <w:proofErr w:type="spellEnd"/>
            <w:r w:rsidR="0059604F" w:rsidRPr="00F82B10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="0059604F" w:rsidRPr="00F82B10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="0059604F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9604F" w:rsidRPr="00F82B10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="0059604F" w:rsidRPr="00F82B10">
              <w:rPr>
                <w:rFonts w:ascii="Times New Roman" w:hAnsi="Times New Roman" w:cs="Times New Roman"/>
                <w:lang w:val="ru-RU"/>
              </w:rPr>
              <w:t>.</w:t>
            </w:r>
            <w:r w:rsidR="00EB34CA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6230FE" w:rsidRPr="0039721D" w14:paraId="7B0678E4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AEAFA" w14:textId="5501E89D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54CF7" w14:textId="18903990" w:rsidR="00AB2ABC" w:rsidRPr="00403B47" w:rsidRDefault="00AB2ABC" w:rsidP="00112271">
            <w:pPr>
              <w:shd w:val="clear" w:color="auto" w:fill="FFFFFF"/>
              <w:spacing w:after="150"/>
              <w:ind w:left="133" w:firstLine="12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Забезпечує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своєчасний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та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якісний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розгляд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листів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і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звернень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громадян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об’єднань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громадян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відповідних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органів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державної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влади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органів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місцевого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самоврядування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підприємств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установ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та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організацій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з </w:t>
            </w:r>
            <w:proofErr w:type="spellStart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питань</w:t>
            </w:r>
            <w:proofErr w:type="spellEnd"/>
            <w:r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що</w:t>
            </w:r>
            <w:proofErr w:type="spellEnd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належать до </w:t>
            </w:r>
            <w:proofErr w:type="spellStart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його</w:t>
            </w:r>
            <w:proofErr w:type="spellEnd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повноважень</w:t>
            </w:r>
            <w:proofErr w:type="spellEnd"/>
            <w:r w:rsidR="008D7191" w:rsidRPr="00403B4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.</w:t>
            </w:r>
          </w:p>
        </w:tc>
      </w:tr>
      <w:tr w:rsidR="006230FE" w:rsidRPr="00C828AE" w14:paraId="39F1B980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C8E0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1190" w14:textId="7FD4B17E" w:rsidR="006230FE" w:rsidRPr="004C266F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організаційно-</w:t>
            </w:r>
            <w:r w:rsidR="002F0A9D" w:rsidRPr="00F82B10">
              <w:rPr>
                <w:rFonts w:ascii="Times New Roman" w:hAnsi="Times New Roman" w:cs="Times New Roman"/>
                <w:lang w:val="ru-RU"/>
              </w:rPr>
              <w:t>розпорядчих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82B10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="002F0A9D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F0A9D" w:rsidRPr="00F82B10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="002F0A9D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F0A9D" w:rsidRPr="00F82B1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82B10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2F0A9D" w:rsidRPr="00F82B10">
              <w:rPr>
                <w:rFonts w:ascii="Times New Roman" w:hAnsi="Times New Roman" w:cs="Times New Roman"/>
                <w:lang w:val="ru-RU"/>
              </w:rPr>
              <w:t>Г</w:t>
            </w:r>
            <w:r w:rsidR="00AB2ABC" w:rsidRPr="00F82B10">
              <w:rPr>
                <w:rFonts w:ascii="Times New Roman" w:hAnsi="Times New Roman" w:cs="Times New Roman"/>
                <w:lang w:val="ru-RU"/>
              </w:rPr>
              <w:t>отує</w:t>
            </w:r>
            <w:proofErr w:type="spellEnd"/>
            <w:r w:rsidR="00AB2ABC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B2ABC" w:rsidRPr="00F82B10">
              <w:rPr>
                <w:rFonts w:ascii="Times New Roman" w:hAnsi="Times New Roman" w:cs="Times New Roman"/>
                <w:lang w:val="ru-RU"/>
              </w:rPr>
              <w:t>інформаційно-аналітичні</w:t>
            </w:r>
            <w:proofErr w:type="spellEnd"/>
            <w:r w:rsidR="00AB2ABC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B2ABC" w:rsidRPr="00F82B10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 w:rsidR="00AB2ABC" w:rsidRPr="00F82B1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AB2ABC" w:rsidRPr="00F82B10">
              <w:rPr>
                <w:rFonts w:ascii="Times New Roman" w:hAnsi="Times New Roman" w:cs="Times New Roman"/>
                <w:lang w:val="ru-RU"/>
              </w:rPr>
              <w:t>пов’язані</w:t>
            </w:r>
            <w:proofErr w:type="spellEnd"/>
            <w:r w:rsidR="00AB2ABC" w:rsidRPr="00F82B10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AB2ABC" w:rsidRPr="00F82B10">
              <w:rPr>
                <w:rFonts w:ascii="Times New Roman" w:hAnsi="Times New Roman" w:cs="Times New Roman"/>
                <w:lang w:val="ru-RU"/>
              </w:rPr>
              <w:t>робот</w:t>
            </w:r>
            <w:r w:rsidR="00A2765B" w:rsidRPr="00F82B10">
              <w:rPr>
                <w:rFonts w:ascii="Times New Roman" w:hAnsi="Times New Roman" w:cs="Times New Roman"/>
                <w:lang w:val="ru-RU"/>
              </w:rPr>
              <w:t>ою</w:t>
            </w:r>
            <w:proofErr w:type="spellEnd"/>
            <w:r w:rsidR="00A2765B" w:rsidRPr="00F82B10">
              <w:rPr>
                <w:rFonts w:ascii="Times New Roman" w:hAnsi="Times New Roman" w:cs="Times New Roman"/>
                <w:lang w:val="ru-RU"/>
              </w:rPr>
              <w:t xml:space="preserve"> в межах </w:t>
            </w:r>
            <w:proofErr w:type="spellStart"/>
            <w:r w:rsidR="00A2765B" w:rsidRPr="00F82B10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="00A2765B" w:rsidRPr="00F82B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2765B" w:rsidRPr="00F82B10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="00A2765B" w:rsidRPr="00F82B10"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 w:rsidR="00AB3416">
              <w:rPr>
                <w:rFonts w:ascii="Times New Roman" w:hAnsi="Times New Roman" w:cs="Times New Roman"/>
                <w:lang w:val="ru-RU"/>
              </w:rPr>
              <w:t>П</w:t>
            </w:r>
            <w:r w:rsidR="00A2765B" w:rsidRPr="00F82B10">
              <w:rPr>
                <w:rFonts w:ascii="Times New Roman" w:hAnsi="Times New Roman" w:cs="Times New Roman"/>
                <w:lang w:val="ru-RU"/>
              </w:rPr>
              <w:t>одає</w:t>
            </w:r>
            <w:proofErr w:type="spellEnd"/>
            <w:r w:rsidR="00A2765B" w:rsidRPr="00A2765B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="00A2765B" w:rsidRPr="00A2765B">
              <w:rPr>
                <w:rFonts w:ascii="Times New Roman" w:hAnsi="Times New Roman" w:cs="Times New Roman"/>
                <w:lang w:val="ru-RU"/>
              </w:rPr>
              <w:t>установленому</w:t>
            </w:r>
            <w:proofErr w:type="spellEnd"/>
            <w:r w:rsidR="00A2765B" w:rsidRPr="00A2765B">
              <w:rPr>
                <w:rFonts w:ascii="Times New Roman" w:hAnsi="Times New Roman" w:cs="Times New Roman"/>
                <w:lang w:val="ru-RU"/>
              </w:rPr>
              <w:t xml:space="preserve"> порядку </w:t>
            </w:r>
            <w:proofErr w:type="spellStart"/>
            <w:r w:rsidR="00A2765B" w:rsidRPr="00A2765B">
              <w:rPr>
                <w:rFonts w:ascii="Times New Roman" w:hAnsi="Times New Roman" w:cs="Times New Roman"/>
                <w:lang w:val="ru-RU"/>
              </w:rPr>
              <w:t>статистичну</w:t>
            </w:r>
            <w:proofErr w:type="spellEnd"/>
            <w:r w:rsidR="00A2765B" w:rsidRPr="00A2765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2765B" w:rsidRPr="00A2765B">
              <w:rPr>
                <w:rFonts w:ascii="Times New Roman" w:hAnsi="Times New Roman" w:cs="Times New Roman"/>
                <w:lang w:val="ru-RU"/>
              </w:rPr>
              <w:t>звітність</w:t>
            </w:r>
            <w:proofErr w:type="spellEnd"/>
            <w:r w:rsidR="002F0A9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F16F4" w:rsidRPr="0039721D" w14:paraId="7F68D515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C9103" w14:textId="77777777" w:rsidR="007F16F4" w:rsidRPr="00F47049" w:rsidRDefault="007F16F4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3E519" w14:textId="28AA3943" w:rsidR="007F16F4" w:rsidRPr="00F82B10" w:rsidRDefault="007F16F4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розпорядження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районної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ради, Д</w:t>
            </w:r>
            <w:r w:rsidRPr="007F16F4">
              <w:rPr>
                <w:rFonts w:ascii="Times New Roman" w:hAnsi="Times New Roman" w:cs="Times New Roman"/>
                <w:lang w:val="ru-RU"/>
              </w:rPr>
              <w:t xml:space="preserve">епартаменту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і науки</w:t>
            </w:r>
            <w:r w:rsidR="00061A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61A81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="00061A81"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колегій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своїх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25FB9D7C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2477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1AF37" w14:textId="77777777" w:rsidR="006230FE" w:rsidRPr="004C266F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r w:rsidRPr="00C03789">
              <w:rPr>
                <w:rFonts w:ascii="Times New Roman" w:hAnsi="Times New Roman" w:cs="Times New Roman"/>
                <w:lang w:val="ru-RU"/>
              </w:rPr>
              <w:t xml:space="preserve">Веде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документацію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діловодства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відділі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C03789">
              <w:rPr>
                <w:rFonts w:ascii="Times New Roman" w:hAnsi="Times New Roman" w:cs="Times New Roman"/>
                <w:lang w:val="ru-RU"/>
              </w:rPr>
              <w:t>номенклатури</w:t>
            </w:r>
            <w:proofErr w:type="spellEnd"/>
            <w:r w:rsidRPr="00C03789">
              <w:rPr>
                <w:rFonts w:ascii="Times New Roman" w:hAnsi="Times New Roman" w:cs="Times New Roman"/>
                <w:lang w:val="ru-RU"/>
              </w:rPr>
              <w:t xml:space="preserve"> справ.</w:t>
            </w:r>
          </w:p>
        </w:tc>
      </w:tr>
      <w:tr w:rsidR="006230FE" w:rsidRPr="0039721D" w14:paraId="0991DD9D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562FB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31538" w14:textId="77777777" w:rsidR="006230FE" w:rsidRPr="004C266F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інші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6230FE" w:rsidRPr="0039721D" w14:paraId="5EDDBB42" w14:textId="77777777" w:rsidTr="00061A81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8276" w14:textId="77777777" w:rsidR="006230FE" w:rsidRPr="00F47049" w:rsidRDefault="006230FE" w:rsidP="006230FE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CC12" w14:textId="77777777" w:rsidR="006230FE" w:rsidRPr="00503CEF" w:rsidRDefault="006230FE" w:rsidP="00112271">
            <w:pPr>
              <w:ind w:left="133" w:right="253" w:firstLine="12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період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тимчасової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відсутності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головного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спеціаліста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розподілу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затверджених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наказом начальника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03CE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503CEF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393DF4F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4.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Права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B30321" w14:paraId="2ED72558" w14:textId="77777777" w:rsidTr="00061A81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D77C" w14:textId="77777777" w:rsidR="0007174D" w:rsidRPr="00B30321" w:rsidRDefault="00DD4937" w:rsidP="00112271">
            <w:pPr>
              <w:spacing w:before="100" w:beforeAutospacing="1" w:after="100" w:afterAutospacing="1"/>
              <w:ind w:left="118" w:right="25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4.1.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дорученням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начальника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представляти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відділ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організаціях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його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. </w:t>
            </w:r>
          </w:p>
          <w:p w14:paraId="04597549" w14:textId="62448DCA" w:rsidR="00DF002F" w:rsidRDefault="00DD4937" w:rsidP="00112271">
            <w:pPr>
              <w:spacing w:before="100" w:beforeAutospacing="1" w:after="100" w:afterAutospacing="1"/>
              <w:ind w:left="118" w:right="25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4.2.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Б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рати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участь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здійсненні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контролю (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перевірки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)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рішень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виконавчого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комітету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забезпечення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реалізації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законодавством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сфері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закладами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F48B4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76F51EB3" w14:textId="77777777" w:rsidR="0007174D" w:rsidRPr="00B30321" w:rsidRDefault="00DD4937" w:rsidP="00112271">
            <w:pPr>
              <w:spacing w:before="100" w:beforeAutospacing="1" w:after="100" w:afterAutospacing="1"/>
              <w:ind w:left="118" w:right="25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4.3.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Залучати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установленому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порядку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фахівців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(за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погодженням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керівниками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) для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розгляду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34A7A72C" w14:textId="77777777" w:rsidR="00985B28" w:rsidRDefault="00DD4937" w:rsidP="00112271">
            <w:pPr>
              <w:spacing w:before="100" w:beforeAutospacing="1" w:after="100" w:afterAutospacing="1"/>
              <w:ind w:left="118" w:right="25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4.4.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Г</w:t>
            </w:r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отувати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проекти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запитів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отримання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статистичної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інформації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інших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даних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осіб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громадських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необхідної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обов'язків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1EC51D6D" w14:textId="77777777" w:rsidR="00AC7733" w:rsidRDefault="00DD4937" w:rsidP="00112271">
            <w:pPr>
              <w:pStyle w:val="a3"/>
              <w:ind w:leftChars="109" w:left="262" w:right="253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4.5. </w:t>
            </w:r>
            <w:r w:rsidR="00DF002F" w:rsidRPr="00DF002F">
              <w:rPr>
                <w:lang w:val="uk-UA"/>
              </w:rPr>
              <w:t xml:space="preserve">Вносити </w:t>
            </w:r>
            <w:r w:rsidR="00DF002F">
              <w:rPr>
                <w:lang w:val="uk-UA"/>
              </w:rPr>
              <w:t xml:space="preserve">начальнику відділу освіти </w:t>
            </w:r>
            <w:r w:rsidR="00DF002F" w:rsidRPr="00DF002F">
              <w:rPr>
                <w:lang w:val="uk-UA"/>
              </w:rPr>
              <w:t xml:space="preserve"> пропозиції щодо вдосконалення роботи </w:t>
            </w:r>
            <w:r w:rsidR="00F1496B">
              <w:rPr>
                <w:lang w:val="uk-UA"/>
              </w:rPr>
              <w:t>відділу освіти</w:t>
            </w:r>
            <w:r w:rsidR="00DF002F" w:rsidRPr="00DF002F">
              <w:rPr>
                <w:lang w:val="uk-UA"/>
              </w:rPr>
              <w:t xml:space="preserve"> або реалізації відповідного напряму діяльності.</w:t>
            </w:r>
          </w:p>
          <w:p w14:paraId="178044AB" w14:textId="2DAEEA9A" w:rsidR="00AC7733" w:rsidRPr="00B30321" w:rsidRDefault="00DD4937" w:rsidP="00112271">
            <w:pPr>
              <w:pStyle w:val="a3"/>
              <w:ind w:leftChars="109" w:left="262" w:right="253" w:firstLineChars="59" w:firstLine="142"/>
              <w:rPr>
                <w:rFonts w:eastAsiaTheme="minorEastAsia"/>
              </w:rPr>
            </w:pPr>
            <w:r>
              <w:rPr>
                <w:lang w:val="uk-UA"/>
              </w:rPr>
              <w:t xml:space="preserve">4.6. </w:t>
            </w:r>
            <w:r w:rsidR="00AC7733">
              <w:rPr>
                <w:lang w:val="uk-UA"/>
              </w:rPr>
              <w:t>Підвищувати кваліфікацію.</w:t>
            </w:r>
          </w:p>
        </w:tc>
      </w:tr>
    </w:tbl>
    <w:p w14:paraId="0EC076EA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lastRenderedPageBreak/>
        <w:t xml:space="preserve">5.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Зовнішня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службова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комунікація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C828AE" w14:paraId="4AC34A16" w14:textId="77777777" w:rsidTr="00061A81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AAA97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Головний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спеціаліст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при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виконанні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та 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обов’язків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у межах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посадовою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інструкцією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взаємодіє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з: </w:t>
            </w:r>
          </w:p>
          <w:p w14:paraId="5F9F6095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структурними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підрозділами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00492C65" w14:textId="7AC2DCB6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-  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постійними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комісіями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1238C043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закладами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26348C35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Департаментом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і науки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облдержадміністрації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48F38222" w14:textId="73498491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«Центр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професійного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розвитку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педагогічних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працівників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»</w:t>
            </w:r>
            <w:r w:rsidR="00B646DF">
              <w:rPr>
                <w:rFonts w:ascii="Times New Roman" w:eastAsiaTheme="minorEastAsia" w:hAnsi="Times New Roman" w:cs="Times New Roman"/>
                <w:lang w:val="ru-RU"/>
              </w:rPr>
              <w:t>;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14:paraId="40D43D33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«Інклюзивно-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ресурсний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центр»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293CA81E" w14:textId="77777777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«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Львівський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обласний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інститут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післядиполомної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педагогічної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»; </w:t>
            </w:r>
          </w:p>
          <w:p w14:paraId="170A5188" w14:textId="2CD4FE8B" w:rsidR="00684F2D" w:rsidRPr="00684F2D" w:rsidRDefault="00684F2D" w:rsidP="00684F2D">
            <w:pPr>
              <w:tabs>
                <w:tab w:val="left" w:pos="679"/>
              </w:tabs>
              <w:ind w:left="112" w:right="263" w:firstLine="31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підприємствами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, 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установами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будь-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якої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форми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власності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="003B7043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14:paraId="089EAF9A" w14:textId="6D465A2B" w:rsidR="005C0A16" w:rsidRPr="005C0A16" w:rsidRDefault="00684F2D" w:rsidP="00684F2D">
            <w:pPr>
              <w:tabs>
                <w:tab w:val="left" w:pos="679"/>
              </w:tabs>
              <w:ind w:left="112" w:right="263" w:firstLine="313"/>
              <w:rPr>
                <w:rFonts w:ascii="Times New Roman" w:eastAsiaTheme="minorEastAsia" w:hAnsi="Times New Roman" w:cs="Times New Roman"/>
                <w:lang w:val="uk-UA"/>
              </w:rPr>
            </w:pPr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-  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громадянами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громадськими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Pr="00684F2D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</w:tbl>
    <w:p w14:paraId="40FE0F19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6.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Умови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служби</w:t>
      </w:r>
      <w:proofErr w:type="spell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39721D" w14:paraId="32AA1382" w14:textId="77777777" w:rsidTr="00061A8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7A87" w14:textId="77777777" w:rsidR="00985B28" w:rsidRDefault="00AC7733" w:rsidP="00193930">
            <w:pPr>
              <w:spacing w:before="100" w:beforeAutospacing="1" w:after="100" w:afterAutospacing="1"/>
              <w:ind w:left="118" w:right="26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Режим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роботи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1B0712">
              <w:rPr>
                <w:rFonts w:ascii="Times New Roman" w:eastAsiaTheme="minorEastAsia" w:hAnsi="Times New Roman" w:cs="Times New Roman"/>
                <w:lang w:val="ru-RU"/>
              </w:rPr>
              <w:t xml:space="preserve">головного </w:t>
            </w:r>
            <w:proofErr w:type="spellStart"/>
            <w:r w:rsidR="001B0712">
              <w:rPr>
                <w:rFonts w:ascii="Times New Roman" w:eastAsiaTheme="minorEastAsia" w:hAnsi="Times New Roman" w:cs="Times New Roman"/>
                <w:lang w:val="ru-RU"/>
              </w:rPr>
              <w:t>спеціаліста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визначається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відповідно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до Правил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внутрішнього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трудового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розпорядку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установлених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відділі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6D961B81" w14:textId="035F4B9D" w:rsidR="00B92E3A" w:rsidRPr="00AC7733" w:rsidRDefault="00B92E3A" w:rsidP="008D7191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</w:tbl>
    <w:p w14:paraId="41BB2E94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44F6C120" w14:textId="77777777" w:rsidR="00DD5357" w:rsidRPr="00DD5357" w:rsidRDefault="00DD5357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Начальник </w:t>
      </w:r>
      <w:proofErr w:type="spellStart"/>
      <w:r w:rsidRPr="00DD5357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освіти                                                                                     Петро ШЕВ</w:t>
      </w:r>
      <w:r w:rsidRPr="00DD5357">
        <w:rPr>
          <w:rFonts w:ascii="Times New Roman" w:eastAsiaTheme="minorEastAsia" w:hAnsi="Times New Roman" w:cs="Times New Roman"/>
          <w:b/>
          <w:lang w:val="ru-RU"/>
        </w:rPr>
        <w:sym w:font="Symbol" w:char="F0A2"/>
      </w:r>
      <w:r w:rsidRPr="00DD5357">
        <w:rPr>
          <w:rFonts w:ascii="Times New Roman" w:eastAsiaTheme="minorEastAsia" w:hAnsi="Times New Roman" w:cs="Times New Roman"/>
          <w:b/>
          <w:lang w:val="ru-RU"/>
        </w:rPr>
        <w:t>ЯК</w:t>
      </w:r>
    </w:p>
    <w:p w14:paraId="495BCEE7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621D4B6F" w14:textId="77777777" w:rsidR="00985B28" w:rsidRPr="00B30321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 xml:space="preserve">З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посадовою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інструкцією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ознайомлений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>(на)</w:t>
      </w:r>
    </w:p>
    <w:tbl>
      <w:tblPr>
        <w:tblW w:w="50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83"/>
        <w:gridCol w:w="5114"/>
      </w:tblGrid>
      <w:tr w:rsidR="00985B28" w:rsidRPr="00B30321" w14:paraId="004FC3B9" w14:textId="77777777" w:rsidTr="00DD5357">
        <w:trPr>
          <w:trHeight w:val="1424"/>
        </w:trPr>
        <w:tc>
          <w:tcPr>
            <w:tcW w:w="0" w:type="auto"/>
            <w:vAlign w:val="center"/>
            <w:hideMark/>
          </w:tcPr>
          <w:p w14:paraId="18E3C129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підпис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760195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дата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279A1A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ім’я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</w:tr>
    </w:tbl>
    <w:p w14:paraId="0F142F75" w14:textId="77777777" w:rsidR="00E63142" w:rsidRPr="00B30321" w:rsidRDefault="00E63142" w:rsidP="00B30321">
      <w:pPr>
        <w:rPr>
          <w:lang w:val="ru-RU"/>
        </w:rPr>
      </w:pPr>
    </w:p>
    <w:p w14:paraId="146D452B" w14:textId="77777777" w:rsidR="00B30321" w:rsidRPr="00B30321" w:rsidRDefault="00B30321" w:rsidP="00B30321">
      <w:pPr>
        <w:rPr>
          <w:lang w:val="ru-RU"/>
        </w:rPr>
      </w:pPr>
    </w:p>
    <w:sectPr w:rsidR="00B30321" w:rsidRPr="00B30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6A4D"/>
    <w:multiLevelType w:val="hybridMultilevel"/>
    <w:tmpl w:val="CEA2A18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23D73407"/>
    <w:multiLevelType w:val="multilevel"/>
    <w:tmpl w:val="60FC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2830F4"/>
    <w:multiLevelType w:val="hybridMultilevel"/>
    <w:tmpl w:val="7F2E8A0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8"/>
    <w:rsid w:val="000068EA"/>
    <w:rsid w:val="00012E47"/>
    <w:rsid w:val="000220C9"/>
    <w:rsid w:val="0002561F"/>
    <w:rsid w:val="00027B59"/>
    <w:rsid w:val="00042002"/>
    <w:rsid w:val="0004246C"/>
    <w:rsid w:val="00061A81"/>
    <w:rsid w:val="0007174D"/>
    <w:rsid w:val="000855FA"/>
    <w:rsid w:val="00090224"/>
    <w:rsid w:val="00091FA1"/>
    <w:rsid w:val="00093109"/>
    <w:rsid w:val="000D6D1F"/>
    <w:rsid w:val="000E63C3"/>
    <w:rsid w:val="000F48B4"/>
    <w:rsid w:val="001009C9"/>
    <w:rsid w:val="00112271"/>
    <w:rsid w:val="00122822"/>
    <w:rsid w:val="00141A8F"/>
    <w:rsid w:val="00167A01"/>
    <w:rsid w:val="00170E9F"/>
    <w:rsid w:val="0018754D"/>
    <w:rsid w:val="00193930"/>
    <w:rsid w:val="001A3411"/>
    <w:rsid w:val="001B0712"/>
    <w:rsid w:val="0020670F"/>
    <w:rsid w:val="00236A41"/>
    <w:rsid w:val="00243D0A"/>
    <w:rsid w:val="0025354C"/>
    <w:rsid w:val="00277A7B"/>
    <w:rsid w:val="00291FFC"/>
    <w:rsid w:val="002C096C"/>
    <w:rsid w:val="002E4F27"/>
    <w:rsid w:val="002E7DBC"/>
    <w:rsid w:val="002F0603"/>
    <w:rsid w:val="002F09B3"/>
    <w:rsid w:val="002F0A9D"/>
    <w:rsid w:val="002F593B"/>
    <w:rsid w:val="003057E1"/>
    <w:rsid w:val="003075A2"/>
    <w:rsid w:val="0031462B"/>
    <w:rsid w:val="00330706"/>
    <w:rsid w:val="00336812"/>
    <w:rsid w:val="0039721D"/>
    <w:rsid w:val="003B7043"/>
    <w:rsid w:val="003E1A83"/>
    <w:rsid w:val="003F751D"/>
    <w:rsid w:val="00403B47"/>
    <w:rsid w:val="00404197"/>
    <w:rsid w:val="004213D0"/>
    <w:rsid w:val="00476A7E"/>
    <w:rsid w:val="004A1CAF"/>
    <w:rsid w:val="004C118F"/>
    <w:rsid w:val="004C266F"/>
    <w:rsid w:val="004C41A1"/>
    <w:rsid w:val="004F73FD"/>
    <w:rsid w:val="00503CEF"/>
    <w:rsid w:val="0051673C"/>
    <w:rsid w:val="00536FD7"/>
    <w:rsid w:val="00553243"/>
    <w:rsid w:val="00561C69"/>
    <w:rsid w:val="005753D2"/>
    <w:rsid w:val="00594653"/>
    <w:rsid w:val="0059604F"/>
    <w:rsid w:val="005B3166"/>
    <w:rsid w:val="005C0A16"/>
    <w:rsid w:val="005C1FF7"/>
    <w:rsid w:val="005D2DBD"/>
    <w:rsid w:val="005D6A74"/>
    <w:rsid w:val="005E3DA8"/>
    <w:rsid w:val="005F293F"/>
    <w:rsid w:val="005F47E0"/>
    <w:rsid w:val="00620E0C"/>
    <w:rsid w:val="006230FE"/>
    <w:rsid w:val="00623834"/>
    <w:rsid w:val="00651F7A"/>
    <w:rsid w:val="00665BFE"/>
    <w:rsid w:val="006807B2"/>
    <w:rsid w:val="006839DB"/>
    <w:rsid w:val="00684F2D"/>
    <w:rsid w:val="006862FE"/>
    <w:rsid w:val="00691D71"/>
    <w:rsid w:val="006A7CF7"/>
    <w:rsid w:val="006B3C6A"/>
    <w:rsid w:val="006E2FB1"/>
    <w:rsid w:val="006E4E1D"/>
    <w:rsid w:val="007450AF"/>
    <w:rsid w:val="0079381A"/>
    <w:rsid w:val="007963A8"/>
    <w:rsid w:val="00797051"/>
    <w:rsid w:val="007A0A67"/>
    <w:rsid w:val="007A4CEB"/>
    <w:rsid w:val="007A716C"/>
    <w:rsid w:val="007B2E17"/>
    <w:rsid w:val="007B60B7"/>
    <w:rsid w:val="007C1732"/>
    <w:rsid w:val="007E308D"/>
    <w:rsid w:val="007E6270"/>
    <w:rsid w:val="007F16F4"/>
    <w:rsid w:val="007F376D"/>
    <w:rsid w:val="007F71EB"/>
    <w:rsid w:val="007F7D48"/>
    <w:rsid w:val="008015C7"/>
    <w:rsid w:val="00877494"/>
    <w:rsid w:val="00885ADD"/>
    <w:rsid w:val="00886DF7"/>
    <w:rsid w:val="008C1302"/>
    <w:rsid w:val="008D2F54"/>
    <w:rsid w:val="008D7191"/>
    <w:rsid w:val="008E24D9"/>
    <w:rsid w:val="009313A8"/>
    <w:rsid w:val="0093217C"/>
    <w:rsid w:val="00985B28"/>
    <w:rsid w:val="00993197"/>
    <w:rsid w:val="009C01A4"/>
    <w:rsid w:val="009E0F1F"/>
    <w:rsid w:val="009E4AEB"/>
    <w:rsid w:val="00A11037"/>
    <w:rsid w:val="00A113AE"/>
    <w:rsid w:val="00A20C68"/>
    <w:rsid w:val="00A2765B"/>
    <w:rsid w:val="00A643B3"/>
    <w:rsid w:val="00A671C2"/>
    <w:rsid w:val="00A746A9"/>
    <w:rsid w:val="00A8056F"/>
    <w:rsid w:val="00A84502"/>
    <w:rsid w:val="00A92D18"/>
    <w:rsid w:val="00AB2ABC"/>
    <w:rsid w:val="00AB3416"/>
    <w:rsid w:val="00AC7733"/>
    <w:rsid w:val="00AE08AC"/>
    <w:rsid w:val="00AE528D"/>
    <w:rsid w:val="00B128CD"/>
    <w:rsid w:val="00B25806"/>
    <w:rsid w:val="00B30321"/>
    <w:rsid w:val="00B472AB"/>
    <w:rsid w:val="00B54A7E"/>
    <w:rsid w:val="00B646DF"/>
    <w:rsid w:val="00B70106"/>
    <w:rsid w:val="00B878E8"/>
    <w:rsid w:val="00B92E3A"/>
    <w:rsid w:val="00BB6322"/>
    <w:rsid w:val="00BC5CF5"/>
    <w:rsid w:val="00C03789"/>
    <w:rsid w:val="00C17E17"/>
    <w:rsid w:val="00C246FC"/>
    <w:rsid w:val="00C37CA1"/>
    <w:rsid w:val="00C76284"/>
    <w:rsid w:val="00C828AE"/>
    <w:rsid w:val="00C918E5"/>
    <w:rsid w:val="00CA0EFC"/>
    <w:rsid w:val="00CE6F25"/>
    <w:rsid w:val="00D127EB"/>
    <w:rsid w:val="00D311AE"/>
    <w:rsid w:val="00D47149"/>
    <w:rsid w:val="00D81398"/>
    <w:rsid w:val="00DA265E"/>
    <w:rsid w:val="00DB2669"/>
    <w:rsid w:val="00DB40F8"/>
    <w:rsid w:val="00DC5C90"/>
    <w:rsid w:val="00DD4937"/>
    <w:rsid w:val="00DD5357"/>
    <w:rsid w:val="00DF002F"/>
    <w:rsid w:val="00E60D1A"/>
    <w:rsid w:val="00E63142"/>
    <w:rsid w:val="00E71333"/>
    <w:rsid w:val="00E97A0E"/>
    <w:rsid w:val="00EB34CA"/>
    <w:rsid w:val="00EF5B4F"/>
    <w:rsid w:val="00F11295"/>
    <w:rsid w:val="00F1496B"/>
    <w:rsid w:val="00F27346"/>
    <w:rsid w:val="00F314A6"/>
    <w:rsid w:val="00F33B45"/>
    <w:rsid w:val="00F46F23"/>
    <w:rsid w:val="00F47049"/>
    <w:rsid w:val="00F73B00"/>
    <w:rsid w:val="00F82B10"/>
    <w:rsid w:val="00FD258B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CB6"/>
  <w15:chartTrackingRefBased/>
  <w15:docId w15:val="{48DFF6C7-7395-4F31-94F8-5AA090B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8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s2">
    <w:name w:val="notes2"/>
    <w:basedOn w:val="a0"/>
    <w:rsid w:val="00985B28"/>
    <w:rPr>
      <w:vanish w:val="0"/>
      <w:webHidden w:val="0"/>
      <w:sz w:val="21"/>
      <w:szCs w:val="21"/>
      <w:specVanish w:val="0"/>
    </w:rPr>
  </w:style>
  <w:style w:type="paragraph" w:styleId="a3">
    <w:name w:val="Normal (Web)"/>
    <w:basedOn w:val="a"/>
    <w:rsid w:val="008E24D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E24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E24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2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0321"/>
    <w:rPr>
      <w:rFonts w:ascii="Segoe UI" w:eastAsia="Tahom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0654-9A63-4907-B0D6-2DE45010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4766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Галина Марчук</cp:lastModifiedBy>
  <cp:revision>102</cp:revision>
  <cp:lastPrinted>2025-03-10T12:14:00Z</cp:lastPrinted>
  <dcterms:created xsi:type="dcterms:W3CDTF">2025-01-10T20:32:00Z</dcterms:created>
  <dcterms:modified xsi:type="dcterms:W3CDTF">2025-03-10T13:38:00Z</dcterms:modified>
</cp:coreProperties>
</file>