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2F" w:rsidRDefault="00D1412F" w:rsidP="00D1412F">
      <w:pPr>
        <w:pStyle w:val="2"/>
        <w:ind w:left="3600"/>
        <w:rPr>
          <w:szCs w:val="28"/>
        </w:rPr>
      </w:pPr>
      <w:r>
        <w:rPr>
          <w:szCs w:val="28"/>
        </w:rPr>
        <w:t xml:space="preserve">                            </w:t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r>
        <w:rPr>
          <w:szCs w:val="28"/>
          <w:lang w:val="ru-RU"/>
        </w:rPr>
        <w:t xml:space="preserve">                                 </w:t>
      </w:r>
      <w:r>
        <w:rPr>
          <w:szCs w:val="28"/>
        </w:rPr>
        <w:t>«ЗАТВЕРДЖУЮ»</w:t>
      </w:r>
    </w:p>
    <w:p w:rsidR="00D1412F" w:rsidRDefault="00D1412F" w:rsidP="00D1412F">
      <w:pPr>
        <w:pStyle w:val="2"/>
        <w:ind w:left="3600"/>
        <w:rPr>
          <w:szCs w:val="28"/>
        </w:rPr>
      </w:pPr>
    </w:p>
    <w:p w:rsidR="00D1412F" w:rsidRDefault="00D1412F" w:rsidP="00D1412F">
      <w:pPr>
        <w:pStyle w:val="2"/>
        <w:tabs>
          <w:tab w:val="left" w:pos="5248"/>
          <w:tab w:val="right" w:pos="9356"/>
        </w:tabs>
        <w:ind w:left="4320" w:right="-1"/>
        <w:jc w:val="left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  Заступник міського голови з </w:t>
      </w:r>
    </w:p>
    <w:p w:rsidR="00D1412F" w:rsidRDefault="00D1412F" w:rsidP="00D1412F">
      <w:pPr>
        <w:pStyle w:val="2"/>
        <w:tabs>
          <w:tab w:val="left" w:pos="5248"/>
          <w:tab w:val="right" w:pos="9356"/>
        </w:tabs>
        <w:ind w:left="4320" w:right="-1"/>
        <w:jc w:val="left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</w:rPr>
        <w:t xml:space="preserve">   гуманітарних та соціальних відносин 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</w:t>
      </w:r>
    </w:p>
    <w:p w:rsidR="00D1412F" w:rsidRDefault="00D1412F" w:rsidP="00D1412F">
      <w:pPr>
        <w:pStyle w:val="2"/>
        <w:ind w:left="4320" w:right="-1"/>
        <w:jc w:val="right"/>
        <w:rPr>
          <w:color w:val="000000" w:themeColor="text1"/>
          <w:szCs w:val="28"/>
          <w:lang w:val="ru-RU"/>
        </w:rPr>
      </w:pPr>
    </w:p>
    <w:p w:rsidR="00D1412F" w:rsidRDefault="00D1412F" w:rsidP="00D1412F">
      <w:pPr>
        <w:pStyle w:val="2"/>
        <w:ind w:left="3600"/>
        <w:rPr>
          <w:szCs w:val="28"/>
          <w:lang w:val="ru-RU"/>
        </w:rPr>
      </w:pPr>
      <w:r>
        <w:rPr>
          <w:color w:val="000000" w:themeColor="text1"/>
          <w:szCs w:val="28"/>
        </w:rPr>
        <w:tab/>
        <w:t>____________</w:t>
      </w:r>
      <w:r>
        <w:rPr>
          <w:color w:val="000000" w:themeColor="text1"/>
          <w:szCs w:val="28"/>
        </w:rPr>
        <w:tab/>
        <w:t>Юрій КУШЛИК</w:t>
      </w:r>
      <w:r w:rsidRPr="0018296C">
        <w:rPr>
          <w:szCs w:val="28"/>
          <w:lang w:val="ru-RU"/>
        </w:rPr>
        <w:t xml:space="preserve">          </w:t>
      </w:r>
    </w:p>
    <w:p w:rsidR="00D1412F" w:rsidRDefault="00D1412F" w:rsidP="00D1412F">
      <w:pPr>
        <w:pStyle w:val="2"/>
        <w:ind w:left="3600"/>
        <w:rPr>
          <w:szCs w:val="28"/>
          <w:lang w:val="ru-RU"/>
        </w:rPr>
      </w:pPr>
    </w:p>
    <w:p w:rsidR="00D1412F" w:rsidRDefault="00D1412F" w:rsidP="00D1412F">
      <w:pPr>
        <w:pStyle w:val="2"/>
        <w:ind w:left="3600"/>
        <w:rPr>
          <w:szCs w:val="28"/>
          <w:lang w:val="ru-RU"/>
        </w:rPr>
      </w:pPr>
    </w:p>
    <w:p w:rsidR="00D1412F" w:rsidRDefault="00D1412F" w:rsidP="00D1412F">
      <w:pPr>
        <w:pStyle w:val="2"/>
        <w:ind w:left="2977" w:hanging="142"/>
        <w:jc w:val="left"/>
        <w:rPr>
          <w:szCs w:val="28"/>
        </w:rPr>
      </w:pPr>
      <w:r>
        <w:rPr>
          <w:szCs w:val="28"/>
        </w:rPr>
        <w:t>ПОСАДОВА ІНСТРУКЦІЯ</w:t>
      </w:r>
    </w:p>
    <w:p w:rsidR="00D1412F" w:rsidRDefault="00D1412F" w:rsidP="00D1412F">
      <w:pPr>
        <w:pStyle w:val="2"/>
        <w:rPr>
          <w:szCs w:val="28"/>
          <w:lang w:val="ru-RU"/>
        </w:rPr>
      </w:pPr>
      <w:r>
        <w:rPr>
          <w:szCs w:val="28"/>
        </w:rPr>
        <w:t>начальника відділу сім’</w:t>
      </w:r>
      <w:r w:rsidRPr="00DC225C">
        <w:rPr>
          <w:szCs w:val="28"/>
          <w:lang w:val="ru-RU"/>
        </w:rPr>
        <w:t xml:space="preserve">ї та молоді </w:t>
      </w:r>
    </w:p>
    <w:p w:rsidR="00D1412F" w:rsidRDefault="00D1412F" w:rsidP="00D1412F">
      <w:pPr>
        <w:pStyle w:val="2"/>
        <w:rPr>
          <w:szCs w:val="28"/>
        </w:rPr>
      </w:pPr>
      <w:r>
        <w:rPr>
          <w:szCs w:val="28"/>
        </w:rPr>
        <w:t>виконавчого комітету Дрогобицької міської ради</w:t>
      </w:r>
    </w:p>
    <w:p w:rsidR="00D1412F" w:rsidRDefault="00D1412F" w:rsidP="00D1412F">
      <w:pPr>
        <w:pStyle w:val="2"/>
        <w:rPr>
          <w:szCs w:val="28"/>
        </w:rPr>
      </w:pPr>
      <w:r>
        <w:rPr>
          <w:szCs w:val="28"/>
        </w:rPr>
        <w:t>І. ЗАГАЛЬНА ЧАСТИНА</w:t>
      </w:r>
    </w:p>
    <w:p w:rsidR="00D1412F" w:rsidRDefault="00D1412F" w:rsidP="00D1412F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22" w:lineRule="exact"/>
        <w:jc w:val="both"/>
        <w:rPr>
          <w:spacing w:val="-1"/>
          <w:sz w:val="28"/>
          <w:szCs w:val="28"/>
          <w:lang w:val="uk-UA"/>
        </w:rPr>
      </w:pPr>
      <w:r w:rsidRPr="003B7D83">
        <w:rPr>
          <w:sz w:val="28"/>
          <w:szCs w:val="28"/>
          <w:lang w:val="uk-UA"/>
        </w:rPr>
        <w:t xml:space="preserve">       1.1. Начальник  відділу </w:t>
      </w:r>
      <w:r>
        <w:rPr>
          <w:sz w:val="28"/>
          <w:szCs w:val="28"/>
          <w:lang w:val="uk-UA"/>
        </w:rPr>
        <w:t xml:space="preserve">сім’ї та молоді </w:t>
      </w:r>
      <w:r w:rsidRPr="003B7D83">
        <w:rPr>
          <w:sz w:val="28"/>
          <w:szCs w:val="28"/>
          <w:lang w:val="uk-UA"/>
        </w:rPr>
        <w:t>виконавчого комітету  міської ради (далі – начальник) керує діяльністю відділу і несе персональну відповідальність за виконання покладених на відділ завдань щодо формування державної політики у сфері поліпшення становища сім’ї, дітей, молоді, жінок, молодіжного житлового будівництва та</w:t>
      </w:r>
      <w:r w:rsidRPr="007E189B">
        <w:rPr>
          <w:sz w:val="28"/>
          <w:szCs w:val="28"/>
          <w:lang w:val="uk-UA"/>
        </w:rPr>
        <w:t xml:space="preserve"> молодіжної</w:t>
      </w:r>
      <w:r>
        <w:rPr>
          <w:sz w:val="28"/>
          <w:szCs w:val="28"/>
          <w:lang w:val="uk-UA"/>
        </w:rPr>
        <w:t xml:space="preserve"> </w:t>
      </w:r>
      <w:r w:rsidRPr="003B7D83">
        <w:rPr>
          <w:sz w:val="28"/>
          <w:szCs w:val="28"/>
          <w:lang w:val="uk-UA"/>
        </w:rPr>
        <w:t>політики,</w:t>
      </w:r>
      <w:r>
        <w:rPr>
          <w:sz w:val="28"/>
          <w:szCs w:val="28"/>
          <w:lang w:val="uk-UA"/>
        </w:rPr>
        <w:t xml:space="preserve"> протидії домашньому насильству,</w:t>
      </w:r>
      <w:r w:rsidRPr="003B7D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наданню </w:t>
      </w:r>
      <w:r>
        <w:rPr>
          <w:spacing w:val="-1"/>
          <w:sz w:val="28"/>
          <w:szCs w:val="28"/>
          <w:lang w:val="uk-UA"/>
        </w:rPr>
        <w:t>адміністративних послуги стосовно встановлення статусу багатодітної сім</w:t>
      </w:r>
      <w:r w:rsidRPr="004B624E">
        <w:rPr>
          <w:spacing w:val="-1"/>
          <w:sz w:val="28"/>
          <w:szCs w:val="28"/>
          <w:lang w:val="uk-UA"/>
        </w:rPr>
        <w:t>’</w:t>
      </w:r>
      <w:r>
        <w:rPr>
          <w:spacing w:val="-1"/>
          <w:sz w:val="28"/>
          <w:szCs w:val="28"/>
          <w:lang w:val="uk-UA"/>
        </w:rPr>
        <w:t>ї , видачі посвідчень батьків багатодітної сім</w:t>
      </w:r>
      <w:r w:rsidRPr="004B624E">
        <w:rPr>
          <w:spacing w:val="-1"/>
          <w:sz w:val="28"/>
          <w:szCs w:val="28"/>
          <w:lang w:val="uk-UA"/>
        </w:rPr>
        <w:t>’</w:t>
      </w:r>
      <w:r>
        <w:rPr>
          <w:spacing w:val="-1"/>
          <w:sz w:val="28"/>
          <w:szCs w:val="28"/>
          <w:lang w:val="uk-UA"/>
        </w:rPr>
        <w:t>ї та дітей з багатодітної сім</w:t>
      </w:r>
      <w:r w:rsidRPr="004B624E">
        <w:rPr>
          <w:spacing w:val="-1"/>
          <w:sz w:val="28"/>
          <w:szCs w:val="28"/>
          <w:lang w:val="uk-UA"/>
        </w:rPr>
        <w:t>’</w:t>
      </w:r>
      <w:r>
        <w:rPr>
          <w:spacing w:val="-1"/>
          <w:sz w:val="28"/>
          <w:szCs w:val="28"/>
          <w:lang w:val="uk-UA"/>
        </w:rPr>
        <w:t>ї та послуги стосовно підготовки та скерування документів на присвоєння почесного звання «Мати-героїня України».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1.2. Начальник відділу призначається на посаду  розпорядженням міського голови за результатами конкурсного відбору, або в інших випадках, передбачених чинним законодавством та звільняється з</w:t>
      </w:r>
      <w:r>
        <w:rPr>
          <w:b w:val="0"/>
          <w:szCs w:val="28"/>
        </w:rPr>
        <w:br/>
        <w:t>посади міським головою відповідно до вимог чинного законодавства розпорядженням міського голови .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1.3.  На посаду начальника відділу приймаються особи, які мають  вищу освіту та стаж роботи у відповідній галузі не менше двох років.</w:t>
      </w:r>
    </w:p>
    <w:p w:rsidR="00D1412F" w:rsidRPr="004B624E" w:rsidRDefault="00D1412F" w:rsidP="00D1412F">
      <w:pPr>
        <w:pStyle w:val="2"/>
        <w:ind w:left="60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1.4. Начальник  відділу підпорядкований  міському голові та заступникові  міського голови з гуманітарних та соціальних відносин. 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1.5.  Начальникові  відділу підпорядковані головні спеціалісти.</w:t>
      </w:r>
    </w:p>
    <w:p w:rsidR="00D1412F" w:rsidRPr="00F0550D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1.6. У своїй діяльності керується Конституцією України та Законами України, Постановами Верховної Ради України та Кабінету Міністрів України, розпорядженнями голови обласної державної адміністрації і міського голови, рішеннями обласної ради, Положенням про відділ </w:t>
      </w:r>
      <w:r w:rsidRPr="004B624E">
        <w:rPr>
          <w:b w:val="0"/>
          <w:szCs w:val="28"/>
        </w:rPr>
        <w:t>сім</w:t>
      </w:r>
      <w:r>
        <w:rPr>
          <w:b w:val="0"/>
          <w:szCs w:val="28"/>
        </w:rPr>
        <w:t>’</w:t>
      </w:r>
      <w:r w:rsidRPr="004B624E">
        <w:rPr>
          <w:b w:val="0"/>
          <w:szCs w:val="28"/>
        </w:rPr>
        <w:t>ї та молоді</w:t>
      </w:r>
      <w:r>
        <w:rPr>
          <w:b w:val="0"/>
          <w:szCs w:val="28"/>
        </w:rPr>
        <w:t>, посадовою інструкцією та іншими нормативними актами.</w:t>
      </w:r>
    </w:p>
    <w:p w:rsidR="00D1412F" w:rsidRDefault="00D1412F" w:rsidP="00D1412F">
      <w:pPr>
        <w:pStyle w:val="2"/>
        <w:rPr>
          <w:b w:val="0"/>
          <w:szCs w:val="28"/>
        </w:rPr>
      </w:pPr>
      <w:r>
        <w:rPr>
          <w:szCs w:val="28"/>
        </w:rPr>
        <w:t>2.  ЗАВДАННЯ ТА ОБОВ’ЯЗКИ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2.1.Начальник керує діяльністю відділу і несе персональну відповідальність за виконання покладених на відділ завдань.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2.2. Начальник розподіляє обов’язки між працівниками відділу  і координує їх діяльність.</w:t>
      </w:r>
    </w:p>
    <w:p w:rsidR="00D1412F" w:rsidRDefault="00D1412F" w:rsidP="00D1412F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2.3  Погоджує призначення на посаду спеціалістів відділу .</w:t>
      </w:r>
    </w:p>
    <w:p w:rsidR="00D1412F" w:rsidRDefault="00D1412F" w:rsidP="00D1412F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2.4. Бере участь у нарадах, засіданнях виконкому та інших заходах, що проводяться у виконкомі міської ради та обласній держадміністрації.</w:t>
      </w:r>
    </w:p>
    <w:p w:rsidR="00D1412F" w:rsidRDefault="00D1412F" w:rsidP="00D1412F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2.5. Видає в межах своєї компетенції накази, організовує і контролює їх виконання.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2.6. Розробляє і забезпечує реалізацію заходів, спрямованих на поліпшення становища сім’ї, дітей, молоді, гендерної політики  на терито</w:t>
      </w:r>
      <w:r w:rsidRPr="005C2FFC">
        <w:rPr>
          <w:b w:val="0"/>
          <w:szCs w:val="28"/>
        </w:rPr>
        <w:t>рії Дрогобицької міської територіальної громади.</w:t>
      </w:r>
      <w:r>
        <w:rPr>
          <w:b w:val="0"/>
          <w:szCs w:val="28"/>
        </w:rPr>
        <w:t>.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2.7. Узагальнює практику застосування законодавства з питань, що належать до його компетенції.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2.8. Сумлінно виконує свої службові обов’язки, проявляючи ініціативу і творчість у роботі,  постійно підвищує кваліфікацію.</w:t>
      </w:r>
    </w:p>
    <w:p w:rsidR="00D1412F" w:rsidRPr="008038DA" w:rsidRDefault="00D1412F" w:rsidP="00D1412F">
      <w:pPr>
        <w:pStyle w:val="2"/>
        <w:ind w:left="60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 xml:space="preserve">       2.9.Дотримується Правил  внутрішнього розпорядку, встановленого для працівників виконавчих органів Дрогобицької міської ради.</w:t>
      </w:r>
    </w:p>
    <w:p w:rsidR="00D1412F" w:rsidRPr="008038DA" w:rsidRDefault="00D1412F" w:rsidP="00D1412F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Pr="00ED3169">
        <w:rPr>
          <w:b w:val="0"/>
          <w:szCs w:val="28"/>
        </w:rPr>
        <w:t>2.10</w:t>
      </w:r>
      <w:r>
        <w:rPr>
          <w:b w:val="0"/>
          <w:szCs w:val="28"/>
        </w:rPr>
        <w:t xml:space="preserve"> Виконувати інші доручення керівництва в межах виконання посадової інструкції та Положення про відділ сім’ї та молоді виконкому Дрогобицької міської ради.</w:t>
      </w:r>
    </w:p>
    <w:p w:rsidR="00D1412F" w:rsidRDefault="00D1412F" w:rsidP="00D1412F">
      <w:pPr>
        <w:pStyle w:val="2"/>
        <w:rPr>
          <w:szCs w:val="28"/>
        </w:rPr>
      </w:pPr>
      <w:r>
        <w:rPr>
          <w:szCs w:val="28"/>
        </w:rPr>
        <w:t>3. ПРАВА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Начальник  відділу  має право: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3.1.Виносити на розгляд  виконавчого комітету Дрогобицької міської ради пропозиції з питань, що належать до компетенції відділу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.</w:t>
      </w:r>
    </w:p>
    <w:p w:rsidR="00D1412F" w:rsidRDefault="00D1412F" w:rsidP="00D1412F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3.2.Брати участь у нарадах, засіданнях виконкому та інших заходах, що проводяться у виконкомі міської ради  та органах обласної  держадміністрації.</w:t>
      </w:r>
    </w:p>
    <w:p w:rsidR="00D1412F" w:rsidRDefault="00D1412F" w:rsidP="00D1412F">
      <w:pPr>
        <w:pStyle w:val="2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3.3.Вимагати від працівників відділу будь-яку інформацію, що стосується їх роботи.</w:t>
      </w:r>
    </w:p>
    <w:p w:rsidR="00D1412F" w:rsidRDefault="00D1412F" w:rsidP="00D1412F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3.4.Бути представником відділу в державних, громадських та інших організаціях.</w:t>
      </w:r>
    </w:p>
    <w:p w:rsidR="00D1412F" w:rsidRDefault="00D1412F" w:rsidP="00D1412F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3.5.Оскаржувати відповідно до чинного законодавства накази та дії керівництва.</w:t>
      </w:r>
    </w:p>
    <w:p w:rsidR="00D1412F" w:rsidRPr="00002661" w:rsidRDefault="00D1412F" w:rsidP="00D1412F">
      <w:pPr>
        <w:pStyle w:val="2"/>
        <w:rPr>
          <w:szCs w:val="28"/>
          <w:lang w:val="ru-RU"/>
        </w:rPr>
      </w:pPr>
      <w:r>
        <w:rPr>
          <w:szCs w:val="28"/>
        </w:rPr>
        <w:t>4.  ВІДПОВІДАЛЬНІСТЬ</w:t>
      </w:r>
    </w:p>
    <w:p w:rsidR="00D1412F" w:rsidRPr="00EC5533" w:rsidRDefault="00D1412F" w:rsidP="00D1412F">
      <w:pPr>
        <w:pStyle w:val="a3"/>
        <w:shd w:val="clear" w:color="auto" w:fill="FCFCFC"/>
        <w:spacing w:before="0" w:beforeAutospacing="0" w:after="0" w:afterAutospacing="0"/>
        <w:ind w:firstLine="675"/>
        <w:jc w:val="both"/>
        <w:textAlignment w:val="baseline"/>
        <w:rPr>
          <w:sz w:val="28"/>
          <w:szCs w:val="28"/>
          <w:lang w:val="uk-UA"/>
        </w:rPr>
      </w:pPr>
      <w:r w:rsidRPr="00EC5533">
        <w:rPr>
          <w:sz w:val="28"/>
          <w:szCs w:val="28"/>
          <w:lang w:val="uk-UA"/>
        </w:rPr>
        <w:t>Начальник відділу несе персональну відповідальність за:</w:t>
      </w:r>
    </w:p>
    <w:p w:rsidR="00D1412F" w:rsidRDefault="00D1412F" w:rsidP="00D1412F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785E21">
        <w:rPr>
          <w:sz w:val="28"/>
          <w:szCs w:val="28"/>
          <w:lang w:val="uk-UA"/>
        </w:rPr>
        <w:t xml:space="preserve">          4.1</w:t>
      </w:r>
      <w:r>
        <w:rPr>
          <w:sz w:val="28"/>
          <w:szCs w:val="28"/>
          <w:lang w:val="uk-UA"/>
        </w:rPr>
        <w:t xml:space="preserve"> </w:t>
      </w:r>
      <w:r w:rsidRPr="00785E21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есвоєчасне  виконання посадових завдань та обов’язків, бездіяльність або невиконання наданих йому повноважень посадовою інструкцією та Положенням про відділ сім’ї</w:t>
      </w:r>
      <w:r w:rsidRPr="00ED31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молоді виконкому Дрогобицької міської ради.</w:t>
      </w:r>
    </w:p>
    <w:p w:rsidR="00D1412F" w:rsidRPr="00785E21" w:rsidRDefault="00D1412F" w:rsidP="00D1412F">
      <w:pPr>
        <w:pStyle w:val="a3"/>
        <w:shd w:val="clear" w:color="auto" w:fill="FCFCFC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4.2 Недостовірність даних, які подаються керівництву.</w:t>
      </w:r>
    </w:p>
    <w:p w:rsidR="00D1412F" w:rsidRPr="00382BD9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382BD9">
        <w:rPr>
          <w:b w:val="0"/>
          <w:szCs w:val="28"/>
        </w:rPr>
        <w:t>4.</w:t>
      </w:r>
      <w:r>
        <w:rPr>
          <w:b w:val="0"/>
          <w:szCs w:val="28"/>
        </w:rPr>
        <w:t>3</w:t>
      </w:r>
      <w:r w:rsidRPr="00382BD9">
        <w:rPr>
          <w:b w:val="0"/>
          <w:szCs w:val="28"/>
        </w:rPr>
        <w:t xml:space="preserve"> Порушення норм етики поведінки державного службовця та обмежень, пов’язаних з виконанням службових обов’язків.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382BD9">
        <w:rPr>
          <w:b w:val="0"/>
          <w:szCs w:val="28"/>
        </w:rPr>
        <w:t>4.</w:t>
      </w:r>
      <w:r>
        <w:rPr>
          <w:b w:val="0"/>
          <w:szCs w:val="28"/>
        </w:rPr>
        <w:t>4</w:t>
      </w:r>
      <w:r w:rsidRPr="00382BD9">
        <w:rPr>
          <w:b w:val="0"/>
          <w:szCs w:val="28"/>
        </w:rPr>
        <w:t xml:space="preserve"> </w:t>
      </w:r>
      <w:r>
        <w:rPr>
          <w:b w:val="0"/>
          <w:szCs w:val="28"/>
        </w:rPr>
        <w:t>Розголошення конфіденційної інформації міської ради, що є власністю держави</w:t>
      </w:r>
      <w:r w:rsidRPr="00382BD9">
        <w:rPr>
          <w:b w:val="0"/>
          <w:szCs w:val="28"/>
        </w:rPr>
        <w:t>.</w:t>
      </w:r>
    </w:p>
    <w:p w:rsidR="00D1412F" w:rsidRDefault="00D1412F" w:rsidP="00D1412F">
      <w:pPr>
        <w:pStyle w:val="2"/>
        <w:jc w:val="both"/>
        <w:rPr>
          <w:szCs w:val="28"/>
        </w:rPr>
      </w:pPr>
      <w:r>
        <w:rPr>
          <w:b w:val="0"/>
          <w:szCs w:val="28"/>
        </w:rPr>
        <w:t xml:space="preserve">          4.5</w:t>
      </w:r>
      <w:r w:rsidRPr="007B2069">
        <w:rPr>
          <w:b w:val="0"/>
          <w:szCs w:val="28"/>
        </w:rPr>
        <w:t xml:space="preserve"> </w:t>
      </w:r>
      <w:r>
        <w:rPr>
          <w:b w:val="0"/>
          <w:szCs w:val="28"/>
        </w:rPr>
        <w:t>Несе персональну відповідальність за розподіл коштів, які передбачені на реалізацію заходів у галузі молодіжної політики, програм та проектів відділу.</w:t>
      </w:r>
      <w:r>
        <w:rPr>
          <w:szCs w:val="28"/>
        </w:rPr>
        <w:t xml:space="preserve">   </w:t>
      </w:r>
    </w:p>
    <w:p w:rsidR="00D1412F" w:rsidRPr="00F85F39" w:rsidRDefault="00D1412F" w:rsidP="00D1412F">
      <w:pPr>
        <w:pStyle w:val="2"/>
        <w:jc w:val="both"/>
        <w:rPr>
          <w:b w:val="0"/>
          <w:szCs w:val="28"/>
        </w:rPr>
      </w:pPr>
      <w:r>
        <w:rPr>
          <w:szCs w:val="28"/>
        </w:rPr>
        <w:t xml:space="preserve">          </w:t>
      </w:r>
      <w:r w:rsidRPr="00F85F39">
        <w:rPr>
          <w:b w:val="0"/>
          <w:szCs w:val="28"/>
        </w:rPr>
        <w:t>4.6 Несе відповідальність</w:t>
      </w:r>
      <w:r>
        <w:rPr>
          <w:b w:val="0"/>
          <w:szCs w:val="28"/>
        </w:rPr>
        <w:t xml:space="preserve">   за порушення присяги посадової особи органу місцевого самоврядування.</w:t>
      </w:r>
      <w:r w:rsidRPr="00F85F39">
        <w:rPr>
          <w:b w:val="0"/>
          <w:szCs w:val="28"/>
        </w:rPr>
        <w:t xml:space="preserve">                   </w:t>
      </w:r>
    </w:p>
    <w:p w:rsidR="00D1412F" w:rsidRDefault="00D1412F" w:rsidP="00D1412F">
      <w:pPr>
        <w:pStyle w:val="2"/>
        <w:rPr>
          <w:b w:val="0"/>
          <w:szCs w:val="28"/>
        </w:rPr>
      </w:pPr>
      <w:r>
        <w:rPr>
          <w:szCs w:val="28"/>
        </w:rPr>
        <w:lastRenderedPageBreak/>
        <w:t>5. ЗАМІЩЕННЯ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5.1. На час відсутності начальника відділу в зв’язку з відпусткою, хворобою та іншими причинами його обов’язки виконує призначений головний спеціаліст.</w:t>
      </w:r>
    </w:p>
    <w:p w:rsidR="00D1412F" w:rsidRDefault="00D1412F" w:rsidP="00D1412F">
      <w:pPr>
        <w:pStyle w:val="2"/>
        <w:jc w:val="both"/>
        <w:rPr>
          <w:b w:val="0"/>
          <w:szCs w:val="28"/>
        </w:rPr>
      </w:pPr>
    </w:p>
    <w:p w:rsidR="00D1412F" w:rsidRDefault="00D1412F" w:rsidP="00D1412F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>З інструкцією ознайомлена:                                         ___________________</w:t>
      </w:r>
    </w:p>
    <w:p w:rsidR="00D1412F" w:rsidRDefault="00D1412F" w:rsidP="00D1412F">
      <w:pPr>
        <w:pStyle w:val="2"/>
        <w:jc w:val="both"/>
        <w:rPr>
          <w:bCs/>
          <w:szCs w:val="28"/>
        </w:rPr>
      </w:pPr>
    </w:p>
    <w:p w:rsidR="00D1412F" w:rsidRDefault="00D1412F" w:rsidP="00D1412F">
      <w:pPr>
        <w:pStyle w:val="2"/>
        <w:jc w:val="both"/>
        <w:rPr>
          <w:bCs/>
          <w:szCs w:val="28"/>
        </w:rPr>
      </w:pPr>
    </w:p>
    <w:p w:rsidR="00D1412F" w:rsidRDefault="00D1412F" w:rsidP="00D1412F">
      <w:pPr>
        <w:pStyle w:val="2"/>
        <w:jc w:val="left"/>
        <w:rPr>
          <w:szCs w:val="28"/>
        </w:rPr>
      </w:pPr>
      <w:r>
        <w:rPr>
          <w:szCs w:val="28"/>
        </w:rPr>
        <w:t>Начальник  відділу  сімї та молоді                         Олександра ПАШКО</w:t>
      </w:r>
    </w:p>
    <w:p w:rsidR="00E61F69" w:rsidRDefault="00E61F69" w:rsidP="00D1412F"/>
    <w:sectPr w:rsidR="00E61F69" w:rsidSect="00E6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12F"/>
    <w:rsid w:val="0013784C"/>
    <w:rsid w:val="00347779"/>
    <w:rsid w:val="0041218D"/>
    <w:rsid w:val="00507280"/>
    <w:rsid w:val="007163AE"/>
    <w:rsid w:val="007C5FEA"/>
    <w:rsid w:val="00AA35CD"/>
    <w:rsid w:val="00D1412F"/>
    <w:rsid w:val="00D430A0"/>
    <w:rsid w:val="00E6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1412F"/>
    <w:pPr>
      <w:jc w:val="center"/>
    </w:pPr>
    <w:rPr>
      <w:b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D1412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uiPriority w:val="99"/>
    <w:rsid w:val="00D141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Company>DMR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2025-01-09T11:22:00Z</dcterms:created>
  <dcterms:modified xsi:type="dcterms:W3CDTF">2025-01-09T11:23:00Z</dcterms:modified>
</cp:coreProperties>
</file>