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9BF" w:rsidRDefault="000B09BF" w:rsidP="000B09BF">
      <w:pPr>
        <w:shd w:val="clear" w:color="auto" w:fill="FFFFFF"/>
        <w:tabs>
          <w:tab w:val="left" w:pos="1755"/>
        </w:tabs>
        <w:jc w:val="both"/>
        <w:rPr>
          <w:sz w:val="28"/>
          <w:szCs w:val="28"/>
        </w:rPr>
      </w:pPr>
      <w:r>
        <w:rPr>
          <w:sz w:val="28"/>
          <w:szCs w:val="28"/>
        </w:rPr>
        <w:t xml:space="preserve">     Відділ сім’ї та молоді виконавчого комітету Дрогобицької міської ради забезпечує реалізацію державної політики з питань сім’ї, молоді, сприяє скеруванню на оздоровлення, інтелектуальному і духовному розвитку дітей та молоді, розробляє міські комплексні і цільові програми у галузі молодіжної політики, сім’ї, та забезпечує їх реалізацію. </w:t>
      </w:r>
    </w:p>
    <w:p w:rsidR="000B09BF" w:rsidRDefault="000B09BF" w:rsidP="000B09BF">
      <w:pPr>
        <w:jc w:val="both"/>
        <w:rPr>
          <w:b/>
          <w:sz w:val="28"/>
          <w:szCs w:val="28"/>
        </w:rPr>
      </w:pPr>
      <w:r>
        <w:rPr>
          <w:sz w:val="28"/>
          <w:szCs w:val="28"/>
        </w:rPr>
        <w:t xml:space="preserve"> </w:t>
      </w:r>
      <w:r>
        <w:rPr>
          <w:b/>
          <w:sz w:val="28"/>
          <w:szCs w:val="28"/>
        </w:rPr>
        <w:t xml:space="preserve">Напрямки роботи які реалізовує відділ сім'ї та молоді: </w:t>
      </w:r>
    </w:p>
    <w:p w:rsidR="000B09BF" w:rsidRDefault="000B09BF" w:rsidP="000B09BF">
      <w:pPr>
        <w:pStyle w:val="a3"/>
        <w:ind w:left="284"/>
        <w:jc w:val="both"/>
        <w:rPr>
          <w:b/>
          <w:sz w:val="28"/>
          <w:szCs w:val="28"/>
          <w:lang w:val="ru-RU"/>
        </w:rPr>
      </w:pPr>
      <w:r>
        <w:rPr>
          <w:b/>
          <w:sz w:val="28"/>
          <w:szCs w:val="28"/>
          <w:lang w:val="ru-RU"/>
        </w:rPr>
        <w:t xml:space="preserve">–  </w:t>
      </w:r>
      <w:proofErr w:type="spellStart"/>
      <w:r>
        <w:rPr>
          <w:b/>
          <w:sz w:val="28"/>
          <w:szCs w:val="28"/>
          <w:lang w:val="ru-RU"/>
        </w:rPr>
        <w:t>Молодіжна</w:t>
      </w:r>
      <w:proofErr w:type="spellEnd"/>
      <w:r>
        <w:rPr>
          <w:b/>
          <w:sz w:val="28"/>
          <w:szCs w:val="28"/>
          <w:lang w:val="ru-RU"/>
        </w:rPr>
        <w:t xml:space="preserve"> </w:t>
      </w:r>
      <w:proofErr w:type="spellStart"/>
      <w:r>
        <w:rPr>
          <w:b/>
          <w:sz w:val="28"/>
          <w:szCs w:val="28"/>
          <w:lang w:val="ru-RU"/>
        </w:rPr>
        <w:t>політика</w:t>
      </w:r>
      <w:proofErr w:type="spellEnd"/>
      <w:r>
        <w:rPr>
          <w:b/>
          <w:sz w:val="28"/>
          <w:szCs w:val="28"/>
          <w:lang w:val="ru-RU"/>
        </w:rPr>
        <w:t xml:space="preserve"> </w:t>
      </w:r>
      <w:proofErr w:type="spellStart"/>
      <w:r>
        <w:rPr>
          <w:b/>
          <w:sz w:val="28"/>
          <w:szCs w:val="28"/>
          <w:lang w:val="ru-RU"/>
        </w:rPr>
        <w:t>включає</w:t>
      </w:r>
      <w:proofErr w:type="spellEnd"/>
      <w:r>
        <w:rPr>
          <w:b/>
          <w:sz w:val="28"/>
          <w:szCs w:val="28"/>
          <w:lang w:val="ru-RU"/>
        </w:rPr>
        <w:t xml:space="preserve">: </w:t>
      </w:r>
    </w:p>
    <w:p w:rsidR="000B09BF" w:rsidRDefault="000B09BF" w:rsidP="000B09BF">
      <w:pPr>
        <w:pStyle w:val="a3"/>
        <w:ind w:left="284"/>
        <w:jc w:val="both"/>
        <w:rPr>
          <w:i/>
          <w:sz w:val="28"/>
          <w:szCs w:val="28"/>
          <w:lang w:val="ru-RU"/>
        </w:rPr>
      </w:pPr>
      <w:r>
        <w:rPr>
          <w:i/>
          <w:sz w:val="28"/>
          <w:szCs w:val="28"/>
          <w:lang w:val="ru-RU"/>
        </w:rPr>
        <w:t xml:space="preserve">робота з </w:t>
      </w:r>
      <w:proofErr w:type="spellStart"/>
      <w:r>
        <w:rPr>
          <w:i/>
          <w:sz w:val="28"/>
          <w:szCs w:val="28"/>
          <w:lang w:val="ru-RU"/>
        </w:rPr>
        <w:t>Молодіжною</w:t>
      </w:r>
      <w:proofErr w:type="spellEnd"/>
      <w:r>
        <w:rPr>
          <w:i/>
          <w:sz w:val="28"/>
          <w:szCs w:val="28"/>
          <w:lang w:val="ru-RU"/>
        </w:rPr>
        <w:t xml:space="preserve"> радою, </w:t>
      </w:r>
      <w:proofErr w:type="spellStart"/>
      <w:r>
        <w:rPr>
          <w:i/>
          <w:sz w:val="28"/>
          <w:szCs w:val="28"/>
          <w:lang w:val="ru-RU"/>
        </w:rPr>
        <w:t>навчальними</w:t>
      </w:r>
      <w:proofErr w:type="spellEnd"/>
      <w:r>
        <w:rPr>
          <w:i/>
          <w:sz w:val="28"/>
          <w:szCs w:val="28"/>
          <w:lang w:val="ru-RU"/>
        </w:rPr>
        <w:t xml:space="preserve"> закладами, </w:t>
      </w:r>
      <w:proofErr w:type="spellStart"/>
      <w:r>
        <w:rPr>
          <w:i/>
          <w:sz w:val="28"/>
          <w:szCs w:val="28"/>
          <w:lang w:val="ru-RU"/>
        </w:rPr>
        <w:t>молодіжними</w:t>
      </w:r>
      <w:proofErr w:type="spellEnd"/>
      <w:r>
        <w:rPr>
          <w:i/>
          <w:sz w:val="28"/>
          <w:szCs w:val="28"/>
          <w:lang w:val="ru-RU"/>
        </w:rPr>
        <w:t xml:space="preserve"> ГО.  </w:t>
      </w:r>
    </w:p>
    <w:p w:rsidR="000B09BF" w:rsidRDefault="000B09BF" w:rsidP="000B09BF">
      <w:pPr>
        <w:pStyle w:val="a3"/>
        <w:ind w:left="855"/>
        <w:jc w:val="both"/>
        <w:rPr>
          <w:sz w:val="28"/>
          <w:szCs w:val="28"/>
          <w:lang w:val="ru-RU"/>
        </w:rPr>
      </w:pPr>
      <w:r>
        <w:rPr>
          <w:sz w:val="28"/>
          <w:szCs w:val="28"/>
          <w:lang w:val="ru-RU"/>
        </w:rPr>
        <w:t xml:space="preserve">– </w:t>
      </w:r>
      <w:proofErr w:type="spellStart"/>
      <w:r>
        <w:rPr>
          <w:sz w:val="28"/>
          <w:szCs w:val="28"/>
          <w:lang w:val="ru-RU"/>
        </w:rPr>
        <w:t>проведенно</w:t>
      </w:r>
      <w:proofErr w:type="spellEnd"/>
      <w:r>
        <w:rPr>
          <w:sz w:val="28"/>
          <w:szCs w:val="28"/>
          <w:lang w:val="ru-RU"/>
        </w:rPr>
        <w:t xml:space="preserve"> </w:t>
      </w:r>
      <w:r>
        <w:rPr>
          <w:b/>
          <w:sz w:val="28"/>
          <w:szCs w:val="28"/>
          <w:lang w:val="ru-RU"/>
        </w:rPr>
        <w:t xml:space="preserve">12 </w:t>
      </w:r>
      <w:proofErr w:type="spellStart"/>
      <w:r>
        <w:rPr>
          <w:b/>
          <w:sz w:val="28"/>
          <w:szCs w:val="28"/>
          <w:lang w:val="ru-RU"/>
        </w:rPr>
        <w:t>з</w:t>
      </w:r>
      <w:r>
        <w:rPr>
          <w:sz w:val="28"/>
          <w:szCs w:val="28"/>
          <w:lang w:val="ru-RU"/>
        </w:rPr>
        <w:t>асідань</w:t>
      </w:r>
      <w:proofErr w:type="spellEnd"/>
      <w:r>
        <w:rPr>
          <w:sz w:val="28"/>
          <w:szCs w:val="28"/>
          <w:lang w:val="ru-RU"/>
        </w:rPr>
        <w:t xml:space="preserve"> </w:t>
      </w:r>
      <w:proofErr w:type="spellStart"/>
      <w:r>
        <w:rPr>
          <w:sz w:val="28"/>
          <w:szCs w:val="28"/>
          <w:lang w:val="ru-RU"/>
        </w:rPr>
        <w:t>Молодіжної</w:t>
      </w:r>
      <w:proofErr w:type="spellEnd"/>
      <w:r>
        <w:rPr>
          <w:sz w:val="28"/>
          <w:szCs w:val="28"/>
          <w:lang w:val="ru-RU"/>
        </w:rPr>
        <w:t xml:space="preserve"> ради.; </w:t>
      </w:r>
    </w:p>
    <w:p w:rsidR="000B09BF" w:rsidRDefault="000B09BF" w:rsidP="000B09BF">
      <w:pPr>
        <w:pStyle w:val="a3"/>
        <w:ind w:left="855"/>
        <w:jc w:val="both"/>
        <w:rPr>
          <w:sz w:val="28"/>
          <w:szCs w:val="28"/>
          <w:lang w:val="ru-RU"/>
        </w:rPr>
      </w:pPr>
      <w:r>
        <w:rPr>
          <w:sz w:val="28"/>
          <w:szCs w:val="28"/>
          <w:lang w:val="ru-RU"/>
        </w:rPr>
        <w:t xml:space="preserve">– </w:t>
      </w:r>
      <w:proofErr w:type="spellStart"/>
      <w:r>
        <w:rPr>
          <w:sz w:val="28"/>
          <w:szCs w:val="28"/>
          <w:lang w:val="ru-RU"/>
        </w:rPr>
        <w:t>організовано</w:t>
      </w:r>
      <w:proofErr w:type="spellEnd"/>
      <w:r>
        <w:rPr>
          <w:sz w:val="28"/>
          <w:szCs w:val="28"/>
          <w:lang w:val="ru-RU"/>
        </w:rPr>
        <w:t xml:space="preserve"> та проведено </w:t>
      </w:r>
      <w:proofErr w:type="spellStart"/>
      <w:r>
        <w:rPr>
          <w:sz w:val="28"/>
          <w:szCs w:val="28"/>
          <w:lang w:val="ru-RU"/>
        </w:rPr>
        <w:t>заходів</w:t>
      </w:r>
      <w:proofErr w:type="spellEnd"/>
      <w:r>
        <w:rPr>
          <w:sz w:val="28"/>
          <w:szCs w:val="28"/>
          <w:lang w:val="ru-RU"/>
        </w:rPr>
        <w:t xml:space="preserve"> з </w:t>
      </w:r>
      <w:proofErr w:type="spellStart"/>
      <w:r>
        <w:rPr>
          <w:sz w:val="28"/>
          <w:szCs w:val="28"/>
          <w:lang w:val="ru-RU"/>
        </w:rPr>
        <w:t>Молодіжною</w:t>
      </w:r>
      <w:proofErr w:type="spellEnd"/>
      <w:r>
        <w:rPr>
          <w:sz w:val="28"/>
          <w:szCs w:val="28"/>
          <w:lang w:val="ru-RU"/>
        </w:rPr>
        <w:t xml:space="preserve"> радою </w:t>
      </w:r>
      <w:r>
        <w:rPr>
          <w:b/>
          <w:sz w:val="28"/>
          <w:szCs w:val="28"/>
          <w:lang w:val="ru-RU"/>
        </w:rPr>
        <w:t>24</w:t>
      </w:r>
      <w:r>
        <w:rPr>
          <w:sz w:val="28"/>
          <w:szCs w:val="28"/>
          <w:lang w:val="ru-RU"/>
        </w:rPr>
        <w:t>;</w:t>
      </w:r>
    </w:p>
    <w:p w:rsidR="000B09BF" w:rsidRDefault="000B09BF" w:rsidP="000B09BF">
      <w:pPr>
        <w:pStyle w:val="a3"/>
        <w:ind w:left="855"/>
        <w:jc w:val="both"/>
        <w:rPr>
          <w:sz w:val="28"/>
          <w:szCs w:val="28"/>
          <w:lang w:val="ru-RU"/>
        </w:rPr>
      </w:pPr>
      <w:r>
        <w:rPr>
          <w:sz w:val="28"/>
          <w:szCs w:val="28"/>
          <w:lang w:val="ru-RU"/>
        </w:rPr>
        <w:t xml:space="preserve">– взято участь у </w:t>
      </w:r>
      <w:proofErr w:type="spellStart"/>
      <w:r>
        <w:rPr>
          <w:sz w:val="28"/>
          <w:szCs w:val="28"/>
          <w:lang w:val="ru-RU"/>
        </w:rPr>
        <w:t>засіданнях</w:t>
      </w:r>
      <w:proofErr w:type="spellEnd"/>
      <w:r>
        <w:rPr>
          <w:sz w:val="28"/>
          <w:szCs w:val="28"/>
          <w:lang w:val="ru-RU"/>
        </w:rPr>
        <w:t xml:space="preserve">, </w:t>
      </w:r>
      <w:proofErr w:type="spellStart"/>
      <w:r>
        <w:rPr>
          <w:sz w:val="28"/>
          <w:szCs w:val="28"/>
          <w:lang w:val="ru-RU"/>
        </w:rPr>
        <w:t>семінарах</w:t>
      </w:r>
      <w:proofErr w:type="spellEnd"/>
      <w:r>
        <w:rPr>
          <w:sz w:val="28"/>
          <w:szCs w:val="28"/>
          <w:lang w:val="ru-RU"/>
        </w:rPr>
        <w:t xml:space="preserve"> – </w:t>
      </w:r>
      <w:r>
        <w:rPr>
          <w:b/>
          <w:sz w:val="28"/>
          <w:szCs w:val="28"/>
          <w:lang w:val="ru-RU"/>
        </w:rPr>
        <w:t>48</w:t>
      </w:r>
      <w:r>
        <w:rPr>
          <w:sz w:val="28"/>
          <w:szCs w:val="28"/>
          <w:lang w:val="ru-RU"/>
        </w:rPr>
        <w:t>;</w:t>
      </w:r>
    </w:p>
    <w:p w:rsidR="000B09BF" w:rsidRDefault="000B09BF" w:rsidP="000B09BF">
      <w:pPr>
        <w:pStyle w:val="a3"/>
        <w:ind w:left="284"/>
        <w:jc w:val="both"/>
        <w:rPr>
          <w:sz w:val="28"/>
          <w:szCs w:val="28"/>
        </w:rPr>
      </w:pPr>
      <w:r>
        <w:rPr>
          <w:sz w:val="28"/>
          <w:szCs w:val="28"/>
          <w:lang w:val="ru-RU"/>
        </w:rPr>
        <w:t xml:space="preserve"> </w:t>
      </w:r>
      <w:r>
        <w:rPr>
          <w:sz w:val="28"/>
          <w:szCs w:val="28"/>
        </w:rPr>
        <w:t xml:space="preserve">Відділ увійшов у такі </w:t>
      </w:r>
      <w:proofErr w:type="spellStart"/>
      <w:r>
        <w:rPr>
          <w:sz w:val="28"/>
          <w:szCs w:val="28"/>
        </w:rPr>
        <w:t>проєкти</w:t>
      </w:r>
      <w:proofErr w:type="spellEnd"/>
      <w:r>
        <w:rPr>
          <w:sz w:val="28"/>
          <w:szCs w:val="28"/>
        </w:rPr>
        <w:t xml:space="preserve"> : </w:t>
      </w:r>
    </w:p>
    <w:p w:rsidR="000B09BF" w:rsidRDefault="000B09BF" w:rsidP="000B09BF">
      <w:pPr>
        <w:pStyle w:val="a3"/>
        <w:numPr>
          <w:ilvl w:val="0"/>
          <w:numId w:val="1"/>
        </w:numPr>
        <w:jc w:val="both"/>
        <w:rPr>
          <w:sz w:val="28"/>
          <w:szCs w:val="28"/>
        </w:rPr>
      </w:pPr>
      <w:r>
        <w:rPr>
          <w:sz w:val="28"/>
          <w:szCs w:val="28"/>
        </w:rPr>
        <w:t>Організація та супровід програм стажування в ОМС що впроваджується НАДС та Міністерством молоді та спорту України у співпраці з ГО «</w:t>
      </w:r>
      <w:proofErr w:type="spellStart"/>
      <w:r>
        <w:rPr>
          <w:sz w:val="28"/>
          <w:szCs w:val="28"/>
        </w:rPr>
        <w:t>ТиЗміни</w:t>
      </w:r>
      <w:proofErr w:type="spellEnd"/>
      <w:r>
        <w:rPr>
          <w:sz w:val="28"/>
          <w:szCs w:val="28"/>
        </w:rPr>
        <w:t>» за підтримки ПРОООН в Україні та фінансування Міністерства закордонних справ Данії;</w:t>
      </w:r>
    </w:p>
    <w:p w:rsidR="000B09BF" w:rsidRDefault="000B09BF" w:rsidP="000B09BF">
      <w:pPr>
        <w:pStyle w:val="a3"/>
        <w:numPr>
          <w:ilvl w:val="0"/>
          <w:numId w:val="1"/>
        </w:numPr>
        <w:jc w:val="both"/>
        <w:rPr>
          <w:sz w:val="28"/>
          <w:szCs w:val="28"/>
        </w:rPr>
      </w:pPr>
      <w:r>
        <w:rPr>
          <w:sz w:val="28"/>
          <w:szCs w:val="28"/>
        </w:rPr>
        <w:t xml:space="preserve">Внесення змін до «Стратегії сталого розвитку Дрогобицької міської територіальної громади до 2030 року»; </w:t>
      </w:r>
    </w:p>
    <w:p w:rsidR="000B09BF" w:rsidRDefault="000B09BF" w:rsidP="000B09BF">
      <w:pPr>
        <w:pStyle w:val="a3"/>
        <w:numPr>
          <w:ilvl w:val="0"/>
          <w:numId w:val="1"/>
        </w:numPr>
        <w:jc w:val="both"/>
        <w:rPr>
          <w:sz w:val="28"/>
          <w:szCs w:val="28"/>
        </w:rPr>
      </w:pPr>
      <w:r>
        <w:rPr>
          <w:sz w:val="28"/>
          <w:szCs w:val="28"/>
        </w:rPr>
        <w:t>«Діалоги перемоги»;</w:t>
      </w:r>
    </w:p>
    <w:p w:rsidR="000B09BF" w:rsidRDefault="000B09BF" w:rsidP="000B09BF">
      <w:pPr>
        <w:pStyle w:val="a3"/>
        <w:numPr>
          <w:ilvl w:val="0"/>
          <w:numId w:val="1"/>
        </w:numPr>
        <w:jc w:val="both"/>
        <w:rPr>
          <w:sz w:val="28"/>
          <w:szCs w:val="28"/>
        </w:rPr>
      </w:pPr>
      <w:r>
        <w:rPr>
          <w:sz w:val="28"/>
          <w:szCs w:val="28"/>
        </w:rPr>
        <w:t>«Молодіжний компас»;</w:t>
      </w:r>
    </w:p>
    <w:p w:rsidR="000B09BF" w:rsidRDefault="000B09BF" w:rsidP="000B09BF">
      <w:pPr>
        <w:pStyle w:val="a3"/>
        <w:numPr>
          <w:ilvl w:val="0"/>
          <w:numId w:val="1"/>
        </w:numPr>
        <w:jc w:val="both"/>
        <w:rPr>
          <w:sz w:val="28"/>
          <w:szCs w:val="28"/>
        </w:rPr>
      </w:pPr>
      <w:r>
        <w:rPr>
          <w:sz w:val="28"/>
          <w:szCs w:val="28"/>
        </w:rPr>
        <w:t>«Місто забав»;</w:t>
      </w:r>
    </w:p>
    <w:p w:rsidR="000B09BF" w:rsidRDefault="000B09BF" w:rsidP="000B09BF">
      <w:pPr>
        <w:pStyle w:val="a3"/>
        <w:numPr>
          <w:ilvl w:val="0"/>
          <w:numId w:val="1"/>
        </w:numPr>
        <w:jc w:val="both"/>
        <w:rPr>
          <w:sz w:val="28"/>
          <w:szCs w:val="28"/>
        </w:rPr>
      </w:pPr>
      <w:r>
        <w:rPr>
          <w:sz w:val="28"/>
          <w:szCs w:val="28"/>
        </w:rPr>
        <w:t xml:space="preserve">«Підтримка та розвиток молодіжних рад в Україні»; </w:t>
      </w:r>
    </w:p>
    <w:p w:rsidR="000B09BF" w:rsidRDefault="000B09BF" w:rsidP="000B09BF">
      <w:pPr>
        <w:pStyle w:val="a3"/>
        <w:numPr>
          <w:ilvl w:val="0"/>
          <w:numId w:val="1"/>
        </w:numPr>
        <w:jc w:val="both"/>
        <w:rPr>
          <w:sz w:val="28"/>
          <w:szCs w:val="28"/>
        </w:rPr>
      </w:pPr>
      <w:r>
        <w:rPr>
          <w:sz w:val="28"/>
          <w:szCs w:val="28"/>
        </w:rPr>
        <w:t>«Мріємо та діємо»;</w:t>
      </w:r>
    </w:p>
    <w:p w:rsidR="000B09BF" w:rsidRDefault="000B09BF" w:rsidP="000B09BF">
      <w:pPr>
        <w:pStyle w:val="a3"/>
        <w:numPr>
          <w:ilvl w:val="0"/>
          <w:numId w:val="1"/>
        </w:numPr>
        <w:jc w:val="both"/>
        <w:rPr>
          <w:sz w:val="28"/>
          <w:szCs w:val="28"/>
        </w:rPr>
      </w:pPr>
      <w:r>
        <w:rPr>
          <w:sz w:val="28"/>
          <w:szCs w:val="28"/>
        </w:rPr>
        <w:t>«Відлуння свідомої молоді».</w:t>
      </w:r>
    </w:p>
    <w:p w:rsidR="000B09BF" w:rsidRDefault="000B09BF" w:rsidP="000B09BF">
      <w:pPr>
        <w:pStyle w:val="a3"/>
        <w:ind w:left="360"/>
        <w:jc w:val="both"/>
        <w:rPr>
          <w:sz w:val="28"/>
          <w:szCs w:val="28"/>
        </w:rPr>
      </w:pPr>
      <w:r>
        <w:rPr>
          <w:sz w:val="28"/>
          <w:szCs w:val="28"/>
        </w:rPr>
        <w:t xml:space="preserve">Налагоджено співпрацю із ГО «Молодіжна платформа»,  ГО «Активна громада» та «Творимо молодіжну політику в громадах разом з молоддю програми </w:t>
      </w:r>
      <w:r>
        <w:rPr>
          <w:sz w:val="28"/>
          <w:szCs w:val="28"/>
          <w:lang w:val="en-US"/>
        </w:rPr>
        <w:t>USAID</w:t>
      </w:r>
      <w:r>
        <w:rPr>
          <w:sz w:val="28"/>
          <w:szCs w:val="28"/>
        </w:rPr>
        <w:t xml:space="preserve"> «Мріємо та діємо».  </w:t>
      </w:r>
    </w:p>
    <w:p w:rsidR="000B09BF" w:rsidRDefault="000B09BF" w:rsidP="000B09BF">
      <w:pPr>
        <w:pStyle w:val="a3"/>
        <w:numPr>
          <w:ilvl w:val="0"/>
          <w:numId w:val="1"/>
        </w:numPr>
        <w:ind w:left="1134"/>
        <w:jc w:val="both"/>
        <w:rPr>
          <w:sz w:val="28"/>
          <w:szCs w:val="28"/>
        </w:rPr>
      </w:pPr>
      <w:r>
        <w:rPr>
          <w:b/>
          <w:sz w:val="28"/>
          <w:szCs w:val="28"/>
        </w:rPr>
        <w:t xml:space="preserve">Сімейна політика включає:  </w:t>
      </w:r>
    </w:p>
    <w:p w:rsidR="000B09BF" w:rsidRDefault="000B09BF" w:rsidP="000B09BF">
      <w:pPr>
        <w:pStyle w:val="a3"/>
        <w:ind w:left="360"/>
        <w:jc w:val="both"/>
        <w:rPr>
          <w:i/>
          <w:sz w:val="28"/>
          <w:szCs w:val="28"/>
        </w:rPr>
      </w:pPr>
      <w:r>
        <w:rPr>
          <w:i/>
          <w:sz w:val="28"/>
          <w:szCs w:val="28"/>
        </w:rPr>
        <w:t xml:space="preserve">надання статусу багатодітним сім’ям – це видача посвідчень батьків багатодітної сім’ї та дитини з багатодітної сім’ї: </w:t>
      </w:r>
    </w:p>
    <w:p w:rsidR="000B09BF" w:rsidRDefault="000B09BF" w:rsidP="000B09BF">
      <w:pPr>
        <w:pStyle w:val="a3"/>
        <w:ind w:left="360"/>
        <w:jc w:val="both"/>
        <w:rPr>
          <w:sz w:val="28"/>
          <w:szCs w:val="28"/>
        </w:rPr>
      </w:pPr>
      <w:r>
        <w:rPr>
          <w:sz w:val="28"/>
          <w:szCs w:val="28"/>
        </w:rPr>
        <w:t xml:space="preserve">  – батьківських посвідчень видано </w:t>
      </w:r>
      <w:r>
        <w:rPr>
          <w:b/>
          <w:sz w:val="28"/>
          <w:szCs w:val="28"/>
        </w:rPr>
        <w:t>148</w:t>
      </w:r>
      <w:r>
        <w:rPr>
          <w:sz w:val="28"/>
          <w:szCs w:val="28"/>
        </w:rPr>
        <w:t>;</w:t>
      </w:r>
    </w:p>
    <w:p w:rsidR="000B09BF" w:rsidRDefault="000B09BF" w:rsidP="000B09BF">
      <w:pPr>
        <w:pStyle w:val="a3"/>
        <w:numPr>
          <w:ilvl w:val="0"/>
          <w:numId w:val="1"/>
        </w:numPr>
        <w:ind w:firstLine="66"/>
        <w:jc w:val="both"/>
        <w:rPr>
          <w:sz w:val="28"/>
          <w:szCs w:val="28"/>
        </w:rPr>
      </w:pPr>
      <w:r>
        <w:rPr>
          <w:sz w:val="28"/>
          <w:szCs w:val="28"/>
        </w:rPr>
        <w:t xml:space="preserve">дитячих посвідчень видано </w:t>
      </w:r>
      <w:r>
        <w:rPr>
          <w:b/>
          <w:sz w:val="28"/>
          <w:szCs w:val="28"/>
        </w:rPr>
        <w:t>337</w:t>
      </w:r>
      <w:r>
        <w:rPr>
          <w:sz w:val="28"/>
          <w:szCs w:val="28"/>
        </w:rPr>
        <w:t xml:space="preserve">  всього </w:t>
      </w:r>
      <w:r>
        <w:rPr>
          <w:b/>
          <w:sz w:val="28"/>
          <w:szCs w:val="28"/>
        </w:rPr>
        <w:t>485</w:t>
      </w:r>
      <w:r>
        <w:rPr>
          <w:sz w:val="28"/>
          <w:szCs w:val="28"/>
        </w:rPr>
        <w:t xml:space="preserve"> посвідчень. </w:t>
      </w:r>
    </w:p>
    <w:p w:rsidR="000B09BF" w:rsidRDefault="000B09BF" w:rsidP="000B09BF">
      <w:pPr>
        <w:pStyle w:val="a3"/>
        <w:ind w:left="426"/>
        <w:jc w:val="both"/>
        <w:rPr>
          <w:sz w:val="28"/>
          <w:szCs w:val="28"/>
        </w:rPr>
      </w:pPr>
      <w:r>
        <w:rPr>
          <w:sz w:val="28"/>
          <w:szCs w:val="28"/>
        </w:rPr>
        <w:t xml:space="preserve">– кількість багатодітних сімей які перебувають на обліку в Дрогобицькій міській територіальній громаді </w:t>
      </w:r>
      <w:r>
        <w:rPr>
          <w:b/>
          <w:sz w:val="28"/>
          <w:szCs w:val="28"/>
        </w:rPr>
        <w:t>1075</w:t>
      </w:r>
      <w:r>
        <w:rPr>
          <w:sz w:val="28"/>
          <w:szCs w:val="28"/>
        </w:rPr>
        <w:t xml:space="preserve"> у них дітей </w:t>
      </w:r>
      <w:r>
        <w:rPr>
          <w:b/>
          <w:sz w:val="28"/>
          <w:szCs w:val="28"/>
        </w:rPr>
        <w:t>3471.</w:t>
      </w:r>
      <w:r>
        <w:rPr>
          <w:sz w:val="28"/>
          <w:szCs w:val="28"/>
        </w:rPr>
        <w:t xml:space="preserve"> </w:t>
      </w:r>
    </w:p>
    <w:p w:rsidR="000B09BF" w:rsidRDefault="000B09BF" w:rsidP="000B09BF">
      <w:pPr>
        <w:pStyle w:val="a3"/>
        <w:ind w:left="426"/>
        <w:jc w:val="both"/>
        <w:rPr>
          <w:sz w:val="28"/>
          <w:szCs w:val="28"/>
        </w:rPr>
      </w:pPr>
      <w:r>
        <w:rPr>
          <w:sz w:val="28"/>
          <w:szCs w:val="28"/>
        </w:rPr>
        <w:t xml:space="preserve">  Надано статус багатодітної сім’ї </w:t>
      </w:r>
      <w:r>
        <w:rPr>
          <w:b/>
          <w:sz w:val="28"/>
          <w:szCs w:val="28"/>
        </w:rPr>
        <w:t>130</w:t>
      </w:r>
      <w:r>
        <w:rPr>
          <w:sz w:val="28"/>
          <w:szCs w:val="28"/>
        </w:rPr>
        <w:t xml:space="preserve"> сім’ям Дрогобицької міської територіальної громади. </w:t>
      </w:r>
    </w:p>
    <w:p w:rsidR="000B09BF" w:rsidRDefault="000B09BF" w:rsidP="000B09BF">
      <w:pPr>
        <w:pStyle w:val="a3"/>
        <w:ind w:left="426"/>
        <w:jc w:val="both"/>
        <w:rPr>
          <w:sz w:val="28"/>
          <w:szCs w:val="28"/>
        </w:rPr>
      </w:pPr>
      <w:r>
        <w:rPr>
          <w:sz w:val="28"/>
          <w:szCs w:val="28"/>
        </w:rPr>
        <w:t xml:space="preserve"> Зареєстровано 661 звернення з питань продовження терміну дії посвідчень батьків та дітей у зв’язку з навчанням, досягненням дитиною 14 –</w:t>
      </w:r>
      <w:proofErr w:type="spellStart"/>
      <w:r>
        <w:rPr>
          <w:sz w:val="28"/>
          <w:szCs w:val="28"/>
        </w:rPr>
        <w:t>тирічного</w:t>
      </w:r>
      <w:proofErr w:type="spellEnd"/>
      <w:r>
        <w:rPr>
          <w:sz w:val="28"/>
          <w:szCs w:val="28"/>
        </w:rPr>
        <w:t xml:space="preserve"> віку, народженням наступної дитини, виготовлення посвідчень дітей з багатодітної сім’ї, тощо. </w:t>
      </w:r>
    </w:p>
    <w:p w:rsidR="000B09BF" w:rsidRDefault="000B09BF" w:rsidP="000B09BF">
      <w:pPr>
        <w:pStyle w:val="a3"/>
        <w:ind w:left="426"/>
        <w:jc w:val="both"/>
        <w:rPr>
          <w:i/>
          <w:sz w:val="28"/>
          <w:szCs w:val="28"/>
        </w:rPr>
      </w:pPr>
      <w:r>
        <w:rPr>
          <w:i/>
          <w:sz w:val="28"/>
          <w:szCs w:val="28"/>
        </w:rPr>
        <w:t xml:space="preserve">робота у напрямку запобігання та протидія домашньому насильству – це реєстрація повідомлень про факт вчинення домашнього насильства та підготовка листів і робота з постраждалою. </w:t>
      </w:r>
    </w:p>
    <w:p w:rsidR="000B09BF" w:rsidRDefault="000B09BF" w:rsidP="000B09BF">
      <w:pPr>
        <w:pStyle w:val="a3"/>
        <w:numPr>
          <w:ilvl w:val="0"/>
          <w:numId w:val="1"/>
        </w:numPr>
        <w:tabs>
          <w:tab w:val="left" w:pos="426"/>
        </w:tabs>
        <w:ind w:hanging="76"/>
        <w:jc w:val="both"/>
        <w:rPr>
          <w:sz w:val="28"/>
          <w:szCs w:val="28"/>
        </w:rPr>
      </w:pPr>
      <w:r>
        <w:rPr>
          <w:sz w:val="28"/>
          <w:szCs w:val="28"/>
        </w:rPr>
        <w:lastRenderedPageBreak/>
        <w:t xml:space="preserve">кількість звернень щодо домашнього насильства,  які надійшли за </w:t>
      </w:r>
      <w:r>
        <w:rPr>
          <w:sz w:val="28"/>
          <w:szCs w:val="28"/>
          <w:lang w:val="ru-RU"/>
        </w:rPr>
        <w:t>2024</w:t>
      </w:r>
      <w:r>
        <w:rPr>
          <w:sz w:val="28"/>
          <w:szCs w:val="28"/>
        </w:rPr>
        <w:t xml:space="preserve"> рік    </w:t>
      </w:r>
      <w:r>
        <w:rPr>
          <w:b/>
          <w:sz w:val="28"/>
          <w:szCs w:val="28"/>
        </w:rPr>
        <w:t>207</w:t>
      </w:r>
      <w:r>
        <w:rPr>
          <w:sz w:val="28"/>
          <w:szCs w:val="28"/>
        </w:rPr>
        <w:t xml:space="preserve">; </w:t>
      </w:r>
    </w:p>
    <w:p w:rsidR="000B09BF" w:rsidRDefault="000B09BF" w:rsidP="000B09BF">
      <w:pPr>
        <w:pStyle w:val="a3"/>
        <w:numPr>
          <w:ilvl w:val="0"/>
          <w:numId w:val="1"/>
        </w:numPr>
        <w:tabs>
          <w:tab w:val="left" w:pos="426"/>
        </w:tabs>
        <w:ind w:hanging="76"/>
        <w:jc w:val="both"/>
        <w:rPr>
          <w:sz w:val="28"/>
          <w:szCs w:val="28"/>
        </w:rPr>
      </w:pPr>
      <w:proofErr w:type="spellStart"/>
      <w:r>
        <w:rPr>
          <w:sz w:val="28"/>
          <w:szCs w:val="28"/>
          <w:lang w:val="ru-RU"/>
        </w:rPr>
        <w:t>кількість</w:t>
      </w:r>
      <w:proofErr w:type="spellEnd"/>
      <w:r>
        <w:rPr>
          <w:sz w:val="28"/>
          <w:szCs w:val="28"/>
          <w:lang w:val="ru-RU"/>
        </w:rPr>
        <w:t xml:space="preserve"> </w:t>
      </w:r>
      <w:proofErr w:type="spellStart"/>
      <w:r>
        <w:rPr>
          <w:sz w:val="28"/>
          <w:szCs w:val="28"/>
          <w:lang w:val="ru-RU"/>
        </w:rPr>
        <w:t>звернень</w:t>
      </w:r>
      <w:proofErr w:type="spellEnd"/>
      <w:r>
        <w:rPr>
          <w:sz w:val="28"/>
          <w:szCs w:val="28"/>
          <w:lang w:val="ru-RU"/>
        </w:rPr>
        <w:t xml:space="preserve"> </w:t>
      </w:r>
      <w:proofErr w:type="spellStart"/>
      <w:r>
        <w:rPr>
          <w:sz w:val="28"/>
          <w:szCs w:val="28"/>
          <w:lang w:val="ru-RU"/>
        </w:rPr>
        <w:t>щодо</w:t>
      </w:r>
      <w:proofErr w:type="spellEnd"/>
      <w:r>
        <w:rPr>
          <w:sz w:val="28"/>
          <w:szCs w:val="28"/>
          <w:lang w:val="ru-RU"/>
        </w:rPr>
        <w:t xml:space="preserve"> </w:t>
      </w:r>
      <w:proofErr w:type="spellStart"/>
      <w:r>
        <w:rPr>
          <w:sz w:val="28"/>
          <w:szCs w:val="28"/>
          <w:lang w:val="ru-RU"/>
        </w:rPr>
        <w:t>домашнього</w:t>
      </w:r>
      <w:proofErr w:type="spellEnd"/>
      <w:r>
        <w:rPr>
          <w:sz w:val="28"/>
          <w:szCs w:val="28"/>
          <w:lang w:val="ru-RU"/>
        </w:rPr>
        <w:t xml:space="preserve"> </w:t>
      </w:r>
      <w:proofErr w:type="spellStart"/>
      <w:r>
        <w:rPr>
          <w:sz w:val="28"/>
          <w:szCs w:val="28"/>
          <w:lang w:val="ru-RU"/>
        </w:rPr>
        <w:t>насильства</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надійшли</w:t>
      </w:r>
      <w:proofErr w:type="spellEnd"/>
      <w:r>
        <w:rPr>
          <w:sz w:val="28"/>
          <w:szCs w:val="28"/>
          <w:lang w:val="ru-RU"/>
        </w:rPr>
        <w:t xml:space="preserve"> </w:t>
      </w:r>
      <w:proofErr w:type="spellStart"/>
      <w:r>
        <w:rPr>
          <w:sz w:val="28"/>
          <w:szCs w:val="28"/>
          <w:lang w:val="ru-RU"/>
        </w:rPr>
        <w:t>від</w:t>
      </w:r>
      <w:proofErr w:type="spellEnd"/>
      <w:r>
        <w:rPr>
          <w:sz w:val="28"/>
          <w:szCs w:val="28"/>
          <w:lang w:val="ru-RU"/>
        </w:rPr>
        <w:t xml:space="preserve"> </w:t>
      </w:r>
      <w:proofErr w:type="spellStart"/>
      <w:r>
        <w:rPr>
          <w:sz w:val="28"/>
          <w:szCs w:val="28"/>
          <w:lang w:val="ru-RU"/>
        </w:rPr>
        <w:t>жінок</w:t>
      </w:r>
      <w:proofErr w:type="spellEnd"/>
      <w:r>
        <w:rPr>
          <w:sz w:val="28"/>
          <w:szCs w:val="28"/>
          <w:lang w:val="ru-RU"/>
        </w:rPr>
        <w:t xml:space="preserve"> </w:t>
      </w:r>
      <w:r>
        <w:rPr>
          <w:b/>
          <w:sz w:val="28"/>
          <w:szCs w:val="28"/>
          <w:lang w:val="ru-RU"/>
        </w:rPr>
        <w:t>172</w:t>
      </w:r>
      <w:r>
        <w:rPr>
          <w:sz w:val="28"/>
          <w:szCs w:val="28"/>
          <w:lang w:val="ru-RU"/>
        </w:rPr>
        <w:t xml:space="preserve">; </w:t>
      </w:r>
    </w:p>
    <w:p w:rsidR="000B09BF" w:rsidRDefault="000B09BF" w:rsidP="000B09BF">
      <w:pPr>
        <w:pStyle w:val="a3"/>
        <w:numPr>
          <w:ilvl w:val="0"/>
          <w:numId w:val="1"/>
        </w:numPr>
        <w:tabs>
          <w:tab w:val="left" w:pos="426"/>
        </w:tabs>
        <w:ind w:hanging="76"/>
        <w:jc w:val="both"/>
        <w:rPr>
          <w:sz w:val="28"/>
          <w:szCs w:val="28"/>
        </w:rPr>
      </w:pPr>
      <w:proofErr w:type="spellStart"/>
      <w:r>
        <w:rPr>
          <w:sz w:val="28"/>
          <w:szCs w:val="28"/>
          <w:lang w:val="ru-RU"/>
        </w:rPr>
        <w:t>кількість</w:t>
      </w:r>
      <w:proofErr w:type="spellEnd"/>
      <w:r>
        <w:rPr>
          <w:sz w:val="28"/>
          <w:szCs w:val="28"/>
          <w:lang w:val="ru-RU"/>
        </w:rPr>
        <w:t xml:space="preserve"> </w:t>
      </w:r>
      <w:proofErr w:type="spellStart"/>
      <w:r>
        <w:rPr>
          <w:sz w:val="28"/>
          <w:szCs w:val="28"/>
          <w:lang w:val="ru-RU"/>
        </w:rPr>
        <w:t>звернень</w:t>
      </w:r>
      <w:proofErr w:type="spellEnd"/>
      <w:r>
        <w:rPr>
          <w:sz w:val="28"/>
          <w:szCs w:val="28"/>
          <w:lang w:val="ru-RU"/>
        </w:rPr>
        <w:t xml:space="preserve"> </w:t>
      </w:r>
      <w:proofErr w:type="spellStart"/>
      <w:r>
        <w:rPr>
          <w:sz w:val="28"/>
          <w:szCs w:val="28"/>
          <w:lang w:val="ru-RU"/>
        </w:rPr>
        <w:t>щодо</w:t>
      </w:r>
      <w:proofErr w:type="spellEnd"/>
      <w:r>
        <w:rPr>
          <w:sz w:val="28"/>
          <w:szCs w:val="28"/>
          <w:lang w:val="ru-RU"/>
        </w:rPr>
        <w:t xml:space="preserve"> </w:t>
      </w:r>
      <w:proofErr w:type="spellStart"/>
      <w:r>
        <w:rPr>
          <w:sz w:val="28"/>
          <w:szCs w:val="28"/>
          <w:lang w:val="ru-RU"/>
        </w:rPr>
        <w:t>домашнього</w:t>
      </w:r>
      <w:proofErr w:type="spellEnd"/>
      <w:r>
        <w:rPr>
          <w:sz w:val="28"/>
          <w:szCs w:val="28"/>
          <w:lang w:val="ru-RU"/>
        </w:rPr>
        <w:t xml:space="preserve"> </w:t>
      </w:r>
      <w:proofErr w:type="spellStart"/>
      <w:r>
        <w:rPr>
          <w:sz w:val="28"/>
          <w:szCs w:val="28"/>
          <w:lang w:val="ru-RU"/>
        </w:rPr>
        <w:t>насильства</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надійшли</w:t>
      </w:r>
      <w:proofErr w:type="spellEnd"/>
      <w:r>
        <w:rPr>
          <w:sz w:val="28"/>
          <w:szCs w:val="28"/>
          <w:lang w:val="ru-RU"/>
        </w:rPr>
        <w:t xml:space="preserve"> </w:t>
      </w:r>
      <w:proofErr w:type="spellStart"/>
      <w:r>
        <w:rPr>
          <w:sz w:val="28"/>
          <w:szCs w:val="28"/>
          <w:lang w:val="ru-RU"/>
        </w:rPr>
        <w:t>від</w:t>
      </w:r>
      <w:proofErr w:type="spellEnd"/>
      <w:r>
        <w:rPr>
          <w:sz w:val="28"/>
          <w:szCs w:val="28"/>
          <w:lang w:val="ru-RU"/>
        </w:rPr>
        <w:t xml:space="preserve"> </w:t>
      </w:r>
      <w:proofErr w:type="spellStart"/>
      <w:r>
        <w:rPr>
          <w:sz w:val="28"/>
          <w:szCs w:val="28"/>
          <w:lang w:val="ru-RU"/>
        </w:rPr>
        <w:t>чоловіків</w:t>
      </w:r>
      <w:proofErr w:type="spellEnd"/>
      <w:r>
        <w:rPr>
          <w:sz w:val="28"/>
          <w:szCs w:val="28"/>
          <w:lang w:val="ru-RU"/>
        </w:rPr>
        <w:t xml:space="preserve"> </w:t>
      </w:r>
      <w:r>
        <w:rPr>
          <w:b/>
          <w:sz w:val="28"/>
          <w:szCs w:val="28"/>
          <w:lang w:val="ru-RU"/>
        </w:rPr>
        <w:t>24</w:t>
      </w:r>
      <w:r>
        <w:rPr>
          <w:sz w:val="28"/>
          <w:szCs w:val="28"/>
          <w:lang w:val="ru-RU"/>
        </w:rPr>
        <w:t>;</w:t>
      </w:r>
    </w:p>
    <w:p w:rsidR="000B09BF" w:rsidRDefault="000B09BF" w:rsidP="000B09BF">
      <w:pPr>
        <w:pStyle w:val="a3"/>
        <w:numPr>
          <w:ilvl w:val="0"/>
          <w:numId w:val="1"/>
        </w:numPr>
        <w:tabs>
          <w:tab w:val="left" w:pos="426"/>
        </w:tabs>
        <w:ind w:hanging="76"/>
        <w:jc w:val="both"/>
        <w:rPr>
          <w:sz w:val="28"/>
          <w:szCs w:val="28"/>
        </w:rPr>
      </w:pPr>
      <w:proofErr w:type="spellStart"/>
      <w:r>
        <w:rPr>
          <w:sz w:val="28"/>
          <w:szCs w:val="28"/>
          <w:lang w:val="ru-RU"/>
        </w:rPr>
        <w:t>кількість</w:t>
      </w:r>
      <w:proofErr w:type="spellEnd"/>
      <w:r>
        <w:rPr>
          <w:sz w:val="28"/>
          <w:szCs w:val="28"/>
          <w:lang w:val="ru-RU"/>
        </w:rPr>
        <w:t xml:space="preserve"> </w:t>
      </w:r>
      <w:proofErr w:type="spellStart"/>
      <w:r>
        <w:rPr>
          <w:sz w:val="28"/>
          <w:szCs w:val="28"/>
          <w:lang w:val="ru-RU"/>
        </w:rPr>
        <w:t>звернень</w:t>
      </w:r>
      <w:proofErr w:type="spellEnd"/>
      <w:r>
        <w:rPr>
          <w:sz w:val="28"/>
          <w:szCs w:val="28"/>
          <w:lang w:val="ru-RU"/>
        </w:rPr>
        <w:t xml:space="preserve"> </w:t>
      </w:r>
      <w:proofErr w:type="spellStart"/>
      <w:r>
        <w:rPr>
          <w:sz w:val="28"/>
          <w:szCs w:val="28"/>
          <w:lang w:val="ru-RU"/>
        </w:rPr>
        <w:t>щодо</w:t>
      </w:r>
      <w:proofErr w:type="spellEnd"/>
      <w:r>
        <w:rPr>
          <w:sz w:val="28"/>
          <w:szCs w:val="28"/>
          <w:lang w:val="ru-RU"/>
        </w:rPr>
        <w:t xml:space="preserve"> </w:t>
      </w:r>
      <w:proofErr w:type="spellStart"/>
      <w:r>
        <w:rPr>
          <w:sz w:val="28"/>
          <w:szCs w:val="28"/>
          <w:lang w:val="ru-RU"/>
        </w:rPr>
        <w:t>домашнього</w:t>
      </w:r>
      <w:proofErr w:type="spellEnd"/>
      <w:r>
        <w:rPr>
          <w:sz w:val="28"/>
          <w:szCs w:val="28"/>
          <w:lang w:val="ru-RU"/>
        </w:rPr>
        <w:t xml:space="preserve"> </w:t>
      </w:r>
      <w:proofErr w:type="spellStart"/>
      <w:r>
        <w:rPr>
          <w:sz w:val="28"/>
          <w:szCs w:val="28"/>
          <w:lang w:val="ru-RU"/>
        </w:rPr>
        <w:t>насильства</w:t>
      </w:r>
      <w:proofErr w:type="spellEnd"/>
      <w:r>
        <w:rPr>
          <w:sz w:val="28"/>
          <w:szCs w:val="28"/>
          <w:lang w:val="ru-RU"/>
        </w:rPr>
        <w:t xml:space="preserve">, </w:t>
      </w:r>
      <w:proofErr w:type="spellStart"/>
      <w:r>
        <w:rPr>
          <w:sz w:val="28"/>
          <w:szCs w:val="28"/>
          <w:lang w:val="ru-RU"/>
        </w:rPr>
        <w:t>які</w:t>
      </w:r>
      <w:proofErr w:type="spellEnd"/>
      <w:r>
        <w:rPr>
          <w:sz w:val="28"/>
          <w:szCs w:val="28"/>
          <w:lang w:val="ru-RU"/>
        </w:rPr>
        <w:t xml:space="preserve"> </w:t>
      </w:r>
      <w:proofErr w:type="spellStart"/>
      <w:r>
        <w:rPr>
          <w:sz w:val="28"/>
          <w:szCs w:val="28"/>
          <w:lang w:val="ru-RU"/>
        </w:rPr>
        <w:t>надійшли</w:t>
      </w:r>
      <w:proofErr w:type="spellEnd"/>
      <w:r>
        <w:rPr>
          <w:sz w:val="28"/>
          <w:szCs w:val="28"/>
          <w:lang w:val="ru-RU"/>
        </w:rPr>
        <w:t xml:space="preserve"> </w:t>
      </w:r>
      <w:proofErr w:type="spellStart"/>
      <w:r>
        <w:rPr>
          <w:sz w:val="28"/>
          <w:szCs w:val="28"/>
          <w:lang w:val="ru-RU"/>
        </w:rPr>
        <w:t>від</w:t>
      </w:r>
      <w:proofErr w:type="spellEnd"/>
      <w:r>
        <w:rPr>
          <w:sz w:val="28"/>
          <w:szCs w:val="28"/>
          <w:lang w:val="ru-RU"/>
        </w:rPr>
        <w:t xml:space="preserve"> </w:t>
      </w:r>
      <w:proofErr w:type="spellStart"/>
      <w:r>
        <w:rPr>
          <w:sz w:val="28"/>
          <w:szCs w:val="28"/>
          <w:lang w:val="ru-RU"/>
        </w:rPr>
        <w:t>дітей</w:t>
      </w:r>
      <w:proofErr w:type="spellEnd"/>
      <w:r>
        <w:rPr>
          <w:b/>
          <w:sz w:val="28"/>
          <w:szCs w:val="28"/>
          <w:lang w:val="ru-RU"/>
        </w:rPr>
        <w:t xml:space="preserve"> 11</w:t>
      </w:r>
    </w:p>
    <w:p w:rsidR="000B09BF" w:rsidRDefault="000B09BF" w:rsidP="000B09BF">
      <w:pPr>
        <w:pStyle w:val="a3"/>
        <w:numPr>
          <w:ilvl w:val="0"/>
          <w:numId w:val="1"/>
        </w:numPr>
        <w:tabs>
          <w:tab w:val="left" w:pos="426"/>
        </w:tabs>
        <w:ind w:hanging="76"/>
        <w:jc w:val="both"/>
        <w:rPr>
          <w:sz w:val="28"/>
          <w:szCs w:val="28"/>
        </w:rPr>
      </w:pPr>
      <w:r>
        <w:rPr>
          <w:sz w:val="28"/>
          <w:szCs w:val="28"/>
        </w:rPr>
        <w:t xml:space="preserve">кількість осіб, направлених на корекційні програми для кривдників </w:t>
      </w:r>
      <w:r>
        <w:rPr>
          <w:b/>
          <w:sz w:val="28"/>
          <w:szCs w:val="28"/>
        </w:rPr>
        <w:t>3</w:t>
      </w:r>
      <w:r>
        <w:rPr>
          <w:sz w:val="28"/>
          <w:szCs w:val="28"/>
          <w:lang w:val="ru-RU"/>
        </w:rPr>
        <w:t xml:space="preserve">; </w:t>
      </w:r>
    </w:p>
    <w:p w:rsidR="000B09BF" w:rsidRDefault="000B09BF" w:rsidP="000B09BF">
      <w:pPr>
        <w:pStyle w:val="a3"/>
        <w:tabs>
          <w:tab w:val="left" w:pos="426"/>
        </w:tabs>
        <w:ind w:left="360"/>
        <w:jc w:val="both"/>
        <w:rPr>
          <w:i/>
          <w:sz w:val="28"/>
          <w:szCs w:val="28"/>
        </w:rPr>
      </w:pPr>
      <w:r>
        <w:rPr>
          <w:sz w:val="28"/>
          <w:szCs w:val="28"/>
        </w:rPr>
        <w:t xml:space="preserve"> </w:t>
      </w:r>
      <w:r>
        <w:rPr>
          <w:i/>
          <w:sz w:val="28"/>
          <w:szCs w:val="28"/>
        </w:rPr>
        <w:t xml:space="preserve">Надання одноразової допомоги породіллям, реалізація програми «Пакунок малюка», які народжують немовлят у </w:t>
      </w:r>
      <w:proofErr w:type="spellStart"/>
      <w:r>
        <w:rPr>
          <w:i/>
          <w:sz w:val="28"/>
          <w:szCs w:val="28"/>
        </w:rPr>
        <w:t>віддділенні</w:t>
      </w:r>
      <w:proofErr w:type="spellEnd"/>
      <w:r>
        <w:rPr>
          <w:i/>
          <w:sz w:val="28"/>
          <w:szCs w:val="28"/>
        </w:rPr>
        <w:t xml:space="preserve"> «Дрогобицької міської лікарні № 1 – це підготовка списків </w:t>
      </w:r>
      <w:proofErr w:type="spellStart"/>
      <w:r>
        <w:rPr>
          <w:i/>
          <w:sz w:val="28"/>
          <w:szCs w:val="28"/>
        </w:rPr>
        <w:t>породділь</w:t>
      </w:r>
      <w:proofErr w:type="spellEnd"/>
      <w:r>
        <w:rPr>
          <w:i/>
          <w:sz w:val="28"/>
          <w:szCs w:val="28"/>
        </w:rPr>
        <w:t xml:space="preserve">, формування пакунку та видача. </w:t>
      </w:r>
    </w:p>
    <w:p w:rsidR="000B09BF" w:rsidRDefault="000B09BF" w:rsidP="000B09BF">
      <w:pPr>
        <w:tabs>
          <w:tab w:val="left" w:pos="426"/>
        </w:tabs>
        <w:jc w:val="both"/>
        <w:rPr>
          <w:sz w:val="28"/>
          <w:szCs w:val="28"/>
        </w:rPr>
      </w:pPr>
      <w:r>
        <w:rPr>
          <w:sz w:val="28"/>
          <w:szCs w:val="28"/>
        </w:rPr>
        <w:t xml:space="preserve">      – сформовано та видано </w:t>
      </w:r>
      <w:r>
        <w:rPr>
          <w:b/>
          <w:sz w:val="28"/>
          <w:szCs w:val="28"/>
        </w:rPr>
        <w:t xml:space="preserve">596 </w:t>
      </w:r>
      <w:r>
        <w:rPr>
          <w:sz w:val="28"/>
          <w:szCs w:val="28"/>
        </w:rPr>
        <w:t xml:space="preserve">пакунків (включаючи візит та талон). </w:t>
      </w:r>
    </w:p>
    <w:p w:rsidR="000B09BF" w:rsidRDefault="000B09BF" w:rsidP="000B09BF">
      <w:pPr>
        <w:tabs>
          <w:tab w:val="left" w:pos="426"/>
        </w:tabs>
        <w:jc w:val="both"/>
        <w:rPr>
          <w:i/>
          <w:sz w:val="28"/>
          <w:szCs w:val="28"/>
        </w:rPr>
      </w:pPr>
      <w:r>
        <w:rPr>
          <w:i/>
          <w:sz w:val="28"/>
          <w:szCs w:val="28"/>
        </w:rPr>
        <w:t xml:space="preserve">      скерування на відпочинок та оздоровлення – це реєстрація заяв, підбір та скерування на оздоровлення дітей пільгових категорій.</w:t>
      </w:r>
    </w:p>
    <w:p w:rsidR="000B09BF" w:rsidRDefault="000B09BF" w:rsidP="000B09BF">
      <w:pPr>
        <w:pStyle w:val="a3"/>
        <w:numPr>
          <w:ilvl w:val="0"/>
          <w:numId w:val="1"/>
        </w:numPr>
        <w:tabs>
          <w:tab w:val="left" w:pos="426"/>
        </w:tabs>
        <w:jc w:val="both"/>
        <w:rPr>
          <w:sz w:val="28"/>
          <w:szCs w:val="28"/>
        </w:rPr>
      </w:pPr>
      <w:r>
        <w:rPr>
          <w:sz w:val="28"/>
          <w:szCs w:val="28"/>
        </w:rPr>
        <w:t xml:space="preserve">Скеровано на відпочинок та оздоровлення 63 дитини, які потребують особливої підтримки та уваги (дітей –сиріт та дітей, позбавлених батьківського піклування – 20; дітей, один із батьків,  яких  загинув або пропав безвісти -25; дітей учасників бойових дій -  15; дітей з багатодітних сімей -2; дітей внутрішньо переміщених осіб -1. </w:t>
      </w:r>
    </w:p>
    <w:p w:rsidR="000B09BF" w:rsidRDefault="000B09BF" w:rsidP="000B09BF">
      <w:pPr>
        <w:shd w:val="clear" w:color="auto" w:fill="FFFFFF"/>
        <w:tabs>
          <w:tab w:val="left" w:pos="1755"/>
        </w:tabs>
        <w:jc w:val="both"/>
        <w:rPr>
          <w:b/>
          <w:sz w:val="28"/>
          <w:szCs w:val="28"/>
        </w:rPr>
      </w:pPr>
      <w:r>
        <w:rPr>
          <w:sz w:val="28"/>
          <w:szCs w:val="28"/>
        </w:rPr>
        <w:t xml:space="preserve">     Упродовж січня – грудня 2024 року відділ сім’ї та молоді виконавчого комітету Дрогобицької міської ради реалізовував та реалізовує такі програми: </w:t>
      </w:r>
    </w:p>
    <w:tbl>
      <w:tblPr>
        <w:tblStyle w:val="a4"/>
        <w:tblW w:w="10773" w:type="dxa"/>
        <w:tblInd w:w="-572" w:type="dxa"/>
        <w:tblLook w:val="04A0" w:firstRow="1" w:lastRow="0" w:firstColumn="1" w:lastColumn="0" w:noHBand="0" w:noVBand="1"/>
      </w:tblPr>
      <w:tblGrid>
        <w:gridCol w:w="617"/>
        <w:gridCol w:w="4061"/>
        <w:gridCol w:w="2126"/>
        <w:gridCol w:w="3969"/>
      </w:tblGrid>
      <w:tr w:rsidR="000B09BF" w:rsidRPr="000B09BF" w:rsidTr="000B09BF">
        <w:tc>
          <w:tcPr>
            <w:tcW w:w="617"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 п/п</w:t>
            </w:r>
          </w:p>
        </w:tc>
        <w:tc>
          <w:tcPr>
            <w:tcW w:w="4061"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Назва програми</w:t>
            </w:r>
          </w:p>
        </w:tc>
        <w:tc>
          <w:tcPr>
            <w:tcW w:w="2126"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 xml:space="preserve">Виділені </w:t>
            </w:r>
            <w:r>
              <w:rPr>
                <w:b/>
                <w:sz w:val="28"/>
                <w:szCs w:val="28"/>
                <w:lang w:val="ru-RU"/>
              </w:rPr>
              <w:t xml:space="preserve"> </w:t>
            </w:r>
            <w:r>
              <w:rPr>
                <w:b/>
                <w:sz w:val="28"/>
                <w:szCs w:val="28"/>
              </w:rPr>
              <w:t>та використані кошти станом на 31.12.2024</w:t>
            </w:r>
          </w:p>
        </w:tc>
        <w:tc>
          <w:tcPr>
            <w:tcW w:w="3969"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Кількість заходів на рік та кількість проведених станом на 30.06.2024</w:t>
            </w:r>
          </w:p>
        </w:tc>
      </w:tr>
      <w:tr w:rsidR="000B09BF" w:rsidTr="000B09BF">
        <w:tc>
          <w:tcPr>
            <w:tcW w:w="617"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1.</w:t>
            </w:r>
          </w:p>
        </w:tc>
        <w:tc>
          <w:tcPr>
            <w:tcW w:w="4061"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Комплексна програма «Молодь Дрогобицької територіальної громади на 2022-2026 роки»</w:t>
            </w:r>
          </w:p>
          <w:p w:rsidR="000B09BF" w:rsidRDefault="000B09BF">
            <w:pPr>
              <w:ind w:left="-225" w:firstLine="225"/>
              <w:jc w:val="both"/>
              <w:rPr>
                <w:sz w:val="28"/>
                <w:szCs w:val="28"/>
              </w:rPr>
            </w:pPr>
            <w:r>
              <w:rPr>
                <w:sz w:val="28"/>
                <w:szCs w:val="28"/>
              </w:rPr>
              <w:t xml:space="preserve"> (рішення № 886 від 22.12.2021 року)</w:t>
            </w:r>
          </w:p>
        </w:tc>
        <w:tc>
          <w:tcPr>
            <w:tcW w:w="2126"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 xml:space="preserve">виділено 200  </w:t>
            </w:r>
            <w:proofErr w:type="spellStart"/>
            <w:r>
              <w:rPr>
                <w:sz w:val="28"/>
                <w:szCs w:val="28"/>
              </w:rPr>
              <w:t>тис.грн</w:t>
            </w:r>
            <w:proofErr w:type="spellEnd"/>
            <w:r>
              <w:rPr>
                <w:sz w:val="28"/>
                <w:szCs w:val="28"/>
              </w:rPr>
              <w:t>.</w:t>
            </w:r>
          </w:p>
          <w:p w:rsidR="000B09BF" w:rsidRDefault="000B09BF">
            <w:pPr>
              <w:jc w:val="both"/>
              <w:rPr>
                <w:sz w:val="28"/>
                <w:szCs w:val="28"/>
              </w:rPr>
            </w:pPr>
            <w:r>
              <w:rPr>
                <w:sz w:val="28"/>
                <w:szCs w:val="28"/>
              </w:rPr>
              <w:t>(використано кошти в сумі</w:t>
            </w:r>
          </w:p>
          <w:p w:rsidR="000B09BF" w:rsidRDefault="000B09BF">
            <w:pPr>
              <w:jc w:val="both"/>
              <w:rPr>
                <w:sz w:val="28"/>
                <w:szCs w:val="28"/>
              </w:rPr>
            </w:pPr>
            <w:r>
              <w:rPr>
                <w:sz w:val="28"/>
                <w:szCs w:val="28"/>
                <w:lang w:val="en-US"/>
              </w:rPr>
              <w:t>165275</w:t>
            </w:r>
            <w:r>
              <w:rPr>
                <w:sz w:val="28"/>
                <w:szCs w:val="28"/>
              </w:rPr>
              <w:t>тис.</w:t>
            </w:r>
            <w:r>
              <w:rPr>
                <w:color w:val="FF0000"/>
                <w:sz w:val="28"/>
                <w:szCs w:val="28"/>
              </w:rPr>
              <w:t xml:space="preserve"> </w:t>
            </w:r>
            <w:r>
              <w:rPr>
                <w:sz w:val="28"/>
                <w:szCs w:val="28"/>
              </w:rPr>
              <w:t>грн.)</w:t>
            </w:r>
          </w:p>
        </w:tc>
        <w:tc>
          <w:tcPr>
            <w:tcW w:w="3969"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 xml:space="preserve">Відповідно до кошторису витрат передбачено проведення </w:t>
            </w:r>
            <w:r>
              <w:rPr>
                <w:b/>
                <w:sz w:val="28"/>
                <w:szCs w:val="28"/>
              </w:rPr>
              <w:t xml:space="preserve">25 </w:t>
            </w:r>
            <w:r>
              <w:rPr>
                <w:sz w:val="28"/>
                <w:szCs w:val="28"/>
              </w:rPr>
              <w:t xml:space="preserve">заходів. </w:t>
            </w:r>
          </w:p>
          <w:p w:rsidR="000B09BF" w:rsidRDefault="000B09BF">
            <w:pPr>
              <w:jc w:val="both"/>
              <w:rPr>
                <w:sz w:val="28"/>
                <w:szCs w:val="28"/>
              </w:rPr>
            </w:pPr>
            <w:r>
              <w:rPr>
                <w:sz w:val="28"/>
                <w:szCs w:val="28"/>
              </w:rPr>
              <w:t xml:space="preserve">Проведено </w:t>
            </w:r>
            <w:r>
              <w:rPr>
                <w:b/>
                <w:sz w:val="28"/>
                <w:szCs w:val="28"/>
              </w:rPr>
              <w:t xml:space="preserve">18 </w:t>
            </w:r>
            <w:r>
              <w:rPr>
                <w:sz w:val="28"/>
                <w:szCs w:val="28"/>
              </w:rPr>
              <w:t>заходів відповідно до програми.</w:t>
            </w:r>
          </w:p>
          <w:p w:rsidR="000B09BF" w:rsidRDefault="000B09BF">
            <w:pPr>
              <w:jc w:val="both"/>
              <w:rPr>
                <w:sz w:val="28"/>
                <w:szCs w:val="28"/>
              </w:rPr>
            </w:pPr>
            <w:proofErr w:type="spellStart"/>
            <w:r>
              <w:rPr>
                <w:sz w:val="28"/>
                <w:szCs w:val="28"/>
                <w:lang w:val="ru-RU"/>
              </w:rPr>
              <w:t>Окр</w:t>
            </w:r>
            <w:r>
              <w:rPr>
                <w:sz w:val="28"/>
                <w:szCs w:val="28"/>
              </w:rPr>
              <w:t>ім</w:t>
            </w:r>
            <w:proofErr w:type="spellEnd"/>
            <w:r>
              <w:rPr>
                <w:sz w:val="28"/>
                <w:szCs w:val="28"/>
              </w:rPr>
              <w:t xml:space="preserve"> кошторису витрат проводяться заходи без передбаченого фінансування</w:t>
            </w:r>
            <w:r>
              <w:rPr>
                <w:sz w:val="28"/>
                <w:szCs w:val="28"/>
                <w:lang w:val="ru-RU"/>
              </w:rPr>
              <w:t xml:space="preserve">  </w:t>
            </w:r>
            <w:r>
              <w:rPr>
                <w:sz w:val="28"/>
                <w:szCs w:val="28"/>
              </w:rPr>
              <w:t xml:space="preserve"> та позапланово проведено </w:t>
            </w:r>
            <w:r>
              <w:rPr>
                <w:sz w:val="28"/>
                <w:szCs w:val="28"/>
                <w:lang w:val="ru-RU"/>
              </w:rPr>
              <w:t xml:space="preserve">35 </w:t>
            </w:r>
            <w:r>
              <w:rPr>
                <w:sz w:val="28"/>
                <w:szCs w:val="28"/>
              </w:rPr>
              <w:t xml:space="preserve">заходів.   Загальна кількість заходів яка проведена відділом </w:t>
            </w:r>
            <w:r>
              <w:rPr>
                <w:b/>
                <w:sz w:val="28"/>
                <w:szCs w:val="28"/>
              </w:rPr>
              <w:t>53.</w:t>
            </w:r>
          </w:p>
        </w:tc>
      </w:tr>
      <w:tr w:rsidR="000B09BF" w:rsidTr="000B09BF">
        <w:tc>
          <w:tcPr>
            <w:tcW w:w="617"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2.</w:t>
            </w:r>
          </w:p>
        </w:tc>
        <w:tc>
          <w:tcPr>
            <w:tcW w:w="4061"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«Пакунок малюка на 2023-2024 роки» (рішення № 1384 від 08.12.2022  року)</w:t>
            </w:r>
          </w:p>
        </w:tc>
        <w:tc>
          <w:tcPr>
            <w:tcW w:w="2126"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 xml:space="preserve">виділено </w:t>
            </w:r>
            <w:r>
              <w:rPr>
                <w:sz w:val="28"/>
                <w:szCs w:val="28"/>
                <w:lang w:val="ru-RU"/>
              </w:rPr>
              <w:t xml:space="preserve">108 </w:t>
            </w:r>
            <w:proofErr w:type="spellStart"/>
            <w:r>
              <w:rPr>
                <w:sz w:val="28"/>
                <w:szCs w:val="28"/>
              </w:rPr>
              <w:t>тис.грн</w:t>
            </w:r>
            <w:proofErr w:type="spellEnd"/>
            <w:r>
              <w:rPr>
                <w:sz w:val="28"/>
                <w:szCs w:val="28"/>
              </w:rPr>
              <w:t>. (використано</w:t>
            </w:r>
            <w:r>
              <w:rPr>
                <w:sz w:val="28"/>
                <w:szCs w:val="28"/>
                <w:lang w:val="ru-RU"/>
              </w:rPr>
              <w:t xml:space="preserve"> 108</w:t>
            </w:r>
            <w:r>
              <w:rPr>
                <w:sz w:val="28"/>
                <w:szCs w:val="28"/>
              </w:rPr>
              <w:t xml:space="preserve"> </w:t>
            </w:r>
            <w:proofErr w:type="spellStart"/>
            <w:r>
              <w:rPr>
                <w:sz w:val="28"/>
                <w:szCs w:val="28"/>
              </w:rPr>
              <w:t>тис.грн</w:t>
            </w:r>
            <w:proofErr w:type="spellEnd"/>
            <w:r>
              <w:rPr>
                <w:sz w:val="28"/>
                <w:szCs w:val="28"/>
              </w:rPr>
              <w:t>.</w:t>
            </w:r>
          </w:p>
        </w:tc>
        <w:tc>
          <w:tcPr>
            <w:tcW w:w="3969"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 xml:space="preserve">Відповідно до програми передбачено видачу </w:t>
            </w:r>
            <w:r>
              <w:rPr>
                <w:b/>
                <w:sz w:val="28"/>
                <w:szCs w:val="28"/>
                <w:lang w:val="ru-RU"/>
              </w:rPr>
              <w:t xml:space="preserve">400 </w:t>
            </w:r>
            <w:r>
              <w:rPr>
                <w:sz w:val="28"/>
                <w:szCs w:val="28"/>
              </w:rPr>
              <w:t xml:space="preserve">пакунків малюка. </w:t>
            </w:r>
          </w:p>
          <w:p w:rsidR="000B09BF" w:rsidRDefault="000B09BF">
            <w:pPr>
              <w:jc w:val="both"/>
              <w:rPr>
                <w:sz w:val="28"/>
                <w:szCs w:val="28"/>
              </w:rPr>
            </w:pPr>
            <w:r>
              <w:rPr>
                <w:sz w:val="28"/>
                <w:szCs w:val="28"/>
              </w:rPr>
              <w:t xml:space="preserve">Видано </w:t>
            </w:r>
            <w:r>
              <w:rPr>
                <w:b/>
                <w:sz w:val="28"/>
                <w:szCs w:val="28"/>
                <w:lang w:val="en-US"/>
              </w:rPr>
              <w:t>355</w:t>
            </w:r>
            <w:r>
              <w:rPr>
                <w:sz w:val="28"/>
                <w:szCs w:val="28"/>
              </w:rPr>
              <w:t xml:space="preserve"> пакунків малюка. </w:t>
            </w:r>
          </w:p>
        </w:tc>
      </w:tr>
    </w:tbl>
    <w:p w:rsidR="000B09BF" w:rsidRDefault="000B09BF" w:rsidP="000B09BF">
      <w:pPr>
        <w:ind w:firstLine="708"/>
        <w:jc w:val="both"/>
        <w:rPr>
          <w:b/>
          <w:sz w:val="28"/>
          <w:szCs w:val="28"/>
        </w:rPr>
      </w:pPr>
      <w:r>
        <w:rPr>
          <w:b/>
          <w:sz w:val="28"/>
          <w:szCs w:val="28"/>
        </w:rPr>
        <w:t xml:space="preserve">                   При відділі сім’ї та молоді  діють такі ради:</w:t>
      </w:r>
    </w:p>
    <w:tbl>
      <w:tblPr>
        <w:tblStyle w:val="a4"/>
        <w:tblW w:w="0" w:type="dxa"/>
        <w:tblInd w:w="0" w:type="dxa"/>
        <w:tblLayout w:type="fixed"/>
        <w:tblLook w:val="04A0" w:firstRow="1" w:lastRow="0" w:firstColumn="1" w:lastColumn="0" w:noHBand="0" w:noVBand="1"/>
      </w:tblPr>
      <w:tblGrid>
        <w:gridCol w:w="898"/>
        <w:gridCol w:w="7035"/>
        <w:gridCol w:w="1276"/>
        <w:gridCol w:w="992"/>
      </w:tblGrid>
      <w:tr w:rsidR="000B09BF" w:rsidTr="000B09BF">
        <w:tc>
          <w:tcPr>
            <w:tcW w:w="898"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№п/п</w:t>
            </w:r>
          </w:p>
        </w:tc>
        <w:tc>
          <w:tcPr>
            <w:tcW w:w="7035"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 xml:space="preserve">                 Назва</w:t>
            </w:r>
          </w:p>
        </w:tc>
        <w:tc>
          <w:tcPr>
            <w:tcW w:w="1276"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 xml:space="preserve">Кількість </w:t>
            </w:r>
            <w:r>
              <w:rPr>
                <w:b/>
                <w:sz w:val="28"/>
                <w:szCs w:val="28"/>
              </w:rPr>
              <w:lastRenderedPageBreak/>
              <w:t>планових засідань</w:t>
            </w:r>
          </w:p>
        </w:tc>
        <w:tc>
          <w:tcPr>
            <w:tcW w:w="992"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lastRenderedPageBreak/>
              <w:t xml:space="preserve">Кількість </w:t>
            </w:r>
            <w:r>
              <w:rPr>
                <w:b/>
                <w:sz w:val="28"/>
                <w:szCs w:val="28"/>
              </w:rPr>
              <w:lastRenderedPageBreak/>
              <w:t>проведених засідань</w:t>
            </w:r>
          </w:p>
        </w:tc>
      </w:tr>
      <w:tr w:rsidR="000B09BF" w:rsidTr="000B09BF">
        <w:tc>
          <w:tcPr>
            <w:tcW w:w="898"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lastRenderedPageBreak/>
              <w:t>1.</w:t>
            </w:r>
          </w:p>
        </w:tc>
        <w:tc>
          <w:tcPr>
            <w:tcW w:w="7035" w:type="dxa"/>
            <w:tcBorders>
              <w:top w:val="single" w:sz="4" w:space="0" w:color="auto"/>
              <w:left w:val="single" w:sz="4" w:space="0" w:color="auto"/>
              <w:bottom w:val="single" w:sz="4" w:space="0" w:color="auto"/>
              <w:right w:val="single" w:sz="4" w:space="0" w:color="auto"/>
            </w:tcBorders>
          </w:tcPr>
          <w:p w:rsidR="000B09BF" w:rsidRDefault="000B09BF" w:rsidP="00250787">
            <w:pPr>
              <w:numPr>
                <w:ilvl w:val="0"/>
                <w:numId w:val="1"/>
              </w:numPr>
              <w:ind w:left="0"/>
              <w:jc w:val="both"/>
              <w:rPr>
                <w:sz w:val="28"/>
                <w:szCs w:val="28"/>
              </w:rPr>
            </w:pPr>
            <w:r>
              <w:rPr>
                <w:sz w:val="28"/>
                <w:szCs w:val="28"/>
              </w:rPr>
              <w:t>Координаційна рада з питань сім’ї та молоді при виконкомі Дрогобицької міської ради;</w:t>
            </w:r>
          </w:p>
          <w:p w:rsidR="000B09BF" w:rsidRDefault="000B09BF">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4</w:t>
            </w:r>
          </w:p>
        </w:tc>
      </w:tr>
      <w:tr w:rsidR="000B09BF" w:rsidTr="000B09BF">
        <w:tc>
          <w:tcPr>
            <w:tcW w:w="898"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2.</w:t>
            </w:r>
          </w:p>
        </w:tc>
        <w:tc>
          <w:tcPr>
            <w:tcW w:w="7035" w:type="dxa"/>
            <w:tcBorders>
              <w:top w:val="single" w:sz="4" w:space="0" w:color="auto"/>
              <w:left w:val="single" w:sz="4" w:space="0" w:color="auto"/>
              <w:bottom w:val="single" w:sz="4" w:space="0" w:color="auto"/>
              <w:right w:val="single" w:sz="4" w:space="0" w:color="auto"/>
            </w:tcBorders>
          </w:tcPr>
          <w:p w:rsidR="000B09BF" w:rsidRDefault="000B09BF" w:rsidP="00250787">
            <w:pPr>
              <w:numPr>
                <w:ilvl w:val="0"/>
                <w:numId w:val="1"/>
              </w:numPr>
              <w:ind w:left="0"/>
              <w:jc w:val="both"/>
              <w:rPr>
                <w:sz w:val="28"/>
                <w:szCs w:val="28"/>
              </w:rPr>
            </w:pPr>
            <w:r>
              <w:rPr>
                <w:sz w:val="28"/>
                <w:szCs w:val="28"/>
              </w:rPr>
              <w:t>Координаційна рада з питань запобігання та протидії домашньому насильству;</w:t>
            </w:r>
          </w:p>
          <w:p w:rsidR="000B09BF" w:rsidRDefault="000B09BF">
            <w:pPr>
              <w:jc w:val="both"/>
              <w:rPr>
                <w:b/>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5</w:t>
            </w:r>
          </w:p>
        </w:tc>
      </w:tr>
      <w:tr w:rsidR="000B09BF" w:rsidTr="000B09BF">
        <w:tc>
          <w:tcPr>
            <w:tcW w:w="898"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3.</w:t>
            </w:r>
          </w:p>
        </w:tc>
        <w:tc>
          <w:tcPr>
            <w:tcW w:w="7035"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sz w:val="28"/>
                <w:szCs w:val="28"/>
              </w:rPr>
              <w:t>Координаційна рада з питань гендерної політики та протидії торгівлі людьми;</w:t>
            </w:r>
          </w:p>
        </w:tc>
        <w:tc>
          <w:tcPr>
            <w:tcW w:w="1276"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4</w:t>
            </w:r>
          </w:p>
        </w:tc>
      </w:tr>
      <w:tr w:rsidR="000B09BF" w:rsidTr="000B09BF">
        <w:tc>
          <w:tcPr>
            <w:tcW w:w="898"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4.</w:t>
            </w:r>
          </w:p>
        </w:tc>
        <w:tc>
          <w:tcPr>
            <w:tcW w:w="7035" w:type="dxa"/>
            <w:tcBorders>
              <w:top w:val="single" w:sz="4" w:space="0" w:color="auto"/>
              <w:left w:val="single" w:sz="4" w:space="0" w:color="auto"/>
              <w:bottom w:val="single" w:sz="4" w:space="0" w:color="auto"/>
              <w:right w:val="single" w:sz="4" w:space="0" w:color="auto"/>
            </w:tcBorders>
          </w:tcPr>
          <w:p w:rsidR="000B09BF" w:rsidRDefault="000B09BF" w:rsidP="00250787">
            <w:pPr>
              <w:numPr>
                <w:ilvl w:val="0"/>
                <w:numId w:val="1"/>
              </w:numPr>
              <w:ind w:left="0"/>
              <w:jc w:val="both"/>
              <w:rPr>
                <w:sz w:val="28"/>
                <w:szCs w:val="28"/>
              </w:rPr>
            </w:pPr>
            <w:r>
              <w:rPr>
                <w:sz w:val="28"/>
                <w:szCs w:val="28"/>
              </w:rPr>
              <w:t>Комісія з розгляду звернень громадян щодо оздоровлення та відпочинку дітей;</w:t>
            </w:r>
          </w:p>
          <w:p w:rsidR="000B09BF" w:rsidRDefault="000B09BF">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6</w:t>
            </w:r>
          </w:p>
        </w:tc>
      </w:tr>
      <w:tr w:rsidR="000B09BF" w:rsidTr="000B09BF">
        <w:trPr>
          <w:trHeight w:val="585"/>
        </w:trPr>
        <w:tc>
          <w:tcPr>
            <w:tcW w:w="898" w:type="dxa"/>
            <w:tcBorders>
              <w:top w:val="single" w:sz="4" w:space="0" w:color="auto"/>
              <w:left w:val="single" w:sz="4" w:space="0" w:color="auto"/>
              <w:bottom w:val="single" w:sz="4" w:space="0" w:color="auto"/>
              <w:right w:val="single" w:sz="4" w:space="0" w:color="auto"/>
            </w:tcBorders>
            <w:hideMark/>
          </w:tcPr>
          <w:p w:rsidR="000B09BF" w:rsidRDefault="000B09BF">
            <w:pPr>
              <w:jc w:val="both"/>
              <w:rPr>
                <w:sz w:val="28"/>
                <w:szCs w:val="28"/>
              </w:rPr>
            </w:pPr>
            <w:r>
              <w:rPr>
                <w:sz w:val="28"/>
                <w:szCs w:val="28"/>
              </w:rPr>
              <w:t>5</w:t>
            </w:r>
          </w:p>
        </w:tc>
        <w:tc>
          <w:tcPr>
            <w:tcW w:w="7035" w:type="dxa"/>
            <w:tcBorders>
              <w:top w:val="single" w:sz="4" w:space="0" w:color="auto"/>
              <w:left w:val="single" w:sz="4" w:space="0" w:color="auto"/>
              <w:bottom w:val="single" w:sz="4" w:space="0" w:color="auto"/>
              <w:right w:val="single" w:sz="4" w:space="0" w:color="auto"/>
            </w:tcBorders>
          </w:tcPr>
          <w:p w:rsidR="000B09BF" w:rsidRDefault="000B09BF" w:rsidP="00250787">
            <w:pPr>
              <w:numPr>
                <w:ilvl w:val="0"/>
                <w:numId w:val="1"/>
              </w:numPr>
              <w:ind w:left="0"/>
              <w:jc w:val="both"/>
              <w:rPr>
                <w:sz w:val="28"/>
                <w:szCs w:val="28"/>
              </w:rPr>
            </w:pPr>
            <w:r>
              <w:rPr>
                <w:sz w:val="28"/>
                <w:szCs w:val="28"/>
              </w:rPr>
              <w:t xml:space="preserve">Молодіжна рада Дрогобицької міської територіальної громади. </w:t>
            </w:r>
          </w:p>
          <w:p w:rsidR="000B09BF" w:rsidRDefault="000B09BF">
            <w:pPr>
              <w:jc w:val="both"/>
              <w:rPr>
                <w:sz w:val="28"/>
                <w:szCs w:val="28"/>
              </w:rPr>
            </w:pPr>
          </w:p>
          <w:p w:rsidR="000B09BF" w:rsidRDefault="000B09BF" w:rsidP="00250787">
            <w:pPr>
              <w:numPr>
                <w:ilvl w:val="0"/>
                <w:numId w:val="1"/>
              </w:numPr>
              <w:ind w:left="0"/>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4</w:t>
            </w:r>
          </w:p>
        </w:tc>
        <w:tc>
          <w:tcPr>
            <w:tcW w:w="992" w:type="dxa"/>
            <w:tcBorders>
              <w:top w:val="single" w:sz="4" w:space="0" w:color="auto"/>
              <w:left w:val="single" w:sz="4" w:space="0" w:color="auto"/>
              <w:bottom w:val="single" w:sz="4" w:space="0" w:color="auto"/>
              <w:right w:val="single" w:sz="4" w:space="0" w:color="auto"/>
            </w:tcBorders>
            <w:hideMark/>
          </w:tcPr>
          <w:p w:rsidR="000B09BF" w:rsidRDefault="000B09BF">
            <w:pPr>
              <w:jc w:val="both"/>
              <w:rPr>
                <w:b/>
                <w:sz w:val="28"/>
                <w:szCs w:val="28"/>
              </w:rPr>
            </w:pPr>
            <w:r>
              <w:rPr>
                <w:b/>
                <w:sz w:val="28"/>
                <w:szCs w:val="28"/>
              </w:rPr>
              <w:t>8</w:t>
            </w:r>
          </w:p>
        </w:tc>
      </w:tr>
    </w:tbl>
    <w:p w:rsidR="000B09BF" w:rsidRDefault="000B09BF" w:rsidP="000B09BF">
      <w:pPr>
        <w:jc w:val="both"/>
        <w:rPr>
          <w:sz w:val="28"/>
          <w:szCs w:val="28"/>
        </w:rPr>
      </w:pPr>
      <w:r>
        <w:rPr>
          <w:sz w:val="28"/>
          <w:szCs w:val="28"/>
        </w:rPr>
        <w:t xml:space="preserve">          Окрім передбаченого фінансування на реалізацію Комплексної програми «Молодь Дрогобицької територіальної громади на 2022-2026 роки» відділ сім’ї та молоді реалізовує дозвілля для дітей протягом літнього періоду за рахунок гуманітарної допомоги отриманої на підставі акту оцінки матеріальних цінностей.</w:t>
      </w:r>
    </w:p>
    <w:p w:rsidR="000B09BF" w:rsidRDefault="000B09BF" w:rsidP="000B09BF">
      <w:pPr>
        <w:jc w:val="both"/>
        <w:rPr>
          <w:sz w:val="28"/>
          <w:szCs w:val="28"/>
        </w:rPr>
      </w:pPr>
      <w:r>
        <w:rPr>
          <w:sz w:val="28"/>
          <w:szCs w:val="28"/>
        </w:rPr>
        <w:t xml:space="preserve">         Проведено </w:t>
      </w:r>
      <w:r>
        <w:rPr>
          <w:b/>
          <w:sz w:val="28"/>
          <w:szCs w:val="28"/>
        </w:rPr>
        <w:t xml:space="preserve">8 </w:t>
      </w:r>
      <w:r>
        <w:rPr>
          <w:sz w:val="28"/>
          <w:szCs w:val="28"/>
        </w:rPr>
        <w:t xml:space="preserve">заходів на території Дрогобицької міської територіальної громади.  Всього за 2024 рік проведено 53 заходи. </w:t>
      </w:r>
    </w:p>
    <w:p w:rsidR="000B09BF" w:rsidRDefault="000B09BF" w:rsidP="000B09BF">
      <w:pPr>
        <w:jc w:val="both"/>
        <w:rPr>
          <w:sz w:val="28"/>
          <w:szCs w:val="28"/>
        </w:rPr>
      </w:pPr>
      <w:r>
        <w:rPr>
          <w:sz w:val="28"/>
          <w:szCs w:val="28"/>
        </w:rPr>
        <w:t xml:space="preserve">         Залучено під час проведення заходів </w:t>
      </w:r>
      <w:r>
        <w:rPr>
          <w:b/>
          <w:sz w:val="28"/>
          <w:szCs w:val="28"/>
        </w:rPr>
        <w:t xml:space="preserve">452 </w:t>
      </w:r>
      <w:r>
        <w:rPr>
          <w:sz w:val="28"/>
          <w:szCs w:val="28"/>
        </w:rPr>
        <w:t xml:space="preserve">дитини з Дрогобицької міської територіальної громади. </w:t>
      </w:r>
    </w:p>
    <w:p w:rsidR="000B09BF" w:rsidRDefault="000B09BF" w:rsidP="000B09BF">
      <w:pPr>
        <w:jc w:val="both"/>
        <w:rPr>
          <w:sz w:val="28"/>
          <w:szCs w:val="28"/>
        </w:rPr>
      </w:pPr>
      <w:r>
        <w:rPr>
          <w:sz w:val="28"/>
          <w:szCs w:val="28"/>
        </w:rPr>
        <w:t xml:space="preserve">         Щодо п.2 доручення міського голови відділ сім’ї та молоді пропонує включити до програми соціально-економічного та культурного розвитку Дрогобицької міської територіальної громади на 2025 рік: </w:t>
      </w:r>
    </w:p>
    <w:p w:rsidR="000B09BF" w:rsidRDefault="000B09BF" w:rsidP="000B09BF">
      <w:pPr>
        <w:pStyle w:val="a3"/>
        <w:numPr>
          <w:ilvl w:val="0"/>
          <w:numId w:val="1"/>
        </w:numPr>
        <w:jc w:val="both"/>
        <w:rPr>
          <w:sz w:val="28"/>
          <w:szCs w:val="28"/>
        </w:rPr>
      </w:pPr>
      <w:r>
        <w:rPr>
          <w:sz w:val="28"/>
          <w:szCs w:val="28"/>
        </w:rPr>
        <w:t xml:space="preserve"> комплексну Програму «Молодь Дрогобицької територіальної громади на 2022-2026 роки»</w:t>
      </w:r>
      <w:r>
        <w:rPr>
          <w:sz w:val="28"/>
          <w:szCs w:val="28"/>
          <w:lang w:val="ru-RU"/>
        </w:rPr>
        <w:t xml:space="preserve"> </w:t>
      </w:r>
      <w:r>
        <w:rPr>
          <w:sz w:val="28"/>
          <w:szCs w:val="28"/>
        </w:rPr>
        <w:t xml:space="preserve"> фінансування в сумі 200 тис. грн.;</w:t>
      </w:r>
    </w:p>
    <w:p w:rsidR="000B09BF" w:rsidRDefault="000B09BF" w:rsidP="000B09BF">
      <w:pPr>
        <w:pStyle w:val="a3"/>
        <w:numPr>
          <w:ilvl w:val="0"/>
          <w:numId w:val="1"/>
        </w:numPr>
        <w:jc w:val="both"/>
        <w:rPr>
          <w:sz w:val="28"/>
          <w:szCs w:val="28"/>
        </w:rPr>
      </w:pPr>
      <w:r>
        <w:rPr>
          <w:sz w:val="28"/>
          <w:szCs w:val="28"/>
        </w:rPr>
        <w:t xml:space="preserve">програму «Пакунок малюка на 2025 рік » фінансування в сумі 420 тис. грн. </w:t>
      </w:r>
    </w:p>
    <w:p w:rsidR="000B09BF" w:rsidRDefault="000B09BF" w:rsidP="000B09BF">
      <w:pPr>
        <w:jc w:val="both"/>
        <w:rPr>
          <w:sz w:val="28"/>
          <w:szCs w:val="28"/>
        </w:rPr>
      </w:pPr>
      <w:r>
        <w:rPr>
          <w:sz w:val="28"/>
          <w:szCs w:val="28"/>
        </w:rPr>
        <w:t xml:space="preserve">       А також пропонуємо передбачити в програмі соціально-економічного та культурного розвитку Дрогобицької міської територіальної громади на 2025 рік посади молодіжних працівників,  які обговорювалося під час внесення змін до    «Стратегії сталого розвитку Дрогобицької міської територіальної громади до 2030 року». </w:t>
      </w:r>
    </w:p>
    <w:p w:rsidR="000B09BF" w:rsidRDefault="000B09BF" w:rsidP="000B09BF">
      <w:pPr>
        <w:jc w:val="both"/>
        <w:rPr>
          <w:sz w:val="28"/>
          <w:szCs w:val="28"/>
        </w:rPr>
      </w:pPr>
    </w:p>
    <w:p w:rsidR="000B09BF" w:rsidRDefault="000B09BF" w:rsidP="000B09BF">
      <w:pPr>
        <w:jc w:val="both"/>
      </w:pPr>
    </w:p>
    <w:p w:rsidR="000B09BF" w:rsidRDefault="000B09BF" w:rsidP="000B09BF">
      <w:pPr>
        <w:jc w:val="both"/>
      </w:pPr>
    </w:p>
    <w:p w:rsidR="000B09BF" w:rsidRDefault="000B09BF" w:rsidP="000B09BF">
      <w:pPr>
        <w:jc w:val="both"/>
      </w:pPr>
    </w:p>
    <w:p w:rsidR="000B09BF" w:rsidRDefault="000B09BF" w:rsidP="000B09BF">
      <w:pPr>
        <w:jc w:val="both"/>
      </w:pPr>
    </w:p>
    <w:p w:rsidR="000B09BF" w:rsidRDefault="000B09BF" w:rsidP="000B09BF">
      <w:pPr>
        <w:jc w:val="center"/>
        <w:rPr>
          <w:b/>
          <w:sz w:val="28"/>
          <w:szCs w:val="28"/>
        </w:rPr>
      </w:pPr>
    </w:p>
    <w:p w:rsidR="000B09BF" w:rsidRDefault="000B09BF" w:rsidP="000B09BF">
      <w:pPr>
        <w:jc w:val="center"/>
        <w:rPr>
          <w:b/>
          <w:sz w:val="28"/>
          <w:szCs w:val="28"/>
        </w:rPr>
      </w:pPr>
      <w:r>
        <w:rPr>
          <w:b/>
          <w:sz w:val="28"/>
          <w:szCs w:val="28"/>
        </w:rPr>
        <w:t>Перелік заходів проведених відділом сім’ї та молоді  виконкому Дрогобицької міської ради у 2024 році</w:t>
      </w:r>
    </w:p>
    <w:p w:rsidR="000B09BF" w:rsidRDefault="000B09BF" w:rsidP="000B09BF">
      <w:pPr>
        <w:rPr>
          <w:b/>
          <w:sz w:val="28"/>
          <w:szCs w:val="28"/>
        </w:rPr>
      </w:pPr>
    </w:p>
    <w:p w:rsidR="000B09BF" w:rsidRDefault="000B09BF" w:rsidP="000B09BF">
      <w:pPr>
        <w:ind w:left="426"/>
        <w:rPr>
          <w:sz w:val="24"/>
          <w:szCs w:val="24"/>
        </w:rPr>
      </w:pPr>
      <w:r>
        <w:rPr>
          <w:sz w:val="24"/>
          <w:szCs w:val="24"/>
        </w:rPr>
        <w:t xml:space="preserve">1.  Конференція: «Подвиг молоді від Крут до сьогодення»   </w:t>
      </w:r>
    </w:p>
    <w:p w:rsidR="000B09BF" w:rsidRDefault="000B09BF" w:rsidP="000B09BF">
      <w:pPr>
        <w:pStyle w:val="a3"/>
        <w:numPr>
          <w:ilvl w:val="0"/>
          <w:numId w:val="2"/>
        </w:numPr>
        <w:rPr>
          <w:sz w:val="24"/>
          <w:szCs w:val="24"/>
        </w:rPr>
      </w:pPr>
      <w:proofErr w:type="spellStart"/>
      <w:r>
        <w:rPr>
          <w:sz w:val="24"/>
          <w:szCs w:val="24"/>
        </w:rPr>
        <w:t>Відеофлешмоб</w:t>
      </w:r>
      <w:proofErr w:type="spellEnd"/>
      <w:r>
        <w:rPr>
          <w:sz w:val="24"/>
          <w:szCs w:val="24"/>
        </w:rPr>
        <w:t xml:space="preserve"> до Дня пам’яті Героїв Крут</w:t>
      </w:r>
    </w:p>
    <w:p w:rsidR="000B09BF" w:rsidRDefault="000B09BF" w:rsidP="000B09BF">
      <w:pPr>
        <w:pStyle w:val="a3"/>
        <w:numPr>
          <w:ilvl w:val="0"/>
          <w:numId w:val="2"/>
        </w:numPr>
        <w:rPr>
          <w:sz w:val="24"/>
          <w:szCs w:val="24"/>
        </w:rPr>
      </w:pPr>
      <w:r>
        <w:rPr>
          <w:sz w:val="24"/>
          <w:szCs w:val="24"/>
        </w:rPr>
        <w:t xml:space="preserve">Трансляція відеоролика до Дня </w:t>
      </w:r>
      <w:proofErr w:type="spellStart"/>
      <w:r>
        <w:rPr>
          <w:sz w:val="24"/>
          <w:szCs w:val="24"/>
        </w:rPr>
        <w:t>пам</w:t>
      </w:r>
      <w:proofErr w:type="spellEnd"/>
      <w:r>
        <w:rPr>
          <w:sz w:val="24"/>
          <w:szCs w:val="24"/>
          <w:lang w:val="ru-RU"/>
        </w:rPr>
        <w:t>’</w:t>
      </w:r>
      <w:r>
        <w:rPr>
          <w:sz w:val="24"/>
          <w:szCs w:val="24"/>
        </w:rPr>
        <w:t xml:space="preserve">яті Героїв Крут    </w:t>
      </w:r>
    </w:p>
    <w:p w:rsidR="000B09BF" w:rsidRDefault="000B09BF" w:rsidP="000B09BF">
      <w:pPr>
        <w:pStyle w:val="a3"/>
        <w:numPr>
          <w:ilvl w:val="0"/>
          <w:numId w:val="2"/>
        </w:numPr>
        <w:rPr>
          <w:sz w:val="24"/>
          <w:szCs w:val="24"/>
        </w:rPr>
      </w:pPr>
      <w:r>
        <w:rPr>
          <w:sz w:val="24"/>
          <w:szCs w:val="24"/>
        </w:rPr>
        <w:t>Інтелектуальна гра «</w:t>
      </w:r>
      <w:r>
        <w:rPr>
          <w:sz w:val="24"/>
          <w:szCs w:val="24"/>
          <w:lang w:val="en-US"/>
        </w:rPr>
        <w:t>DROGAME</w:t>
      </w:r>
      <w:r>
        <w:rPr>
          <w:sz w:val="24"/>
          <w:szCs w:val="24"/>
        </w:rPr>
        <w:t>» для учнів  сіл Дрогобицької міської територіальної громади</w:t>
      </w:r>
    </w:p>
    <w:p w:rsidR="000B09BF" w:rsidRDefault="000B09BF" w:rsidP="000B09BF">
      <w:pPr>
        <w:pStyle w:val="a3"/>
        <w:numPr>
          <w:ilvl w:val="0"/>
          <w:numId w:val="2"/>
        </w:numPr>
        <w:rPr>
          <w:sz w:val="24"/>
          <w:szCs w:val="24"/>
        </w:rPr>
      </w:pPr>
      <w:r>
        <w:rPr>
          <w:sz w:val="24"/>
          <w:szCs w:val="24"/>
        </w:rPr>
        <w:t xml:space="preserve"> Засідання Молодіжної ради (майстер-клас із виготовлення </w:t>
      </w:r>
      <w:proofErr w:type="spellStart"/>
      <w:r>
        <w:rPr>
          <w:sz w:val="24"/>
          <w:szCs w:val="24"/>
        </w:rPr>
        <w:t>валентинок</w:t>
      </w:r>
      <w:proofErr w:type="spellEnd"/>
      <w:r>
        <w:rPr>
          <w:sz w:val="24"/>
          <w:szCs w:val="24"/>
        </w:rPr>
        <w:t>)</w:t>
      </w:r>
    </w:p>
    <w:p w:rsidR="000B09BF" w:rsidRDefault="000B09BF" w:rsidP="000B09BF">
      <w:pPr>
        <w:pStyle w:val="a3"/>
        <w:numPr>
          <w:ilvl w:val="0"/>
          <w:numId w:val="2"/>
        </w:numPr>
        <w:rPr>
          <w:sz w:val="24"/>
          <w:szCs w:val="24"/>
        </w:rPr>
      </w:pPr>
      <w:r>
        <w:rPr>
          <w:sz w:val="24"/>
          <w:szCs w:val="24"/>
        </w:rPr>
        <w:t xml:space="preserve"> Виставка Кобзарів навчальними закладами  «Мій Кобзар»                                                                                                                                 </w:t>
      </w:r>
    </w:p>
    <w:p w:rsidR="000B09BF" w:rsidRDefault="000B09BF" w:rsidP="000B09BF">
      <w:pPr>
        <w:pStyle w:val="a3"/>
        <w:numPr>
          <w:ilvl w:val="0"/>
          <w:numId w:val="2"/>
        </w:numPr>
        <w:rPr>
          <w:sz w:val="24"/>
          <w:szCs w:val="24"/>
        </w:rPr>
      </w:pPr>
      <w:r>
        <w:rPr>
          <w:sz w:val="24"/>
          <w:szCs w:val="24"/>
        </w:rPr>
        <w:t xml:space="preserve">Тренінг «Вивчення громадської думки при плануванні громадської активності»   </w:t>
      </w:r>
    </w:p>
    <w:p w:rsidR="000B09BF" w:rsidRDefault="000B09BF" w:rsidP="000B09BF">
      <w:pPr>
        <w:pStyle w:val="a3"/>
        <w:numPr>
          <w:ilvl w:val="0"/>
          <w:numId w:val="2"/>
        </w:numPr>
        <w:rPr>
          <w:sz w:val="24"/>
          <w:szCs w:val="24"/>
        </w:rPr>
      </w:pPr>
      <w:r>
        <w:rPr>
          <w:sz w:val="24"/>
          <w:szCs w:val="24"/>
        </w:rPr>
        <w:t xml:space="preserve">Регіональний форум для представників Молодіжної ради </w:t>
      </w:r>
    </w:p>
    <w:p w:rsidR="000B09BF" w:rsidRDefault="000B09BF" w:rsidP="000B09BF">
      <w:pPr>
        <w:pStyle w:val="a3"/>
        <w:numPr>
          <w:ilvl w:val="0"/>
          <w:numId w:val="2"/>
        </w:numPr>
        <w:rPr>
          <w:sz w:val="24"/>
          <w:szCs w:val="24"/>
        </w:rPr>
      </w:pPr>
      <w:r>
        <w:rPr>
          <w:sz w:val="24"/>
          <w:szCs w:val="24"/>
        </w:rPr>
        <w:t>Стажування молоді Дрогобицької міської територіальної громади в органах місцевого самоврядування</w:t>
      </w:r>
    </w:p>
    <w:p w:rsidR="000B09BF" w:rsidRDefault="000B09BF" w:rsidP="000B09BF">
      <w:pPr>
        <w:pStyle w:val="a3"/>
        <w:numPr>
          <w:ilvl w:val="0"/>
          <w:numId w:val="2"/>
        </w:numPr>
        <w:rPr>
          <w:sz w:val="24"/>
          <w:szCs w:val="24"/>
        </w:rPr>
      </w:pPr>
      <w:r>
        <w:rPr>
          <w:sz w:val="24"/>
          <w:szCs w:val="24"/>
        </w:rPr>
        <w:t xml:space="preserve">Тренінг «Трудові права молоді» </w:t>
      </w:r>
    </w:p>
    <w:p w:rsidR="000B09BF" w:rsidRDefault="000B09BF" w:rsidP="000B09BF">
      <w:pPr>
        <w:pStyle w:val="a3"/>
        <w:numPr>
          <w:ilvl w:val="0"/>
          <w:numId w:val="2"/>
        </w:numPr>
        <w:rPr>
          <w:sz w:val="24"/>
          <w:szCs w:val="24"/>
        </w:rPr>
      </w:pPr>
      <w:r>
        <w:rPr>
          <w:sz w:val="24"/>
          <w:szCs w:val="24"/>
        </w:rPr>
        <w:t xml:space="preserve">Тренінг з неформальної освіти за участю представників Львівського обласного молодіжного центру </w:t>
      </w:r>
    </w:p>
    <w:p w:rsidR="000B09BF" w:rsidRDefault="000B09BF" w:rsidP="000B09BF">
      <w:pPr>
        <w:pStyle w:val="a3"/>
        <w:numPr>
          <w:ilvl w:val="0"/>
          <w:numId w:val="2"/>
        </w:numPr>
        <w:rPr>
          <w:sz w:val="24"/>
          <w:szCs w:val="24"/>
        </w:rPr>
      </w:pPr>
      <w:r>
        <w:rPr>
          <w:sz w:val="24"/>
          <w:szCs w:val="24"/>
        </w:rPr>
        <w:t>Стратегічна сесія № 1 «Участь молоді в управлінні та розвитку громади та обмін досвідом»</w:t>
      </w:r>
    </w:p>
    <w:p w:rsidR="000B09BF" w:rsidRDefault="000B09BF" w:rsidP="000B09BF">
      <w:pPr>
        <w:pStyle w:val="a3"/>
        <w:numPr>
          <w:ilvl w:val="0"/>
          <w:numId w:val="2"/>
        </w:numPr>
        <w:rPr>
          <w:sz w:val="24"/>
          <w:szCs w:val="24"/>
        </w:rPr>
      </w:pPr>
      <w:r>
        <w:rPr>
          <w:sz w:val="24"/>
          <w:szCs w:val="24"/>
        </w:rPr>
        <w:t>Стратегічна сесія № 2 «»Формування національно-культурної ідентичності, спроможності та самореалізації молоді в громаді»</w:t>
      </w:r>
    </w:p>
    <w:p w:rsidR="000B09BF" w:rsidRDefault="000B09BF" w:rsidP="000B09BF">
      <w:pPr>
        <w:pStyle w:val="a3"/>
        <w:numPr>
          <w:ilvl w:val="0"/>
          <w:numId w:val="2"/>
        </w:numPr>
        <w:rPr>
          <w:sz w:val="24"/>
          <w:szCs w:val="24"/>
        </w:rPr>
      </w:pPr>
      <w:r>
        <w:rPr>
          <w:sz w:val="24"/>
          <w:szCs w:val="24"/>
        </w:rPr>
        <w:t>Стратегічна сесія  3 «Розвиток молодіжної інфраструктури та робота з молоддю»</w:t>
      </w:r>
    </w:p>
    <w:p w:rsidR="000B09BF" w:rsidRDefault="000B09BF" w:rsidP="000B09BF">
      <w:pPr>
        <w:pStyle w:val="a3"/>
        <w:numPr>
          <w:ilvl w:val="0"/>
          <w:numId w:val="2"/>
        </w:numPr>
        <w:rPr>
          <w:sz w:val="24"/>
          <w:szCs w:val="24"/>
        </w:rPr>
      </w:pPr>
      <w:r>
        <w:rPr>
          <w:sz w:val="24"/>
          <w:szCs w:val="24"/>
        </w:rPr>
        <w:t>Участь у конференції на тему: «Молодіжні ради: цілі та інструменти роботи»</w:t>
      </w:r>
    </w:p>
    <w:p w:rsidR="000B09BF" w:rsidRDefault="000B09BF" w:rsidP="000B09BF">
      <w:pPr>
        <w:pStyle w:val="a3"/>
        <w:numPr>
          <w:ilvl w:val="0"/>
          <w:numId w:val="2"/>
        </w:numPr>
        <w:rPr>
          <w:sz w:val="24"/>
          <w:szCs w:val="24"/>
        </w:rPr>
      </w:pPr>
      <w:r>
        <w:rPr>
          <w:sz w:val="24"/>
          <w:szCs w:val="24"/>
        </w:rPr>
        <w:t>Сходження на гору Маківку</w:t>
      </w:r>
    </w:p>
    <w:p w:rsidR="000B09BF" w:rsidRDefault="000B09BF" w:rsidP="000B09BF">
      <w:pPr>
        <w:pStyle w:val="a3"/>
        <w:numPr>
          <w:ilvl w:val="0"/>
          <w:numId w:val="2"/>
        </w:numPr>
        <w:rPr>
          <w:sz w:val="24"/>
          <w:szCs w:val="24"/>
        </w:rPr>
      </w:pPr>
      <w:r>
        <w:rPr>
          <w:sz w:val="24"/>
          <w:szCs w:val="24"/>
        </w:rPr>
        <w:t>Оформлення розмальовок для створення Великодньої доріжки з нагоди Великодня</w:t>
      </w:r>
    </w:p>
    <w:p w:rsidR="000B09BF" w:rsidRDefault="000B09BF" w:rsidP="000B09BF">
      <w:pPr>
        <w:pStyle w:val="a3"/>
        <w:numPr>
          <w:ilvl w:val="0"/>
          <w:numId w:val="2"/>
        </w:numPr>
        <w:rPr>
          <w:sz w:val="24"/>
          <w:szCs w:val="24"/>
        </w:rPr>
      </w:pPr>
      <w:r>
        <w:rPr>
          <w:sz w:val="24"/>
          <w:szCs w:val="24"/>
        </w:rPr>
        <w:t>Фотоконкурс за  участю фотомитців для багатодітних сімей</w:t>
      </w:r>
    </w:p>
    <w:p w:rsidR="000B09BF" w:rsidRDefault="000B09BF" w:rsidP="000B09BF">
      <w:pPr>
        <w:pStyle w:val="a3"/>
        <w:numPr>
          <w:ilvl w:val="0"/>
          <w:numId w:val="2"/>
        </w:numPr>
        <w:rPr>
          <w:sz w:val="24"/>
          <w:szCs w:val="24"/>
        </w:rPr>
      </w:pPr>
      <w:r>
        <w:rPr>
          <w:sz w:val="24"/>
          <w:szCs w:val="24"/>
        </w:rPr>
        <w:t xml:space="preserve">Фотоконкурс «Моя сім’я у вишиванці» з нагоди Дня вишиванки      </w:t>
      </w:r>
    </w:p>
    <w:p w:rsidR="000B09BF" w:rsidRDefault="000B09BF" w:rsidP="000B09BF">
      <w:pPr>
        <w:pStyle w:val="a3"/>
        <w:numPr>
          <w:ilvl w:val="0"/>
          <w:numId w:val="2"/>
        </w:numPr>
        <w:rPr>
          <w:sz w:val="24"/>
          <w:szCs w:val="24"/>
        </w:rPr>
      </w:pPr>
      <w:r>
        <w:rPr>
          <w:sz w:val="24"/>
          <w:szCs w:val="24"/>
        </w:rPr>
        <w:t>Тренінг «</w:t>
      </w:r>
      <w:proofErr w:type="spellStart"/>
      <w:r>
        <w:rPr>
          <w:sz w:val="24"/>
          <w:szCs w:val="24"/>
        </w:rPr>
        <w:t>Гендерно</w:t>
      </w:r>
      <w:proofErr w:type="spellEnd"/>
      <w:r>
        <w:rPr>
          <w:sz w:val="24"/>
          <w:szCs w:val="24"/>
        </w:rPr>
        <w:t xml:space="preserve">-зумовлене насильство: витоки, наслідки, механізми запобігання та реагування» </w:t>
      </w:r>
    </w:p>
    <w:p w:rsidR="000B09BF" w:rsidRDefault="000B09BF" w:rsidP="000B09BF">
      <w:pPr>
        <w:pStyle w:val="a3"/>
        <w:numPr>
          <w:ilvl w:val="0"/>
          <w:numId w:val="2"/>
        </w:numPr>
        <w:rPr>
          <w:sz w:val="24"/>
          <w:szCs w:val="24"/>
        </w:rPr>
      </w:pPr>
      <w:proofErr w:type="spellStart"/>
      <w:r>
        <w:rPr>
          <w:sz w:val="24"/>
          <w:szCs w:val="24"/>
        </w:rPr>
        <w:t>Квест</w:t>
      </w:r>
      <w:proofErr w:type="spellEnd"/>
      <w:r>
        <w:rPr>
          <w:sz w:val="24"/>
          <w:szCs w:val="24"/>
        </w:rPr>
        <w:t xml:space="preserve"> до Міжнародного дня захисту дітей</w:t>
      </w:r>
    </w:p>
    <w:p w:rsidR="000B09BF" w:rsidRDefault="000B09BF" w:rsidP="000B09BF">
      <w:pPr>
        <w:pStyle w:val="a3"/>
        <w:numPr>
          <w:ilvl w:val="0"/>
          <w:numId w:val="2"/>
        </w:numPr>
        <w:rPr>
          <w:sz w:val="24"/>
          <w:szCs w:val="24"/>
        </w:rPr>
      </w:pPr>
      <w:r>
        <w:rPr>
          <w:sz w:val="24"/>
          <w:szCs w:val="24"/>
        </w:rPr>
        <w:t xml:space="preserve">Нагородження кращих учнів початкових класів до Міжнародного дня захисту дітей       </w:t>
      </w:r>
    </w:p>
    <w:p w:rsidR="000B09BF" w:rsidRDefault="000B09BF" w:rsidP="000B09BF">
      <w:pPr>
        <w:ind w:left="426" w:hanging="142"/>
        <w:rPr>
          <w:sz w:val="24"/>
          <w:szCs w:val="24"/>
        </w:rPr>
      </w:pPr>
      <w:r>
        <w:rPr>
          <w:sz w:val="24"/>
          <w:szCs w:val="24"/>
        </w:rPr>
        <w:t xml:space="preserve">  23. Тренінговий  день для молоді за участю представників  Молодіжної ради та навчальних закладів Дрогобицької міської територіальної громади</w:t>
      </w:r>
    </w:p>
    <w:p w:rsidR="000B09BF" w:rsidRDefault="000B09BF" w:rsidP="000B09BF">
      <w:pPr>
        <w:rPr>
          <w:sz w:val="24"/>
          <w:szCs w:val="24"/>
        </w:rPr>
      </w:pPr>
      <w:r>
        <w:rPr>
          <w:sz w:val="24"/>
          <w:szCs w:val="24"/>
        </w:rPr>
        <w:t xml:space="preserve">       24. Бізнес – сніданки з відомими людьми </w:t>
      </w:r>
    </w:p>
    <w:p w:rsidR="000B09BF" w:rsidRDefault="000B09BF" w:rsidP="000B09BF">
      <w:pPr>
        <w:rPr>
          <w:sz w:val="24"/>
          <w:szCs w:val="24"/>
        </w:rPr>
      </w:pPr>
      <w:r>
        <w:rPr>
          <w:sz w:val="24"/>
          <w:szCs w:val="24"/>
        </w:rPr>
        <w:t xml:space="preserve">       25. Привітання з Днем сім’ї та Днем матері                                                               </w:t>
      </w:r>
    </w:p>
    <w:p w:rsidR="000B09BF" w:rsidRDefault="000B09BF" w:rsidP="000B09BF">
      <w:pPr>
        <w:rPr>
          <w:color w:val="FF0000"/>
          <w:sz w:val="24"/>
          <w:szCs w:val="24"/>
        </w:rPr>
      </w:pPr>
      <w:r>
        <w:rPr>
          <w:sz w:val="24"/>
          <w:szCs w:val="24"/>
        </w:rPr>
        <w:t xml:space="preserve">       26. Мотиваційні зустрічі з відомими людьми за участю  представників Молодіжної ради                                                   </w:t>
      </w:r>
    </w:p>
    <w:p w:rsidR="000B09BF" w:rsidRDefault="000B09BF" w:rsidP="000B09BF">
      <w:pPr>
        <w:ind w:left="567" w:hanging="567"/>
        <w:rPr>
          <w:sz w:val="24"/>
          <w:szCs w:val="24"/>
        </w:rPr>
      </w:pPr>
      <w:r>
        <w:rPr>
          <w:sz w:val="24"/>
          <w:szCs w:val="24"/>
        </w:rPr>
        <w:t xml:space="preserve">       27. Зустріч з обдарованими дітьми Дрогобицької ОТГ в сесійному залі  Дрогобицької міської ради </w:t>
      </w:r>
    </w:p>
    <w:p w:rsidR="000B09BF" w:rsidRDefault="000B09BF" w:rsidP="000B09BF">
      <w:pPr>
        <w:rPr>
          <w:sz w:val="24"/>
          <w:szCs w:val="24"/>
        </w:rPr>
      </w:pPr>
      <w:r>
        <w:rPr>
          <w:sz w:val="24"/>
          <w:szCs w:val="24"/>
        </w:rPr>
        <w:t xml:space="preserve">     28. Ігри та розваги для дітей в мікрорайоні </w:t>
      </w:r>
      <w:proofErr w:type="spellStart"/>
      <w:r>
        <w:rPr>
          <w:sz w:val="24"/>
          <w:szCs w:val="24"/>
        </w:rPr>
        <w:t>вул.Самбірська</w:t>
      </w:r>
      <w:proofErr w:type="spellEnd"/>
    </w:p>
    <w:p w:rsidR="000B09BF" w:rsidRDefault="000B09BF" w:rsidP="000B09BF">
      <w:pPr>
        <w:rPr>
          <w:sz w:val="24"/>
          <w:szCs w:val="24"/>
        </w:rPr>
      </w:pPr>
      <w:r>
        <w:rPr>
          <w:sz w:val="24"/>
          <w:szCs w:val="24"/>
        </w:rPr>
        <w:t xml:space="preserve">     29.Захід «Місто забав» на вулиці Грушевського </w:t>
      </w:r>
    </w:p>
    <w:p w:rsidR="000B09BF" w:rsidRDefault="000B09BF" w:rsidP="000B09BF">
      <w:pPr>
        <w:rPr>
          <w:sz w:val="24"/>
          <w:szCs w:val="24"/>
        </w:rPr>
      </w:pPr>
      <w:r>
        <w:rPr>
          <w:sz w:val="24"/>
          <w:szCs w:val="24"/>
        </w:rPr>
        <w:t xml:space="preserve">     30.Ігри на Площі Ринок з нагоди Міжнародного Дня Гри </w:t>
      </w:r>
    </w:p>
    <w:p w:rsidR="000B09BF" w:rsidRDefault="000B09BF" w:rsidP="000B09BF">
      <w:pPr>
        <w:rPr>
          <w:sz w:val="24"/>
          <w:szCs w:val="24"/>
        </w:rPr>
      </w:pPr>
      <w:r>
        <w:rPr>
          <w:sz w:val="24"/>
          <w:szCs w:val="24"/>
        </w:rPr>
        <w:t xml:space="preserve">     31.Захід «Місто забав» в селі Нижні Гаї до Дня Конституції України</w:t>
      </w:r>
    </w:p>
    <w:p w:rsidR="000B09BF" w:rsidRDefault="000B09BF" w:rsidP="000B09BF">
      <w:pPr>
        <w:rPr>
          <w:sz w:val="24"/>
          <w:szCs w:val="24"/>
        </w:rPr>
      </w:pPr>
      <w:r>
        <w:rPr>
          <w:sz w:val="24"/>
          <w:szCs w:val="24"/>
        </w:rPr>
        <w:t xml:space="preserve">     32. Ігри та розваги для дітей в селі </w:t>
      </w:r>
      <w:proofErr w:type="spellStart"/>
      <w:r>
        <w:rPr>
          <w:sz w:val="24"/>
          <w:szCs w:val="24"/>
        </w:rPr>
        <w:t>Унятичі</w:t>
      </w:r>
      <w:proofErr w:type="spellEnd"/>
      <w:r>
        <w:rPr>
          <w:sz w:val="24"/>
          <w:szCs w:val="24"/>
        </w:rPr>
        <w:t xml:space="preserve"> </w:t>
      </w:r>
    </w:p>
    <w:p w:rsidR="000B09BF" w:rsidRDefault="000B09BF" w:rsidP="000B09BF">
      <w:pPr>
        <w:rPr>
          <w:sz w:val="24"/>
          <w:szCs w:val="24"/>
        </w:rPr>
      </w:pPr>
      <w:r>
        <w:rPr>
          <w:sz w:val="24"/>
          <w:szCs w:val="24"/>
        </w:rPr>
        <w:t xml:space="preserve">     33. Майстер клас для представників громадських організацій в Молодіжному центрі </w:t>
      </w:r>
    </w:p>
    <w:p w:rsidR="000B09BF" w:rsidRDefault="000B09BF" w:rsidP="000B09BF">
      <w:pPr>
        <w:rPr>
          <w:sz w:val="24"/>
          <w:szCs w:val="24"/>
        </w:rPr>
      </w:pPr>
      <w:r>
        <w:rPr>
          <w:sz w:val="24"/>
          <w:szCs w:val="24"/>
        </w:rPr>
        <w:t xml:space="preserve">         «</w:t>
      </w:r>
      <w:r>
        <w:rPr>
          <w:sz w:val="24"/>
          <w:szCs w:val="24"/>
          <w:lang w:val="ru-RU"/>
        </w:rPr>
        <w:t>П</w:t>
      </w:r>
      <w:r>
        <w:rPr>
          <w:sz w:val="24"/>
          <w:szCs w:val="24"/>
        </w:rPr>
        <w:t xml:space="preserve">ід    </w:t>
      </w:r>
      <w:proofErr w:type="spellStart"/>
      <w:r>
        <w:rPr>
          <w:sz w:val="24"/>
          <w:szCs w:val="24"/>
        </w:rPr>
        <w:t>КОЦом</w:t>
      </w:r>
      <w:proofErr w:type="spellEnd"/>
      <w:r>
        <w:rPr>
          <w:sz w:val="24"/>
          <w:szCs w:val="24"/>
        </w:rPr>
        <w:t>»</w:t>
      </w:r>
    </w:p>
    <w:p w:rsidR="000B09BF" w:rsidRDefault="000B09BF" w:rsidP="000B09BF">
      <w:pPr>
        <w:rPr>
          <w:sz w:val="24"/>
          <w:szCs w:val="24"/>
        </w:rPr>
      </w:pPr>
      <w:r>
        <w:rPr>
          <w:sz w:val="24"/>
          <w:szCs w:val="24"/>
        </w:rPr>
        <w:t xml:space="preserve">     34.Майстер клас «Пташки перемоги»</w:t>
      </w:r>
    </w:p>
    <w:p w:rsidR="000B09BF" w:rsidRDefault="000B09BF" w:rsidP="000B09BF">
      <w:pPr>
        <w:rPr>
          <w:sz w:val="24"/>
          <w:szCs w:val="24"/>
        </w:rPr>
      </w:pPr>
      <w:r>
        <w:rPr>
          <w:sz w:val="24"/>
          <w:szCs w:val="24"/>
        </w:rPr>
        <w:t xml:space="preserve">     35.Майстер клас з розписування </w:t>
      </w:r>
      <w:proofErr w:type="spellStart"/>
      <w:r>
        <w:rPr>
          <w:sz w:val="24"/>
          <w:szCs w:val="24"/>
        </w:rPr>
        <w:t>шоперів</w:t>
      </w:r>
      <w:proofErr w:type="spellEnd"/>
      <w:r>
        <w:rPr>
          <w:sz w:val="24"/>
          <w:szCs w:val="24"/>
        </w:rPr>
        <w:t xml:space="preserve"> та </w:t>
      </w:r>
      <w:proofErr w:type="spellStart"/>
      <w:r>
        <w:rPr>
          <w:sz w:val="24"/>
          <w:szCs w:val="24"/>
        </w:rPr>
        <w:t>холстів</w:t>
      </w:r>
      <w:proofErr w:type="spellEnd"/>
    </w:p>
    <w:p w:rsidR="000B09BF" w:rsidRDefault="000B09BF" w:rsidP="000B09BF">
      <w:pPr>
        <w:rPr>
          <w:sz w:val="24"/>
          <w:szCs w:val="24"/>
        </w:rPr>
      </w:pPr>
      <w:r>
        <w:rPr>
          <w:sz w:val="24"/>
          <w:szCs w:val="24"/>
        </w:rPr>
        <w:t xml:space="preserve">     36. Конкурс дитячого малюнку на тему «Збережи солеварню Дрогобичу»</w:t>
      </w:r>
    </w:p>
    <w:p w:rsidR="000B09BF" w:rsidRDefault="000B09BF" w:rsidP="000B09BF">
      <w:pPr>
        <w:rPr>
          <w:sz w:val="24"/>
          <w:szCs w:val="24"/>
        </w:rPr>
      </w:pPr>
      <w:r>
        <w:rPr>
          <w:sz w:val="24"/>
          <w:szCs w:val="24"/>
        </w:rPr>
        <w:t xml:space="preserve">     37.Місто забав ігри та розваги для дітей вул. Коновальця</w:t>
      </w:r>
    </w:p>
    <w:p w:rsidR="000B09BF" w:rsidRDefault="000B09BF" w:rsidP="000B09BF">
      <w:pPr>
        <w:rPr>
          <w:sz w:val="24"/>
          <w:szCs w:val="24"/>
        </w:rPr>
      </w:pPr>
      <w:r>
        <w:rPr>
          <w:sz w:val="24"/>
          <w:szCs w:val="24"/>
        </w:rPr>
        <w:lastRenderedPageBreak/>
        <w:t xml:space="preserve">     38.Конкурс малюнку на теми: «Відстоюємо Незалежність» та «Переможна Україна»</w:t>
      </w:r>
    </w:p>
    <w:p w:rsidR="000B09BF" w:rsidRDefault="000B09BF" w:rsidP="000B09BF">
      <w:pPr>
        <w:rPr>
          <w:sz w:val="24"/>
          <w:szCs w:val="24"/>
        </w:rPr>
      </w:pPr>
      <w:r>
        <w:rPr>
          <w:sz w:val="24"/>
          <w:szCs w:val="24"/>
        </w:rPr>
        <w:t xml:space="preserve">     39. Відеопривітання від Молодіжної ради до Дня Незалежності України</w:t>
      </w:r>
    </w:p>
    <w:p w:rsidR="000B09BF" w:rsidRDefault="000B09BF" w:rsidP="000B09BF">
      <w:pPr>
        <w:rPr>
          <w:sz w:val="24"/>
          <w:szCs w:val="24"/>
        </w:rPr>
      </w:pPr>
      <w:r>
        <w:rPr>
          <w:sz w:val="24"/>
          <w:szCs w:val="24"/>
        </w:rPr>
        <w:t xml:space="preserve">     40. Онлайн вікторина «Знай історію рідної держави»</w:t>
      </w:r>
    </w:p>
    <w:p w:rsidR="000B09BF" w:rsidRDefault="000B09BF" w:rsidP="000B09BF">
      <w:pPr>
        <w:rPr>
          <w:sz w:val="24"/>
          <w:szCs w:val="24"/>
        </w:rPr>
      </w:pPr>
      <w:r>
        <w:rPr>
          <w:sz w:val="24"/>
          <w:szCs w:val="24"/>
        </w:rPr>
        <w:t xml:space="preserve">     41. Акція «Пташки перемоги» </w:t>
      </w:r>
    </w:p>
    <w:p w:rsidR="000B09BF" w:rsidRDefault="000B09BF" w:rsidP="000B09BF">
      <w:pPr>
        <w:rPr>
          <w:sz w:val="24"/>
          <w:szCs w:val="24"/>
        </w:rPr>
      </w:pPr>
      <w:r>
        <w:rPr>
          <w:sz w:val="24"/>
          <w:szCs w:val="24"/>
        </w:rPr>
        <w:t xml:space="preserve">     42. Розваги та ігри для дітей (</w:t>
      </w:r>
      <w:proofErr w:type="spellStart"/>
      <w:r>
        <w:rPr>
          <w:sz w:val="24"/>
          <w:szCs w:val="24"/>
        </w:rPr>
        <w:t>аквагрим</w:t>
      </w:r>
      <w:proofErr w:type="spellEnd"/>
      <w:r>
        <w:rPr>
          <w:sz w:val="24"/>
          <w:szCs w:val="24"/>
        </w:rPr>
        <w:t xml:space="preserve"> в патріотичному стилі)</w:t>
      </w:r>
    </w:p>
    <w:p w:rsidR="000B09BF" w:rsidRDefault="000B09BF" w:rsidP="000B09BF">
      <w:pPr>
        <w:rPr>
          <w:sz w:val="24"/>
          <w:szCs w:val="24"/>
        </w:rPr>
      </w:pPr>
      <w:r>
        <w:rPr>
          <w:sz w:val="24"/>
          <w:szCs w:val="24"/>
        </w:rPr>
        <w:t xml:space="preserve">     43.Концерт української музики організований в патріотичному стилі Молодіжною радою</w:t>
      </w:r>
    </w:p>
    <w:p w:rsidR="000B09BF" w:rsidRDefault="000B09BF" w:rsidP="000B09BF">
      <w:pPr>
        <w:rPr>
          <w:sz w:val="24"/>
          <w:szCs w:val="24"/>
        </w:rPr>
      </w:pPr>
      <w:r>
        <w:rPr>
          <w:sz w:val="24"/>
          <w:szCs w:val="24"/>
        </w:rPr>
        <w:t xml:space="preserve">     44. Конкурс дитячих творчих робіт «Щастя материнства»</w:t>
      </w:r>
    </w:p>
    <w:p w:rsidR="000B09BF" w:rsidRDefault="000B09BF" w:rsidP="000B09BF">
      <w:pPr>
        <w:rPr>
          <w:sz w:val="24"/>
          <w:szCs w:val="24"/>
        </w:rPr>
      </w:pPr>
      <w:r>
        <w:rPr>
          <w:sz w:val="24"/>
          <w:szCs w:val="24"/>
        </w:rPr>
        <w:t xml:space="preserve">     45. </w:t>
      </w:r>
      <w:proofErr w:type="spellStart"/>
      <w:r>
        <w:rPr>
          <w:sz w:val="24"/>
          <w:szCs w:val="24"/>
        </w:rPr>
        <w:t>Етнофестиваль</w:t>
      </w:r>
      <w:proofErr w:type="spellEnd"/>
      <w:r>
        <w:rPr>
          <w:sz w:val="24"/>
          <w:szCs w:val="24"/>
        </w:rPr>
        <w:t xml:space="preserve">  для молоді </w:t>
      </w:r>
      <w:proofErr w:type="spellStart"/>
      <w:r>
        <w:rPr>
          <w:sz w:val="24"/>
          <w:szCs w:val="24"/>
        </w:rPr>
        <w:t>с.Воля</w:t>
      </w:r>
      <w:proofErr w:type="spellEnd"/>
      <w:r>
        <w:rPr>
          <w:sz w:val="24"/>
          <w:szCs w:val="24"/>
        </w:rPr>
        <w:t xml:space="preserve"> </w:t>
      </w:r>
      <w:proofErr w:type="spellStart"/>
      <w:r>
        <w:rPr>
          <w:sz w:val="24"/>
          <w:szCs w:val="24"/>
        </w:rPr>
        <w:t>Якубова</w:t>
      </w:r>
      <w:proofErr w:type="spellEnd"/>
    </w:p>
    <w:p w:rsidR="000B09BF" w:rsidRDefault="000B09BF" w:rsidP="000B09BF">
      <w:pPr>
        <w:rPr>
          <w:sz w:val="24"/>
          <w:szCs w:val="24"/>
        </w:rPr>
      </w:pPr>
      <w:r>
        <w:rPr>
          <w:sz w:val="24"/>
          <w:szCs w:val="24"/>
        </w:rPr>
        <w:t xml:space="preserve">     46. Всеукраїнська акція «Зупинись», «Вшануй героїв» </w:t>
      </w:r>
    </w:p>
    <w:p w:rsidR="000B09BF" w:rsidRDefault="000B09BF" w:rsidP="000B09BF">
      <w:pPr>
        <w:rPr>
          <w:sz w:val="24"/>
          <w:szCs w:val="24"/>
        </w:rPr>
      </w:pPr>
      <w:r>
        <w:rPr>
          <w:sz w:val="24"/>
          <w:szCs w:val="24"/>
        </w:rPr>
        <w:t xml:space="preserve">     </w:t>
      </w:r>
      <w:r>
        <w:rPr>
          <w:sz w:val="24"/>
          <w:szCs w:val="24"/>
          <w:lang w:val="ru-RU"/>
        </w:rPr>
        <w:t>47</w:t>
      </w:r>
      <w:r>
        <w:rPr>
          <w:sz w:val="24"/>
          <w:szCs w:val="24"/>
        </w:rPr>
        <w:t>. День студента (</w:t>
      </w:r>
      <w:proofErr w:type="spellStart"/>
      <w:r>
        <w:rPr>
          <w:sz w:val="24"/>
          <w:szCs w:val="24"/>
          <w:lang w:val="ru-RU"/>
        </w:rPr>
        <w:t>нагородження</w:t>
      </w:r>
      <w:proofErr w:type="spellEnd"/>
      <w:r>
        <w:rPr>
          <w:sz w:val="24"/>
          <w:szCs w:val="24"/>
        </w:rPr>
        <w:t>)</w:t>
      </w:r>
    </w:p>
    <w:p w:rsidR="000B09BF" w:rsidRDefault="000B09BF" w:rsidP="000B09BF">
      <w:pPr>
        <w:rPr>
          <w:sz w:val="24"/>
          <w:szCs w:val="24"/>
        </w:rPr>
      </w:pPr>
      <w:r>
        <w:rPr>
          <w:sz w:val="24"/>
          <w:szCs w:val="24"/>
        </w:rPr>
        <w:t xml:space="preserve">     </w:t>
      </w:r>
      <w:r>
        <w:rPr>
          <w:sz w:val="24"/>
          <w:szCs w:val="24"/>
          <w:lang w:val="ru-RU"/>
        </w:rPr>
        <w:t xml:space="preserve">48. </w:t>
      </w:r>
      <w:r>
        <w:rPr>
          <w:sz w:val="24"/>
          <w:szCs w:val="24"/>
        </w:rPr>
        <w:t>Стажування молоді у виконавчих органах Дрогобицької міської ради</w:t>
      </w:r>
    </w:p>
    <w:p w:rsidR="000B09BF" w:rsidRDefault="000B09BF" w:rsidP="000B09BF">
      <w:pPr>
        <w:rPr>
          <w:sz w:val="24"/>
          <w:szCs w:val="24"/>
        </w:rPr>
      </w:pPr>
      <w:r>
        <w:rPr>
          <w:sz w:val="24"/>
          <w:szCs w:val="24"/>
        </w:rPr>
        <w:t xml:space="preserve">     49. Майстер клас з виготовлення </w:t>
      </w:r>
      <w:proofErr w:type="spellStart"/>
      <w:r>
        <w:rPr>
          <w:sz w:val="24"/>
          <w:szCs w:val="24"/>
        </w:rPr>
        <w:t>Різдвяно</w:t>
      </w:r>
      <w:proofErr w:type="spellEnd"/>
      <w:r>
        <w:rPr>
          <w:sz w:val="24"/>
          <w:szCs w:val="24"/>
        </w:rPr>
        <w:t xml:space="preserve">-Новорічних виробів: розпис </w:t>
      </w:r>
      <w:proofErr w:type="spellStart"/>
      <w:r>
        <w:rPr>
          <w:sz w:val="24"/>
          <w:szCs w:val="24"/>
        </w:rPr>
        <w:t>декоративно</w:t>
      </w:r>
      <w:proofErr w:type="spellEnd"/>
      <w:r>
        <w:rPr>
          <w:sz w:val="24"/>
          <w:szCs w:val="24"/>
        </w:rPr>
        <w:t xml:space="preserve">  </w:t>
      </w:r>
    </w:p>
    <w:p w:rsidR="000B09BF" w:rsidRDefault="000B09BF" w:rsidP="000B09BF">
      <w:pPr>
        <w:rPr>
          <w:sz w:val="24"/>
          <w:szCs w:val="24"/>
        </w:rPr>
      </w:pPr>
      <w:r>
        <w:rPr>
          <w:sz w:val="24"/>
          <w:szCs w:val="24"/>
        </w:rPr>
        <w:t xml:space="preserve">         гіпсових підсвічників, заготовок з полімерної глини</w:t>
      </w:r>
    </w:p>
    <w:p w:rsidR="000B09BF" w:rsidRDefault="000B09BF" w:rsidP="000B09BF">
      <w:pPr>
        <w:rPr>
          <w:sz w:val="24"/>
          <w:szCs w:val="24"/>
        </w:rPr>
      </w:pPr>
      <w:r>
        <w:rPr>
          <w:sz w:val="24"/>
          <w:szCs w:val="24"/>
        </w:rPr>
        <w:t xml:space="preserve">     50. </w:t>
      </w:r>
      <w:proofErr w:type="spellStart"/>
      <w:r>
        <w:rPr>
          <w:sz w:val="24"/>
          <w:szCs w:val="24"/>
        </w:rPr>
        <w:t>Різдвяно</w:t>
      </w:r>
      <w:proofErr w:type="spellEnd"/>
      <w:r>
        <w:rPr>
          <w:sz w:val="24"/>
          <w:szCs w:val="24"/>
        </w:rPr>
        <w:t xml:space="preserve"> – Новорічна  </w:t>
      </w:r>
      <w:proofErr w:type="spellStart"/>
      <w:r>
        <w:rPr>
          <w:sz w:val="24"/>
          <w:szCs w:val="24"/>
        </w:rPr>
        <w:t>ярмарка</w:t>
      </w:r>
      <w:proofErr w:type="spellEnd"/>
      <w:r>
        <w:rPr>
          <w:sz w:val="24"/>
          <w:szCs w:val="24"/>
        </w:rPr>
        <w:t xml:space="preserve">-розпродаж </w:t>
      </w:r>
    </w:p>
    <w:p w:rsidR="000B09BF" w:rsidRDefault="000B09BF" w:rsidP="000B09BF">
      <w:pPr>
        <w:rPr>
          <w:sz w:val="24"/>
          <w:szCs w:val="24"/>
        </w:rPr>
      </w:pPr>
      <w:r>
        <w:rPr>
          <w:sz w:val="24"/>
          <w:szCs w:val="24"/>
        </w:rPr>
        <w:t xml:space="preserve">     51. Вручення солодощів багатодітним сім’ям, які є малозабезпеченими (відповідно до </w:t>
      </w:r>
    </w:p>
    <w:p w:rsidR="000B09BF" w:rsidRDefault="000B09BF" w:rsidP="000B09BF">
      <w:pPr>
        <w:rPr>
          <w:sz w:val="24"/>
          <w:szCs w:val="24"/>
        </w:rPr>
      </w:pPr>
      <w:r>
        <w:rPr>
          <w:sz w:val="24"/>
          <w:szCs w:val="24"/>
        </w:rPr>
        <w:t xml:space="preserve">          законодавства одержують соціальну допомогу малозабезпеченим сім’ям). </w:t>
      </w:r>
    </w:p>
    <w:p w:rsidR="000B09BF" w:rsidRDefault="000B09BF" w:rsidP="000B09BF">
      <w:pPr>
        <w:pStyle w:val="a3"/>
        <w:ind w:left="284"/>
        <w:rPr>
          <w:sz w:val="24"/>
          <w:szCs w:val="24"/>
        </w:rPr>
      </w:pPr>
      <w:r>
        <w:rPr>
          <w:sz w:val="24"/>
          <w:szCs w:val="24"/>
        </w:rPr>
        <w:t>52. Інтелектуальна гра «</w:t>
      </w:r>
      <w:r>
        <w:rPr>
          <w:sz w:val="24"/>
          <w:szCs w:val="24"/>
          <w:lang w:val="en-US"/>
        </w:rPr>
        <w:t>DROGAME</w:t>
      </w:r>
      <w:r>
        <w:rPr>
          <w:sz w:val="24"/>
          <w:szCs w:val="24"/>
        </w:rPr>
        <w:t xml:space="preserve">» для учнів 9-10 класів навчальних закладів </w:t>
      </w:r>
      <w:proofErr w:type="spellStart"/>
      <w:r>
        <w:rPr>
          <w:sz w:val="24"/>
          <w:szCs w:val="24"/>
        </w:rPr>
        <w:t>м.Дрогобича</w:t>
      </w:r>
      <w:proofErr w:type="spellEnd"/>
      <w:r>
        <w:rPr>
          <w:sz w:val="24"/>
          <w:szCs w:val="24"/>
        </w:rPr>
        <w:t>;</w:t>
      </w:r>
    </w:p>
    <w:p w:rsidR="000B09BF" w:rsidRDefault="000B09BF" w:rsidP="000B09BF">
      <w:pPr>
        <w:pStyle w:val="a3"/>
        <w:ind w:left="284"/>
        <w:rPr>
          <w:sz w:val="24"/>
          <w:szCs w:val="24"/>
        </w:rPr>
      </w:pPr>
      <w:r>
        <w:rPr>
          <w:sz w:val="24"/>
          <w:szCs w:val="24"/>
        </w:rPr>
        <w:t>53.</w:t>
      </w:r>
      <w:proofErr w:type="spellStart"/>
      <w:r>
        <w:rPr>
          <w:sz w:val="24"/>
          <w:szCs w:val="24"/>
          <w:lang w:val="ru-RU"/>
        </w:rPr>
        <w:t>Екскур</w:t>
      </w:r>
      <w:proofErr w:type="spellEnd"/>
      <w:r>
        <w:rPr>
          <w:sz w:val="24"/>
          <w:szCs w:val="24"/>
          <w:lang w:val="en-US"/>
        </w:rPr>
        <w:t>c</w:t>
      </w:r>
      <w:proofErr w:type="spellStart"/>
      <w:r>
        <w:rPr>
          <w:sz w:val="24"/>
          <w:szCs w:val="24"/>
        </w:rPr>
        <w:t>ійні</w:t>
      </w:r>
      <w:proofErr w:type="spellEnd"/>
      <w:r>
        <w:rPr>
          <w:sz w:val="24"/>
          <w:szCs w:val="24"/>
        </w:rPr>
        <w:t xml:space="preserve"> поїздки для молоді </w:t>
      </w:r>
    </w:p>
    <w:p w:rsidR="000B09BF" w:rsidRDefault="000B09BF" w:rsidP="000B09BF">
      <w:pPr>
        <w:rPr>
          <w:sz w:val="24"/>
          <w:szCs w:val="24"/>
        </w:rPr>
      </w:pPr>
    </w:p>
    <w:p w:rsidR="000B09BF" w:rsidRDefault="000B09BF" w:rsidP="000B09BF">
      <w:pPr>
        <w:rPr>
          <w:b/>
        </w:rPr>
      </w:pPr>
      <w:r>
        <w:rPr>
          <w:b/>
        </w:rPr>
        <w:t xml:space="preserve">    </w:t>
      </w:r>
    </w:p>
    <w:p w:rsidR="00ED6A54" w:rsidRDefault="00ED6A54">
      <w:bookmarkStart w:id="0" w:name="_GoBack"/>
      <w:bookmarkEnd w:id="0"/>
    </w:p>
    <w:sectPr w:rsidR="00ED6A54" w:rsidSect="000B09BF">
      <w:pgSz w:w="12240" w:h="15840"/>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E22A8"/>
    <w:multiLevelType w:val="hybridMultilevel"/>
    <w:tmpl w:val="A47CA6D0"/>
    <w:lvl w:ilvl="0" w:tplc="C374DF72">
      <w:start w:val="2"/>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 w15:restartNumberingAfterBreak="0">
    <w:nsid w:val="4CEC47CE"/>
    <w:multiLevelType w:val="hybridMultilevel"/>
    <w:tmpl w:val="BDDC34E2"/>
    <w:lvl w:ilvl="0" w:tplc="6E0AD11C">
      <w:start w:val="1"/>
      <w:numFmt w:val="bullet"/>
      <w:lvlText w:val="–"/>
      <w:lvlJc w:val="left"/>
      <w:pPr>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CBF"/>
    <w:rsid w:val="000B09BF"/>
    <w:rsid w:val="00EC2CBF"/>
    <w:rsid w:val="00ED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B9BE6-DEED-40B6-A9C8-75D0384C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9BF"/>
    <w:pPr>
      <w:spacing w:after="0" w:line="240" w:lineRule="auto"/>
    </w:pPr>
    <w:rPr>
      <w:rFonts w:ascii="Times New Roman" w:eastAsia="Calibri"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9BF"/>
    <w:pPr>
      <w:ind w:left="720"/>
      <w:contextualSpacing/>
    </w:pPr>
  </w:style>
  <w:style w:type="table" w:styleId="a4">
    <w:name w:val="Table Grid"/>
    <w:basedOn w:val="a1"/>
    <w:uiPriority w:val="39"/>
    <w:rsid w:val="000B09B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8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1535</Words>
  <Characters>8753</Characters>
  <Application>Microsoft Office Word</Application>
  <DocSecurity>0</DocSecurity>
  <Lines>72</Lines>
  <Paragraphs>20</Paragraphs>
  <ScaleCrop>false</ScaleCrop>
  <Company/>
  <LinksUpToDate>false</LinksUpToDate>
  <CharactersWithSpaces>10268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2025-01-09T09:40:00Z</dcterms:created>
  <dcterms:modified xsi:type="dcterms:W3CDTF">2025-01-09T09:42:00Z</dcterms:modified>
</cp:coreProperties>
</file>