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16A3" w:rsidRPr="001E16A3" w:rsidRDefault="001E16A3" w:rsidP="001E16A3">
      <w:pPr>
        <w:spacing w:after="0" w:line="259" w:lineRule="auto"/>
        <w:contextualSpacing/>
        <w:jc w:val="center"/>
        <w:rPr>
          <w:rFonts w:ascii="Times New Roman" w:eastAsia="Calibri" w:hAnsi="Times New Roman"/>
          <w:b/>
          <w:sz w:val="32"/>
          <w:szCs w:val="32"/>
          <w:lang w:val="uk-UA" w:eastAsia="en-US"/>
        </w:rPr>
      </w:pPr>
      <w:r w:rsidRPr="001E16A3">
        <w:rPr>
          <w:rFonts w:ascii="Times New Roman" w:eastAsia="Calibri" w:hAnsi="Times New Roman"/>
          <w:b/>
          <w:sz w:val="32"/>
          <w:szCs w:val="32"/>
          <w:lang w:val="uk-UA" w:eastAsia="en-US"/>
        </w:rPr>
        <w:t>Правила етичної поведінки</w:t>
      </w:r>
    </w:p>
    <w:p w:rsidR="001E16A3" w:rsidRDefault="001E16A3" w:rsidP="001E16A3">
      <w:pPr>
        <w:spacing w:after="0" w:line="259" w:lineRule="auto"/>
        <w:contextualSpacing/>
        <w:jc w:val="both"/>
        <w:rPr>
          <w:rFonts w:ascii="Times New Roman" w:eastAsia="Calibri" w:hAnsi="Times New Roman"/>
          <w:b/>
          <w:sz w:val="28"/>
          <w:szCs w:val="28"/>
          <w:lang w:val="uk-UA" w:eastAsia="en-US"/>
        </w:rPr>
      </w:pPr>
    </w:p>
    <w:p w:rsidR="001E16A3" w:rsidRPr="002C095A" w:rsidRDefault="001E16A3" w:rsidP="002C095A">
      <w:pPr>
        <w:spacing w:after="0" w:line="259" w:lineRule="auto"/>
        <w:ind w:firstLine="708"/>
        <w:contextualSpacing/>
        <w:jc w:val="both"/>
        <w:rPr>
          <w:rFonts w:ascii="Times New Roman" w:eastAsia="Calibri" w:hAnsi="Times New Roman"/>
          <w:sz w:val="28"/>
          <w:szCs w:val="28"/>
          <w:lang w:val="uk-UA" w:eastAsia="en-US"/>
        </w:rPr>
      </w:pPr>
      <w:r w:rsidRPr="002C095A">
        <w:rPr>
          <w:rFonts w:ascii="Times New Roman" w:eastAsia="Calibri" w:hAnsi="Times New Roman"/>
          <w:sz w:val="28"/>
          <w:szCs w:val="28"/>
          <w:lang w:val="uk-UA" w:eastAsia="en-US"/>
        </w:rPr>
        <w:t xml:space="preserve">Правила етичної поведінки посадових осіб місцевого самоврядування та службовців Дрогобицької міської ради, передбачені у </w:t>
      </w:r>
      <w:bookmarkStart w:id="0" w:name="n67"/>
      <w:bookmarkEnd w:id="0"/>
      <w:r w:rsidR="00750A42" w:rsidRPr="002C095A">
        <w:rPr>
          <w:rFonts w:ascii="Times New Roman" w:hAnsi="Times New Roman"/>
          <w:sz w:val="28"/>
          <w:szCs w:val="28"/>
          <w:lang w:val="uk-UA"/>
        </w:rPr>
        <w:t>Кодекс</w:t>
      </w:r>
      <w:r w:rsidRPr="002C095A">
        <w:rPr>
          <w:rFonts w:ascii="Times New Roman" w:hAnsi="Times New Roman"/>
          <w:sz w:val="28"/>
          <w:szCs w:val="28"/>
          <w:lang w:val="uk-UA"/>
        </w:rPr>
        <w:t>і</w:t>
      </w:r>
      <w:r w:rsidR="00750A42" w:rsidRPr="002C095A">
        <w:rPr>
          <w:rFonts w:ascii="Times New Roman" w:hAnsi="Times New Roman"/>
          <w:sz w:val="28"/>
          <w:szCs w:val="28"/>
          <w:lang w:val="uk-UA"/>
        </w:rPr>
        <w:t xml:space="preserve"> професійної етики посадови</w:t>
      </w:r>
      <w:r w:rsidRPr="002C095A">
        <w:rPr>
          <w:rFonts w:ascii="Times New Roman" w:hAnsi="Times New Roman"/>
          <w:sz w:val="28"/>
          <w:szCs w:val="28"/>
          <w:lang w:val="uk-UA"/>
        </w:rPr>
        <w:t xml:space="preserve">х осіб місцевого самоврядування </w:t>
      </w:r>
      <w:r w:rsidR="00750A42" w:rsidRPr="002C095A">
        <w:rPr>
          <w:rFonts w:ascii="Times New Roman" w:hAnsi="Times New Roman"/>
          <w:sz w:val="28"/>
          <w:szCs w:val="28"/>
          <w:lang w:val="uk-UA"/>
        </w:rPr>
        <w:t>та службовців Дрогобицької міської ради</w:t>
      </w:r>
      <w:r w:rsidRPr="002C095A">
        <w:rPr>
          <w:rFonts w:ascii="Times New Roman" w:hAnsi="Times New Roman"/>
          <w:sz w:val="28"/>
          <w:szCs w:val="28"/>
          <w:lang w:val="uk-UA"/>
        </w:rPr>
        <w:t xml:space="preserve">, </w:t>
      </w:r>
      <w:r w:rsidR="002C095A" w:rsidRPr="002C095A">
        <w:rPr>
          <w:rFonts w:ascii="Times New Roman" w:hAnsi="Times New Roman"/>
          <w:sz w:val="28"/>
          <w:szCs w:val="28"/>
          <w:lang w:val="uk-UA"/>
        </w:rPr>
        <w:t xml:space="preserve">затверджені </w:t>
      </w:r>
      <w:r w:rsidRPr="002C095A">
        <w:rPr>
          <w:rFonts w:ascii="Times New Roman" w:eastAsia="Calibri" w:hAnsi="Times New Roman"/>
          <w:sz w:val="28"/>
          <w:szCs w:val="28"/>
          <w:lang w:val="uk-UA" w:eastAsia="en-US"/>
        </w:rPr>
        <w:t>рішення</w:t>
      </w:r>
      <w:r w:rsidR="002C095A" w:rsidRPr="002C095A">
        <w:rPr>
          <w:rFonts w:ascii="Times New Roman" w:eastAsia="Calibri" w:hAnsi="Times New Roman"/>
          <w:sz w:val="28"/>
          <w:szCs w:val="28"/>
          <w:lang w:val="uk-UA" w:eastAsia="en-US"/>
        </w:rPr>
        <w:t>м</w:t>
      </w:r>
      <w:r w:rsidRPr="002C095A">
        <w:rPr>
          <w:rFonts w:ascii="Times New Roman" w:eastAsia="Calibri" w:hAnsi="Times New Roman"/>
          <w:sz w:val="28"/>
          <w:szCs w:val="28"/>
          <w:lang w:val="uk-UA" w:eastAsia="en-US"/>
        </w:rPr>
        <w:t xml:space="preserve"> виконавчого комітету Дрогобицької міської ради</w:t>
      </w:r>
      <w:r w:rsidR="002C095A" w:rsidRPr="002C095A">
        <w:rPr>
          <w:rFonts w:ascii="Times New Roman" w:eastAsia="Calibri" w:hAnsi="Times New Roman"/>
          <w:sz w:val="28"/>
          <w:szCs w:val="28"/>
          <w:lang w:val="uk-UA" w:eastAsia="en-US"/>
        </w:rPr>
        <w:t xml:space="preserve"> </w:t>
      </w:r>
      <w:r w:rsidRPr="002C095A">
        <w:rPr>
          <w:rFonts w:ascii="Times New Roman" w:eastAsia="Calibri" w:hAnsi="Times New Roman"/>
          <w:sz w:val="28"/>
          <w:szCs w:val="28"/>
          <w:lang w:val="uk-UA" w:eastAsia="en-US"/>
        </w:rPr>
        <w:t>від 19.12.2023 № 340</w:t>
      </w:r>
      <w:r w:rsidR="002C095A">
        <w:rPr>
          <w:rFonts w:ascii="Times New Roman" w:eastAsia="Calibri" w:hAnsi="Times New Roman"/>
          <w:sz w:val="28"/>
          <w:szCs w:val="28"/>
          <w:lang w:val="uk-UA" w:eastAsia="en-US"/>
        </w:rPr>
        <w:t>.</w:t>
      </w:r>
    </w:p>
    <w:p w:rsidR="00750A42" w:rsidRDefault="00750A42" w:rsidP="00750A42">
      <w:pPr>
        <w:pStyle w:val="a3"/>
        <w:jc w:val="center"/>
        <w:rPr>
          <w:rFonts w:ascii="Times New Roman" w:hAnsi="Times New Roman"/>
          <w:b/>
          <w:sz w:val="28"/>
          <w:szCs w:val="28"/>
          <w:lang w:val="uk-UA" w:eastAsia="uk-UA"/>
        </w:rPr>
      </w:pPr>
      <w:r>
        <w:rPr>
          <w:rFonts w:ascii="Times New Roman" w:hAnsi="Times New Roman"/>
          <w:b/>
          <w:bCs/>
          <w:sz w:val="28"/>
          <w:szCs w:val="28"/>
          <w:lang w:val="uk-UA" w:eastAsia="uk-UA"/>
        </w:rPr>
        <w:t>I. Загальні положення</w:t>
      </w:r>
    </w:p>
    <w:p w:rsidR="00750A42" w:rsidRDefault="00750A42" w:rsidP="00750A42">
      <w:pPr>
        <w:numPr>
          <w:ilvl w:val="0"/>
          <w:numId w:val="1"/>
        </w:numPr>
        <w:shd w:val="clear" w:color="auto" w:fill="FFFFFF"/>
        <w:spacing w:after="0" w:line="240" w:lineRule="auto"/>
        <w:ind w:left="0" w:firstLine="851"/>
        <w:jc w:val="both"/>
        <w:rPr>
          <w:rFonts w:ascii="Times New Roman" w:hAnsi="Times New Roman"/>
          <w:sz w:val="28"/>
          <w:szCs w:val="28"/>
          <w:lang w:val="uk-UA" w:eastAsia="uk-UA"/>
        </w:rPr>
      </w:pPr>
      <w:bookmarkStart w:id="1" w:name="n68"/>
      <w:bookmarkEnd w:id="1"/>
      <w:r>
        <w:rPr>
          <w:rFonts w:ascii="Times New Roman" w:hAnsi="Times New Roman"/>
          <w:sz w:val="28"/>
          <w:szCs w:val="28"/>
          <w:lang w:val="uk-UA" w:eastAsia="uk-UA"/>
        </w:rPr>
        <w:t xml:space="preserve">Цей Кодекс є узагальненим зібранням </w:t>
      </w:r>
      <w:proofErr w:type="spellStart"/>
      <w:r>
        <w:rPr>
          <w:rFonts w:ascii="Times New Roman" w:hAnsi="Times New Roman"/>
          <w:sz w:val="28"/>
          <w:szCs w:val="28"/>
          <w:lang w:val="uk-UA" w:eastAsia="uk-UA"/>
        </w:rPr>
        <w:t>професійно</w:t>
      </w:r>
      <w:proofErr w:type="spellEnd"/>
      <w:r>
        <w:rPr>
          <w:rFonts w:ascii="Times New Roman" w:hAnsi="Times New Roman"/>
          <w:sz w:val="28"/>
          <w:szCs w:val="28"/>
          <w:lang w:val="uk-UA" w:eastAsia="uk-UA"/>
        </w:rPr>
        <w:t>-етичних вимог щодо правил поведінки посадових осіб місцевого самоврядування Виконавчого комітету Дрогобицької міської ради, службовців, його структурних підрозділів, виконавчих органів ради та керівників комунальних підприємств, закладів та установ (далі Працівників), діяльність яких спрямована на служіння народу України і територіальній громаді шляхом забезпечення охорони та сприяння у реалізації прав, свобод і законних інтересів людини і громадянина.</w:t>
      </w:r>
      <w:bookmarkStart w:id="2" w:name="n69"/>
      <w:bookmarkEnd w:id="2"/>
    </w:p>
    <w:p w:rsidR="00750A42" w:rsidRDefault="00750A42" w:rsidP="00750A42">
      <w:pPr>
        <w:numPr>
          <w:ilvl w:val="0"/>
          <w:numId w:val="1"/>
        </w:numPr>
        <w:shd w:val="clear" w:color="auto" w:fill="FFFFFF"/>
        <w:spacing w:after="0" w:line="240" w:lineRule="auto"/>
        <w:ind w:left="0" w:firstLine="851"/>
        <w:jc w:val="both"/>
        <w:rPr>
          <w:rFonts w:ascii="Times New Roman" w:hAnsi="Times New Roman"/>
          <w:sz w:val="28"/>
          <w:szCs w:val="28"/>
          <w:lang w:val="uk-UA" w:eastAsia="uk-UA"/>
        </w:rPr>
      </w:pPr>
      <w:r>
        <w:rPr>
          <w:rFonts w:ascii="Times New Roman" w:hAnsi="Times New Roman"/>
          <w:sz w:val="28"/>
          <w:szCs w:val="28"/>
          <w:lang w:val="uk-UA" w:eastAsia="uk-UA"/>
        </w:rPr>
        <w:t xml:space="preserve">Цей Кодекс ґрунтується на положеннях </w:t>
      </w:r>
      <w:hyperlink r:id="rId5" w:tgtFrame="_blank" w:history="1">
        <w:r>
          <w:rPr>
            <w:rFonts w:ascii="Times New Roman" w:hAnsi="Times New Roman"/>
            <w:sz w:val="28"/>
            <w:szCs w:val="28"/>
            <w:lang w:val="uk-UA" w:eastAsia="uk-UA"/>
          </w:rPr>
          <w:t>Конституції України</w:t>
        </w:r>
      </w:hyperlink>
      <w:r>
        <w:rPr>
          <w:rFonts w:ascii="Times New Roman" w:hAnsi="Times New Roman"/>
          <w:sz w:val="28"/>
          <w:szCs w:val="28"/>
          <w:lang w:val="uk-UA" w:eastAsia="uk-UA"/>
        </w:rPr>
        <w:t xml:space="preserve">, Статуту Дрогобицької міської територіальної громади, законодавства про державну службу, службу в органах місцевого самоврядування, у сфері запобігання корупції, запобігання та протидії дискримінації, з питань праці, з питань протидії </w:t>
      </w:r>
      <w:proofErr w:type="spellStart"/>
      <w:r>
        <w:rPr>
          <w:rFonts w:ascii="Times New Roman" w:hAnsi="Times New Roman"/>
          <w:sz w:val="28"/>
          <w:szCs w:val="28"/>
          <w:lang w:val="uk-UA" w:eastAsia="uk-UA"/>
        </w:rPr>
        <w:t>мобінгу</w:t>
      </w:r>
      <w:proofErr w:type="spellEnd"/>
      <w:r>
        <w:rPr>
          <w:rFonts w:ascii="Times New Roman" w:hAnsi="Times New Roman"/>
          <w:sz w:val="28"/>
          <w:szCs w:val="28"/>
          <w:lang w:val="uk-UA" w:eastAsia="uk-UA"/>
        </w:rPr>
        <w:t>, з питань забезпечення рівних прав та можливостей жінок і чоловіків, з питань функціонування державної мови та інших нормах чинного законодавства.</w:t>
      </w:r>
      <w:bookmarkStart w:id="3" w:name="n70"/>
      <w:bookmarkEnd w:id="3"/>
    </w:p>
    <w:p w:rsidR="00750A42" w:rsidRDefault="00750A42" w:rsidP="00750A42">
      <w:pPr>
        <w:numPr>
          <w:ilvl w:val="0"/>
          <w:numId w:val="1"/>
        </w:numPr>
        <w:shd w:val="clear" w:color="auto" w:fill="FFFFFF"/>
        <w:spacing w:after="0" w:line="240" w:lineRule="auto"/>
        <w:ind w:left="0" w:firstLine="851"/>
        <w:jc w:val="both"/>
        <w:rPr>
          <w:rFonts w:ascii="Times New Roman" w:hAnsi="Times New Roman"/>
          <w:sz w:val="28"/>
          <w:szCs w:val="28"/>
          <w:lang w:val="uk-UA" w:eastAsia="uk-UA"/>
        </w:rPr>
      </w:pPr>
      <w:r w:rsidRPr="00750A42">
        <w:rPr>
          <w:rFonts w:ascii="Times New Roman" w:hAnsi="Times New Roman"/>
          <w:color w:val="000000"/>
          <w:sz w:val="28"/>
          <w:szCs w:val="28"/>
          <w:lang w:val="uk-UA" w:eastAsia="uk-UA"/>
        </w:rPr>
        <w:t xml:space="preserve">Кодекс розроблений </w:t>
      </w:r>
      <w:r>
        <w:rPr>
          <w:rFonts w:ascii="Times New Roman" w:hAnsi="Times New Roman"/>
          <w:color w:val="000000"/>
          <w:sz w:val="28"/>
          <w:szCs w:val="28"/>
          <w:lang w:val="uk-UA" w:eastAsia="uk-UA"/>
        </w:rPr>
        <w:t>з урахуванням</w:t>
      </w:r>
      <w:r w:rsidRPr="00750A42">
        <w:rPr>
          <w:rFonts w:ascii="Times New Roman" w:hAnsi="Times New Roman"/>
          <w:color w:val="000000"/>
          <w:sz w:val="28"/>
          <w:szCs w:val="28"/>
          <w:lang w:val="uk-UA" w:eastAsia="uk-UA"/>
        </w:rPr>
        <w:t xml:space="preserve"> Загальних правил етичної поведінки державних службовців та посадових осіб місцевого самоврядування, затверджених наказом Національного агентства України з питань державної служби від 05.08.2016 року №158 «Про затвердження Загальних правил етичної поведінки державних службовців та посадових осіб місцевого самоврядування» (зі змінами).</w:t>
      </w:r>
    </w:p>
    <w:p w:rsidR="00750A42" w:rsidRDefault="00750A42" w:rsidP="00750A42">
      <w:pPr>
        <w:numPr>
          <w:ilvl w:val="0"/>
          <w:numId w:val="1"/>
        </w:numPr>
        <w:shd w:val="clear" w:color="auto" w:fill="FFFFFF"/>
        <w:spacing w:after="0" w:line="240" w:lineRule="auto"/>
        <w:ind w:left="0" w:firstLine="851"/>
        <w:jc w:val="both"/>
        <w:rPr>
          <w:rFonts w:ascii="Times New Roman" w:hAnsi="Times New Roman"/>
          <w:sz w:val="28"/>
          <w:szCs w:val="28"/>
          <w:lang w:val="uk-UA" w:eastAsia="uk-UA"/>
        </w:rPr>
      </w:pPr>
      <w:r>
        <w:rPr>
          <w:rFonts w:ascii="Times New Roman" w:hAnsi="Times New Roman"/>
          <w:sz w:val="28"/>
          <w:szCs w:val="28"/>
          <w:lang w:val="uk-UA" w:eastAsia="uk-UA"/>
        </w:rPr>
        <w:t>Метою цього Кодексу є зміцнення авторитету служби в органах місцевого самоврядування, формування позитивної репутації Працівників, визначення норм етичної поведінки між Працівниками під час виконання посадових обов’язків, забезпечення дотримання принципів доброчесності Працівниками, забезпечення високого рівня довіри громади до Дрогобицької міської ради та її виконавчих органів, а також, забезпечення інформування громадян про норми етичної поведінки посадових осіб місцевого самоврядування та службовців стосовно них.</w:t>
      </w:r>
      <w:bookmarkStart w:id="4" w:name="n71"/>
      <w:bookmarkEnd w:id="4"/>
    </w:p>
    <w:p w:rsidR="00750A42" w:rsidRDefault="00750A42" w:rsidP="00750A42">
      <w:pPr>
        <w:numPr>
          <w:ilvl w:val="0"/>
          <w:numId w:val="1"/>
        </w:numPr>
        <w:shd w:val="clear" w:color="auto" w:fill="FFFFFF"/>
        <w:spacing w:after="0" w:line="240" w:lineRule="auto"/>
        <w:ind w:left="0" w:firstLine="851"/>
        <w:jc w:val="both"/>
        <w:rPr>
          <w:rFonts w:ascii="Times New Roman" w:hAnsi="Times New Roman"/>
          <w:sz w:val="28"/>
          <w:szCs w:val="28"/>
          <w:lang w:val="uk-UA" w:eastAsia="uk-UA"/>
        </w:rPr>
      </w:pPr>
      <w:r>
        <w:rPr>
          <w:rFonts w:ascii="Times New Roman" w:hAnsi="Times New Roman"/>
          <w:sz w:val="28"/>
          <w:szCs w:val="28"/>
          <w:lang w:val="uk-UA" w:eastAsia="uk-UA"/>
        </w:rPr>
        <w:t>При прийнятті на службу в органи місцевого самоврядування, працевлаштуванні у структурні підрозділи виконавчих органів Дрогобицької міської ради, при затвердженні керівників підприємств та установ комунальної власності особа ознайомлюється з цим Кодексом. Відмітка про таке ознайомлення додається до його особової справи.</w:t>
      </w:r>
      <w:bookmarkStart w:id="5" w:name="n72"/>
      <w:bookmarkEnd w:id="5"/>
    </w:p>
    <w:p w:rsidR="00750A42" w:rsidRDefault="00750A42" w:rsidP="00750A42">
      <w:pPr>
        <w:numPr>
          <w:ilvl w:val="0"/>
          <w:numId w:val="1"/>
        </w:numPr>
        <w:shd w:val="clear" w:color="auto" w:fill="FFFFFF"/>
        <w:spacing w:after="0" w:line="240" w:lineRule="auto"/>
        <w:ind w:left="0" w:firstLine="851"/>
        <w:jc w:val="both"/>
        <w:rPr>
          <w:rFonts w:ascii="Times New Roman" w:hAnsi="Times New Roman"/>
          <w:sz w:val="28"/>
          <w:szCs w:val="28"/>
          <w:lang w:val="uk-UA" w:eastAsia="uk-UA"/>
        </w:rPr>
      </w:pPr>
      <w:r>
        <w:rPr>
          <w:rFonts w:ascii="Times New Roman" w:hAnsi="Times New Roman"/>
          <w:sz w:val="28"/>
          <w:szCs w:val="28"/>
          <w:lang w:val="uk-UA" w:eastAsia="uk-UA"/>
        </w:rPr>
        <w:t xml:space="preserve">У цьому Кодексі терміни вживаються у значеннях, визначених Законами України </w:t>
      </w:r>
      <w:hyperlink r:id="rId6" w:tgtFrame="_blank" w:history="1">
        <w:r>
          <w:rPr>
            <w:rFonts w:ascii="Times New Roman" w:hAnsi="Times New Roman"/>
            <w:sz w:val="28"/>
            <w:szCs w:val="28"/>
            <w:lang w:val="uk-UA" w:eastAsia="uk-UA"/>
          </w:rPr>
          <w:t>«Про державну службу»</w:t>
        </w:r>
      </w:hyperlink>
      <w:r>
        <w:rPr>
          <w:rFonts w:ascii="Times New Roman" w:hAnsi="Times New Roman"/>
          <w:sz w:val="28"/>
          <w:szCs w:val="28"/>
          <w:lang w:val="uk-UA" w:eastAsia="uk-UA"/>
        </w:rPr>
        <w:t xml:space="preserve">, </w:t>
      </w:r>
      <w:hyperlink r:id="rId7" w:tgtFrame="_blank" w:history="1">
        <w:r>
          <w:rPr>
            <w:rFonts w:ascii="Times New Roman" w:hAnsi="Times New Roman"/>
            <w:sz w:val="28"/>
            <w:szCs w:val="28"/>
            <w:lang w:val="uk-UA" w:eastAsia="uk-UA"/>
          </w:rPr>
          <w:t xml:space="preserve">«Про службу в органах місцевого </w:t>
        </w:r>
        <w:r>
          <w:rPr>
            <w:rFonts w:ascii="Times New Roman" w:hAnsi="Times New Roman"/>
            <w:sz w:val="28"/>
            <w:szCs w:val="28"/>
            <w:lang w:val="uk-UA" w:eastAsia="uk-UA"/>
          </w:rPr>
          <w:lastRenderedPageBreak/>
          <w:t>самоврядування»</w:t>
        </w:r>
      </w:hyperlink>
      <w:r>
        <w:rPr>
          <w:rFonts w:ascii="Times New Roman" w:hAnsi="Times New Roman"/>
          <w:sz w:val="28"/>
          <w:szCs w:val="28"/>
          <w:lang w:val="uk-UA" w:eastAsia="uk-UA"/>
        </w:rPr>
        <w:t xml:space="preserve">, </w:t>
      </w:r>
      <w:hyperlink r:id="rId8" w:tgtFrame="_blank" w:history="1">
        <w:r>
          <w:rPr>
            <w:rFonts w:ascii="Times New Roman" w:hAnsi="Times New Roman"/>
            <w:sz w:val="28"/>
            <w:szCs w:val="28"/>
            <w:lang w:val="uk-UA" w:eastAsia="uk-UA"/>
          </w:rPr>
          <w:t>«Про запобігання корупції»</w:t>
        </w:r>
      </w:hyperlink>
      <w:r>
        <w:rPr>
          <w:rFonts w:ascii="Times New Roman" w:hAnsi="Times New Roman"/>
          <w:sz w:val="28"/>
          <w:szCs w:val="28"/>
          <w:lang w:val="uk-UA" w:eastAsia="uk-UA"/>
        </w:rPr>
        <w:t xml:space="preserve">, </w:t>
      </w:r>
      <w:hyperlink r:id="rId9" w:tgtFrame="_blank" w:history="1">
        <w:r>
          <w:rPr>
            <w:rFonts w:ascii="Times New Roman" w:hAnsi="Times New Roman"/>
            <w:sz w:val="28"/>
            <w:szCs w:val="28"/>
            <w:lang w:val="uk-UA" w:eastAsia="uk-UA"/>
          </w:rPr>
          <w:t>«Про засади запобігання та протидії дискримінації в Україні»</w:t>
        </w:r>
      </w:hyperlink>
      <w:r>
        <w:rPr>
          <w:rFonts w:ascii="Times New Roman" w:hAnsi="Times New Roman"/>
          <w:sz w:val="28"/>
          <w:szCs w:val="28"/>
          <w:lang w:val="uk-UA" w:eastAsia="uk-UA"/>
        </w:rPr>
        <w:t xml:space="preserve">, </w:t>
      </w:r>
      <w:hyperlink r:id="rId10" w:tgtFrame="_blank" w:history="1">
        <w:r>
          <w:rPr>
            <w:rFonts w:ascii="Times New Roman" w:hAnsi="Times New Roman"/>
            <w:sz w:val="28"/>
            <w:szCs w:val="28"/>
            <w:lang w:val="uk-UA" w:eastAsia="uk-UA"/>
          </w:rPr>
          <w:t>«Про забезпечення рівних прав та можливостей жінок і чоловіків»</w:t>
        </w:r>
      </w:hyperlink>
      <w:r>
        <w:rPr>
          <w:rFonts w:ascii="Times New Roman" w:hAnsi="Times New Roman"/>
          <w:sz w:val="28"/>
          <w:szCs w:val="28"/>
          <w:lang w:val="uk-UA" w:eastAsia="uk-UA"/>
        </w:rPr>
        <w:t xml:space="preserve">, «Про забезпечення функціонування української мови, як державної», а також, </w:t>
      </w:r>
      <w:hyperlink r:id="rId11" w:tgtFrame="_blank" w:history="1">
        <w:r>
          <w:rPr>
            <w:rFonts w:ascii="Times New Roman" w:hAnsi="Times New Roman"/>
            <w:sz w:val="28"/>
            <w:szCs w:val="28"/>
            <w:lang w:val="uk-UA" w:eastAsia="uk-UA"/>
          </w:rPr>
          <w:t>Кодексом законів про працю України</w:t>
        </w:r>
      </w:hyperlink>
      <w:r>
        <w:rPr>
          <w:rFonts w:ascii="Times New Roman" w:hAnsi="Times New Roman"/>
          <w:sz w:val="28"/>
          <w:szCs w:val="28"/>
          <w:lang w:val="uk-UA" w:eastAsia="uk-UA"/>
        </w:rPr>
        <w:t xml:space="preserve"> (зокрема, щодо</w:t>
      </w:r>
      <w:r w:rsidR="00D16638">
        <w:rPr>
          <w:rFonts w:ascii="Times New Roman" w:hAnsi="Times New Roman"/>
          <w:sz w:val="28"/>
          <w:szCs w:val="28"/>
          <w:lang w:val="uk-UA" w:eastAsia="uk-UA"/>
        </w:rPr>
        <w:t xml:space="preserve"> визначення </w:t>
      </w:r>
      <w:proofErr w:type="spellStart"/>
      <w:r w:rsidR="00D16638">
        <w:rPr>
          <w:rFonts w:ascii="Times New Roman" w:hAnsi="Times New Roman"/>
          <w:sz w:val="28"/>
          <w:szCs w:val="28"/>
          <w:lang w:val="uk-UA" w:eastAsia="uk-UA"/>
        </w:rPr>
        <w:t>мобінгу</w:t>
      </w:r>
      <w:proofErr w:type="spellEnd"/>
      <w:r w:rsidR="00D16638">
        <w:rPr>
          <w:rFonts w:ascii="Times New Roman" w:hAnsi="Times New Roman"/>
          <w:sz w:val="28"/>
          <w:szCs w:val="28"/>
          <w:lang w:val="uk-UA" w:eastAsia="uk-UA"/>
        </w:rPr>
        <w:t xml:space="preserve"> (цькування)</w:t>
      </w:r>
      <w:r>
        <w:rPr>
          <w:rFonts w:ascii="Times New Roman" w:hAnsi="Times New Roman"/>
          <w:sz w:val="28"/>
          <w:szCs w:val="28"/>
          <w:lang w:val="uk-UA" w:eastAsia="uk-UA"/>
        </w:rPr>
        <w:t>.</w:t>
      </w:r>
      <w:bookmarkStart w:id="6" w:name="n116"/>
      <w:bookmarkStart w:id="7" w:name="n73"/>
      <w:bookmarkEnd w:id="6"/>
      <w:bookmarkEnd w:id="7"/>
    </w:p>
    <w:p w:rsidR="00750A42" w:rsidRDefault="00750A42" w:rsidP="00750A42">
      <w:pPr>
        <w:numPr>
          <w:ilvl w:val="0"/>
          <w:numId w:val="1"/>
        </w:numPr>
        <w:shd w:val="clear" w:color="auto" w:fill="FFFFFF"/>
        <w:spacing w:after="0" w:line="240" w:lineRule="auto"/>
        <w:ind w:left="0" w:firstLine="851"/>
        <w:jc w:val="both"/>
        <w:rPr>
          <w:rFonts w:ascii="Times New Roman" w:hAnsi="Times New Roman"/>
          <w:sz w:val="28"/>
          <w:szCs w:val="28"/>
          <w:lang w:val="uk-UA" w:eastAsia="uk-UA"/>
        </w:rPr>
      </w:pPr>
      <w:r>
        <w:rPr>
          <w:rFonts w:ascii="Times New Roman" w:hAnsi="Times New Roman"/>
          <w:sz w:val="28"/>
          <w:szCs w:val="28"/>
          <w:lang w:val="uk-UA" w:eastAsia="uk-UA"/>
        </w:rPr>
        <w:t>Керівники органів місцевого самоврядування чи їх структурних підрозділів у разі виявлення чи отримання повідомлення про порушення цього Кодексу в межах своєї компетенції відповідно до законодавства зобов’язані вжити заходів щодо припинення виявленого порушення, усунення його наслідків та притягнення винних осіб до дисциплінарної відповідальності, а у випадках виявлення ознак кримінального або адміністративного правопорушення також поінформувати спеціально уповноважених осіб.</w:t>
      </w:r>
    </w:p>
    <w:p w:rsidR="00750A42" w:rsidRDefault="00750A42" w:rsidP="00750A42">
      <w:pPr>
        <w:numPr>
          <w:ilvl w:val="0"/>
          <w:numId w:val="1"/>
        </w:numPr>
        <w:shd w:val="clear" w:color="auto" w:fill="FFFFFF"/>
        <w:spacing w:after="0" w:line="240" w:lineRule="auto"/>
        <w:ind w:left="0" w:firstLine="1080"/>
        <w:jc w:val="both"/>
        <w:rPr>
          <w:rFonts w:ascii="Times New Roman" w:hAnsi="Times New Roman"/>
          <w:sz w:val="28"/>
          <w:szCs w:val="28"/>
          <w:lang w:val="uk-UA" w:eastAsia="uk-UA"/>
        </w:rPr>
      </w:pPr>
      <w:r w:rsidRPr="00750A42">
        <w:rPr>
          <w:rFonts w:ascii="Times New Roman" w:hAnsi="Times New Roman"/>
          <w:sz w:val="28"/>
          <w:szCs w:val="28"/>
          <w:shd w:val="clear" w:color="auto" w:fill="FFFFFF"/>
          <w:lang w:val="uk-UA"/>
        </w:rPr>
        <w:t xml:space="preserve">Дотримання вимог цього Кодексу </w:t>
      </w:r>
      <w:r>
        <w:rPr>
          <w:rFonts w:ascii="Times New Roman" w:hAnsi="Times New Roman"/>
          <w:sz w:val="28"/>
          <w:szCs w:val="28"/>
          <w:shd w:val="clear" w:color="auto" w:fill="FFFFFF"/>
          <w:lang w:val="uk-UA"/>
        </w:rPr>
        <w:t>П</w:t>
      </w:r>
      <w:r w:rsidRPr="00750A42">
        <w:rPr>
          <w:rFonts w:ascii="Times New Roman" w:hAnsi="Times New Roman"/>
          <w:sz w:val="28"/>
          <w:szCs w:val="28"/>
          <w:shd w:val="clear" w:color="auto" w:fill="FFFFFF"/>
          <w:lang w:val="uk-UA"/>
        </w:rPr>
        <w:t xml:space="preserve">рацівниками, які є </w:t>
      </w:r>
      <w:r>
        <w:rPr>
          <w:rFonts w:ascii="Times New Roman" w:hAnsi="Times New Roman"/>
          <w:sz w:val="28"/>
          <w:szCs w:val="28"/>
          <w:shd w:val="clear" w:color="auto" w:fill="FFFFFF"/>
          <w:lang w:val="uk-UA"/>
        </w:rPr>
        <w:t>посадовими особами</w:t>
      </w:r>
      <w:r w:rsidRPr="00750A42">
        <w:rPr>
          <w:rFonts w:ascii="Times New Roman" w:hAnsi="Times New Roman"/>
          <w:sz w:val="28"/>
          <w:szCs w:val="28"/>
          <w:shd w:val="clear" w:color="auto" w:fill="FFFFFF"/>
          <w:lang w:val="uk-UA"/>
        </w:rPr>
        <w:t>, враховується під час проведення щорічного оцінювання результатів їх службової діяльності</w:t>
      </w:r>
      <w:r>
        <w:rPr>
          <w:rFonts w:ascii="Times New Roman" w:hAnsi="Times New Roman"/>
          <w:sz w:val="28"/>
          <w:szCs w:val="28"/>
          <w:shd w:val="clear" w:color="auto" w:fill="FFFFFF"/>
          <w:lang w:val="uk-UA"/>
        </w:rPr>
        <w:t xml:space="preserve"> та атестації.</w:t>
      </w:r>
    </w:p>
    <w:p w:rsidR="00750A42" w:rsidRDefault="00750A42" w:rsidP="00750A42">
      <w:pPr>
        <w:shd w:val="clear" w:color="auto" w:fill="FFFFFF"/>
        <w:spacing w:after="0" w:line="240" w:lineRule="auto"/>
        <w:jc w:val="center"/>
        <w:textAlignment w:val="baseline"/>
        <w:rPr>
          <w:rFonts w:ascii="Times New Roman" w:hAnsi="Times New Roman"/>
          <w:b/>
          <w:bCs/>
          <w:sz w:val="28"/>
          <w:szCs w:val="28"/>
          <w:lang w:val="uk-UA" w:eastAsia="uk-UA"/>
        </w:rPr>
      </w:pPr>
      <w:bookmarkStart w:id="8" w:name="n74"/>
      <w:bookmarkStart w:id="9" w:name="_Hlk149998689"/>
      <w:bookmarkEnd w:id="8"/>
      <w:r>
        <w:rPr>
          <w:rFonts w:ascii="Times New Roman" w:hAnsi="Times New Roman"/>
          <w:b/>
          <w:bCs/>
          <w:sz w:val="28"/>
          <w:szCs w:val="28"/>
        </w:rPr>
        <w:t xml:space="preserve">II. </w:t>
      </w:r>
      <w:proofErr w:type="spellStart"/>
      <w:r>
        <w:rPr>
          <w:rFonts w:ascii="Times New Roman" w:hAnsi="Times New Roman"/>
          <w:b/>
          <w:bCs/>
          <w:sz w:val="28"/>
          <w:szCs w:val="28"/>
          <w:lang w:eastAsia="uk-UA"/>
        </w:rPr>
        <w:t>Основні</w:t>
      </w:r>
      <w:proofErr w:type="spellEnd"/>
      <w:r>
        <w:rPr>
          <w:rFonts w:ascii="Times New Roman" w:hAnsi="Times New Roman"/>
          <w:b/>
          <w:bCs/>
          <w:sz w:val="28"/>
          <w:szCs w:val="28"/>
          <w:lang w:eastAsia="uk-UA"/>
        </w:rPr>
        <w:t xml:space="preserve"> </w:t>
      </w:r>
      <w:proofErr w:type="spellStart"/>
      <w:r>
        <w:rPr>
          <w:rFonts w:ascii="Times New Roman" w:hAnsi="Times New Roman"/>
          <w:b/>
          <w:bCs/>
          <w:sz w:val="28"/>
          <w:szCs w:val="28"/>
          <w:lang w:eastAsia="uk-UA"/>
        </w:rPr>
        <w:t>терміни</w:t>
      </w:r>
      <w:proofErr w:type="spellEnd"/>
      <w:r>
        <w:rPr>
          <w:rFonts w:ascii="Times New Roman" w:hAnsi="Times New Roman"/>
          <w:b/>
          <w:bCs/>
          <w:sz w:val="28"/>
          <w:szCs w:val="28"/>
          <w:lang w:eastAsia="uk-UA"/>
        </w:rPr>
        <w:t xml:space="preserve">, </w:t>
      </w:r>
      <w:proofErr w:type="spellStart"/>
      <w:r>
        <w:rPr>
          <w:rFonts w:ascii="Times New Roman" w:hAnsi="Times New Roman"/>
          <w:b/>
          <w:bCs/>
          <w:sz w:val="28"/>
          <w:szCs w:val="28"/>
          <w:lang w:eastAsia="uk-UA"/>
        </w:rPr>
        <w:t>які</w:t>
      </w:r>
      <w:proofErr w:type="spellEnd"/>
      <w:r>
        <w:rPr>
          <w:rFonts w:ascii="Times New Roman" w:hAnsi="Times New Roman"/>
          <w:b/>
          <w:bCs/>
          <w:sz w:val="28"/>
          <w:szCs w:val="28"/>
          <w:lang w:eastAsia="uk-UA"/>
        </w:rPr>
        <w:t xml:space="preserve"> </w:t>
      </w:r>
      <w:proofErr w:type="spellStart"/>
      <w:r>
        <w:rPr>
          <w:rFonts w:ascii="Times New Roman" w:hAnsi="Times New Roman"/>
          <w:b/>
          <w:bCs/>
          <w:sz w:val="28"/>
          <w:szCs w:val="28"/>
          <w:lang w:eastAsia="uk-UA"/>
        </w:rPr>
        <w:t>застосовуються</w:t>
      </w:r>
      <w:proofErr w:type="spellEnd"/>
      <w:r>
        <w:rPr>
          <w:rFonts w:ascii="Times New Roman" w:hAnsi="Times New Roman"/>
          <w:b/>
          <w:bCs/>
          <w:sz w:val="28"/>
          <w:szCs w:val="28"/>
          <w:lang w:eastAsia="uk-UA"/>
        </w:rPr>
        <w:t xml:space="preserve"> в </w:t>
      </w:r>
      <w:r>
        <w:rPr>
          <w:rFonts w:ascii="Times New Roman" w:hAnsi="Times New Roman"/>
          <w:b/>
          <w:bCs/>
          <w:sz w:val="28"/>
          <w:szCs w:val="28"/>
          <w:lang w:val="uk-UA" w:eastAsia="uk-UA"/>
        </w:rPr>
        <w:t>Кодексі</w:t>
      </w:r>
    </w:p>
    <w:bookmarkEnd w:id="9"/>
    <w:p w:rsidR="00750A42" w:rsidRDefault="00750A42" w:rsidP="00750A42">
      <w:pPr>
        <w:numPr>
          <w:ilvl w:val="0"/>
          <w:numId w:val="2"/>
        </w:numPr>
        <w:shd w:val="clear" w:color="auto" w:fill="FFFFFF"/>
        <w:spacing w:after="0" w:line="240" w:lineRule="auto"/>
        <w:ind w:left="0" w:firstLine="851"/>
        <w:contextualSpacing/>
        <w:jc w:val="both"/>
        <w:textAlignment w:val="baseline"/>
        <w:rPr>
          <w:rFonts w:ascii="Times New Roman" w:hAnsi="Times New Roman"/>
          <w:sz w:val="28"/>
          <w:szCs w:val="28"/>
          <w:lang w:val="uk-UA" w:eastAsia="uk-UA"/>
        </w:rPr>
      </w:pPr>
      <w:r>
        <w:rPr>
          <w:rFonts w:ascii="Times New Roman" w:hAnsi="Times New Roman"/>
          <w:b/>
          <w:sz w:val="28"/>
          <w:szCs w:val="28"/>
          <w:lang w:val="uk-UA" w:eastAsia="uk-UA"/>
        </w:rPr>
        <w:t>Етичні правила ділової поведінки</w:t>
      </w:r>
      <w:r>
        <w:rPr>
          <w:rFonts w:ascii="Times New Roman" w:hAnsi="Times New Roman"/>
          <w:sz w:val="28"/>
          <w:szCs w:val="28"/>
          <w:lang w:val="uk-UA" w:eastAsia="uk-UA"/>
        </w:rPr>
        <w:t xml:space="preserve"> – норми належної поведінки, які забезпечують сумлінне виконання посадових обов’язків і дотримання встановлених обмежень у професійній діяльності на основі відповідності поведінки етичним нормам.</w:t>
      </w:r>
    </w:p>
    <w:p w:rsidR="00750A42" w:rsidRDefault="00750A42" w:rsidP="00750A42">
      <w:pPr>
        <w:numPr>
          <w:ilvl w:val="0"/>
          <w:numId w:val="2"/>
        </w:numPr>
        <w:shd w:val="clear" w:color="auto" w:fill="FFFFFF"/>
        <w:spacing w:after="0" w:line="240" w:lineRule="auto"/>
        <w:ind w:left="0" w:firstLine="851"/>
        <w:contextualSpacing/>
        <w:jc w:val="both"/>
        <w:textAlignment w:val="baseline"/>
        <w:rPr>
          <w:rFonts w:ascii="Times New Roman" w:hAnsi="Times New Roman"/>
          <w:sz w:val="28"/>
          <w:szCs w:val="28"/>
          <w:lang w:val="uk-UA" w:eastAsia="uk-UA"/>
        </w:rPr>
      </w:pPr>
      <w:r>
        <w:rPr>
          <w:rFonts w:ascii="Times New Roman" w:hAnsi="Times New Roman"/>
          <w:b/>
          <w:sz w:val="28"/>
          <w:szCs w:val="28"/>
          <w:lang w:val="uk-UA" w:eastAsia="uk-UA"/>
        </w:rPr>
        <w:t>Посадова особа місцевого самоврядування</w:t>
      </w:r>
      <w:r>
        <w:rPr>
          <w:rFonts w:ascii="Times New Roman" w:hAnsi="Times New Roman"/>
          <w:sz w:val="28"/>
          <w:szCs w:val="28"/>
          <w:lang w:val="uk-UA" w:eastAsia="uk-UA"/>
        </w:rPr>
        <w:t xml:space="preserve"> – це особа, яка працює в органах місцевого самоврядування, має відповідні посадові повноваження у здійсненні організаційно-розпорядчих та консультативно-дорадчих функцій і отримує заробітну плату коштом місцевого бюджету.</w:t>
      </w:r>
    </w:p>
    <w:p w:rsidR="00750A42" w:rsidRDefault="00750A42" w:rsidP="00750A42">
      <w:pPr>
        <w:numPr>
          <w:ilvl w:val="0"/>
          <w:numId w:val="2"/>
        </w:numPr>
        <w:spacing w:after="0" w:line="240" w:lineRule="auto"/>
        <w:ind w:left="0" w:firstLine="851"/>
        <w:contextualSpacing/>
        <w:jc w:val="both"/>
        <w:textAlignment w:val="baseline"/>
        <w:rPr>
          <w:rFonts w:ascii="Times New Roman" w:hAnsi="Times New Roman"/>
          <w:sz w:val="28"/>
          <w:szCs w:val="28"/>
          <w:lang w:val="uk-UA" w:eastAsia="uk-UA"/>
        </w:rPr>
      </w:pPr>
      <w:r>
        <w:rPr>
          <w:rFonts w:ascii="Times New Roman" w:hAnsi="Times New Roman"/>
          <w:b/>
          <w:sz w:val="28"/>
          <w:szCs w:val="28"/>
          <w:lang w:val="uk-UA" w:eastAsia="uk-UA"/>
        </w:rPr>
        <w:t>До поняття «Службовець» належать:</w:t>
      </w:r>
    </w:p>
    <w:p w:rsidR="00750A42" w:rsidRDefault="00750A42" w:rsidP="00750A42">
      <w:pPr>
        <w:numPr>
          <w:ilvl w:val="0"/>
          <w:numId w:val="3"/>
        </w:numPr>
        <w:tabs>
          <w:tab w:val="clear" w:pos="720"/>
        </w:tabs>
        <w:spacing w:after="0" w:line="240" w:lineRule="auto"/>
        <w:ind w:left="0" w:firstLine="0"/>
        <w:contextualSpacing/>
        <w:jc w:val="both"/>
        <w:textAlignment w:val="baseline"/>
        <w:rPr>
          <w:rFonts w:ascii="Times New Roman" w:hAnsi="Times New Roman"/>
          <w:sz w:val="28"/>
          <w:szCs w:val="28"/>
          <w:lang w:val="uk-UA" w:eastAsia="uk-UA"/>
        </w:rPr>
      </w:pPr>
      <w:r>
        <w:rPr>
          <w:rFonts w:ascii="Times New Roman" w:hAnsi="Times New Roman"/>
          <w:sz w:val="28"/>
          <w:szCs w:val="28"/>
          <w:lang w:val="uk-UA" w:eastAsia="uk-UA"/>
        </w:rPr>
        <w:t>працівників органів місцевого самоврядування, які виконують функції з обслуговування;</w:t>
      </w:r>
    </w:p>
    <w:p w:rsidR="00750A42" w:rsidRDefault="00750A42" w:rsidP="00750A42">
      <w:pPr>
        <w:numPr>
          <w:ilvl w:val="0"/>
          <w:numId w:val="3"/>
        </w:numPr>
        <w:tabs>
          <w:tab w:val="clear" w:pos="720"/>
        </w:tabs>
        <w:spacing w:after="0" w:line="240" w:lineRule="auto"/>
        <w:ind w:left="0" w:firstLine="0"/>
        <w:contextualSpacing/>
        <w:jc w:val="both"/>
        <w:textAlignment w:val="baseline"/>
        <w:rPr>
          <w:rFonts w:ascii="Times New Roman" w:hAnsi="Times New Roman"/>
          <w:sz w:val="28"/>
          <w:szCs w:val="28"/>
          <w:lang w:val="uk-UA" w:eastAsia="uk-UA"/>
        </w:rPr>
      </w:pPr>
      <w:r>
        <w:rPr>
          <w:rFonts w:ascii="Times New Roman" w:hAnsi="Times New Roman"/>
          <w:sz w:val="28"/>
          <w:szCs w:val="28"/>
          <w:lang w:val="uk-UA" w:eastAsia="uk-UA"/>
        </w:rPr>
        <w:t>керівники підприємств, установ та організацій комунальної власності.</w:t>
      </w:r>
    </w:p>
    <w:p w:rsidR="00750A42" w:rsidRDefault="00750A42" w:rsidP="00750A42">
      <w:pPr>
        <w:numPr>
          <w:ilvl w:val="0"/>
          <w:numId w:val="2"/>
        </w:numPr>
        <w:shd w:val="clear" w:color="auto" w:fill="FFFFFF"/>
        <w:spacing w:after="0" w:line="240" w:lineRule="auto"/>
        <w:ind w:left="0" w:firstLine="851"/>
        <w:contextualSpacing/>
        <w:jc w:val="both"/>
        <w:textAlignment w:val="baseline"/>
        <w:rPr>
          <w:rFonts w:ascii="Times New Roman" w:hAnsi="Times New Roman"/>
          <w:sz w:val="28"/>
          <w:szCs w:val="28"/>
          <w:lang w:val="uk-UA" w:eastAsia="uk-UA"/>
        </w:rPr>
      </w:pPr>
      <w:r>
        <w:rPr>
          <w:rFonts w:ascii="Times New Roman" w:hAnsi="Times New Roman"/>
          <w:b/>
          <w:bCs/>
          <w:sz w:val="28"/>
          <w:szCs w:val="28"/>
          <w:lang w:val="uk-UA" w:eastAsia="uk-UA"/>
        </w:rPr>
        <w:t>Корупція</w:t>
      </w:r>
      <w:r>
        <w:rPr>
          <w:rFonts w:ascii="Times New Roman" w:hAnsi="Times New Roman"/>
          <w:sz w:val="28"/>
          <w:szCs w:val="28"/>
          <w:lang w:val="uk-UA" w:eastAsia="uk-UA"/>
        </w:rPr>
        <w:t xml:space="preserve"> – використання особою наданих їй службових повноважень та пов'язаних із цим можливостей з метою одержання неправомірної вигоди.</w:t>
      </w:r>
    </w:p>
    <w:p w:rsidR="00750A42" w:rsidRDefault="00750A42" w:rsidP="00750A42">
      <w:pPr>
        <w:numPr>
          <w:ilvl w:val="0"/>
          <w:numId w:val="2"/>
        </w:numPr>
        <w:shd w:val="clear" w:color="auto" w:fill="FFFFFF"/>
        <w:spacing w:after="0" w:line="240" w:lineRule="auto"/>
        <w:ind w:left="0" w:firstLine="851"/>
        <w:contextualSpacing/>
        <w:jc w:val="both"/>
        <w:textAlignment w:val="baseline"/>
        <w:rPr>
          <w:rFonts w:ascii="Times New Roman" w:hAnsi="Times New Roman"/>
          <w:sz w:val="28"/>
          <w:szCs w:val="28"/>
          <w:lang w:val="uk-UA" w:eastAsia="uk-UA"/>
        </w:rPr>
      </w:pPr>
      <w:r>
        <w:rPr>
          <w:rFonts w:ascii="Times New Roman" w:hAnsi="Times New Roman"/>
          <w:b/>
          <w:bCs/>
          <w:sz w:val="28"/>
          <w:szCs w:val="28"/>
          <w:lang w:val="uk-UA" w:eastAsia="uk-UA"/>
        </w:rPr>
        <w:t>Конфлікт інтересів</w:t>
      </w:r>
      <w:r>
        <w:rPr>
          <w:rFonts w:ascii="Times New Roman" w:hAnsi="Times New Roman"/>
          <w:sz w:val="28"/>
          <w:szCs w:val="28"/>
          <w:lang w:val="uk-UA" w:eastAsia="uk-UA"/>
        </w:rPr>
        <w:t xml:space="preserve"> – суперечності між особистими інтересами та службовими повноваженнями, наявність яких може вплинути на об’єктивність або неупередженість прийняття рішень, а також на вчинення чи не вчинення дій під час виконання наданих службових повноважень. </w:t>
      </w:r>
    </w:p>
    <w:p w:rsidR="00750A42" w:rsidRDefault="00750A42" w:rsidP="00750A42">
      <w:pPr>
        <w:numPr>
          <w:ilvl w:val="0"/>
          <w:numId w:val="2"/>
        </w:numPr>
        <w:shd w:val="clear" w:color="auto" w:fill="FFFFFF"/>
        <w:spacing w:after="0" w:line="240" w:lineRule="auto"/>
        <w:ind w:left="0" w:firstLine="851"/>
        <w:contextualSpacing/>
        <w:jc w:val="both"/>
        <w:textAlignment w:val="baseline"/>
        <w:rPr>
          <w:rFonts w:ascii="Times New Roman" w:hAnsi="Times New Roman"/>
          <w:sz w:val="28"/>
          <w:szCs w:val="28"/>
          <w:lang w:val="uk-UA" w:eastAsia="uk-UA"/>
        </w:rPr>
      </w:pPr>
      <w:r>
        <w:rPr>
          <w:rFonts w:ascii="Times New Roman" w:hAnsi="Times New Roman"/>
          <w:b/>
          <w:sz w:val="28"/>
          <w:szCs w:val="28"/>
          <w:lang w:val="uk-UA" w:eastAsia="uk-UA"/>
        </w:rPr>
        <w:t>Неправомірна вигода</w:t>
      </w:r>
      <w:r>
        <w:rPr>
          <w:rFonts w:ascii="Times New Roman" w:hAnsi="Times New Roman"/>
          <w:sz w:val="28"/>
          <w:szCs w:val="28"/>
          <w:lang w:val="uk-UA" w:eastAsia="uk-UA"/>
        </w:rPr>
        <w:t xml:space="preserve"> – грошові кошти або інше майно, переваги, пільги, послуги, нематеріальні активи, що їх без законних на те підстав обіцяють, пропонують, надають або одержують безоплатно чи за ціною, нижчою за мінімальну ринкову.</w:t>
      </w:r>
    </w:p>
    <w:p w:rsidR="00750A42" w:rsidRDefault="00750A42" w:rsidP="00750A42">
      <w:pPr>
        <w:numPr>
          <w:ilvl w:val="0"/>
          <w:numId w:val="2"/>
        </w:numPr>
        <w:shd w:val="clear" w:color="auto" w:fill="FFFFFF"/>
        <w:spacing w:after="0" w:line="240" w:lineRule="auto"/>
        <w:ind w:left="0" w:firstLine="851"/>
        <w:contextualSpacing/>
        <w:jc w:val="both"/>
        <w:textAlignment w:val="baseline"/>
        <w:rPr>
          <w:rFonts w:ascii="Times New Roman" w:hAnsi="Times New Roman"/>
          <w:sz w:val="28"/>
          <w:szCs w:val="28"/>
          <w:lang w:val="uk-UA" w:eastAsia="uk-UA"/>
        </w:rPr>
      </w:pPr>
      <w:r>
        <w:rPr>
          <w:rFonts w:ascii="Times New Roman" w:hAnsi="Times New Roman"/>
          <w:b/>
          <w:bCs/>
          <w:sz w:val="28"/>
          <w:szCs w:val="28"/>
          <w:lang w:val="uk-UA" w:eastAsia="uk-UA"/>
        </w:rPr>
        <w:t xml:space="preserve">Подарунок </w:t>
      </w:r>
      <w:r>
        <w:rPr>
          <w:rFonts w:ascii="Times New Roman" w:hAnsi="Times New Roman"/>
          <w:sz w:val="28"/>
          <w:szCs w:val="28"/>
          <w:lang w:val="uk-UA" w:eastAsia="uk-UA"/>
        </w:rPr>
        <w:t>– будь-яке благо, що має грошову вартість.</w:t>
      </w:r>
    </w:p>
    <w:p w:rsidR="00750A42" w:rsidRDefault="00750A42" w:rsidP="00750A42">
      <w:pPr>
        <w:numPr>
          <w:ilvl w:val="0"/>
          <w:numId w:val="2"/>
        </w:numPr>
        <w:shd w:val="clear" w:color="auto" w:fill="FFFFFF"/>
        <w:spacing w:after="0" w:line="240" w:lineRule="auto"/>
        <w:ind w:left="0" w:firstLine="851"/>
        <w:contextualSpacing/>
        <w:jc w:val="both"/>
        <w:textAlignment w:val="baseline"/>
        <w:rPr>
          <w:rFonts w:ascii="Times New Roman" w:hAnsi="Times New Roman"/>
          <w:sz w:val="28"/>
          <w:szCs w:val="28"/>
          <w:lang w:val="uk-UA" w:eastAsia="uk-UA"/>
        </w:rPr>
      </w:pPr>
      <w:r>
        <w:rPr>
          <w:rFonts w:ascii="Times New Roman" w:hAnsi="Times New Roman"/>
          <w:b/>
          <w:sz w:val="28"/>
          <w:szCs w:val="28"/>
          <w:lang w:val="uk-UA" w:eastAsia="uk-UA"/>
        </w:rPr>
        <w:t xml:space="preserve">Винагорода </w:t>
      </w:r>
      <w:r>
        <w:rPr>
          <w:rFonts w:ascii="Times New Roman" w:hAnsi="Times New Roman"/>
          <w:sz w:val="28"/>
          <w:szCs w:val="28"/>
          <w:lang w:val="uk-UA" w:eastAsia="uk-UA"/>
        </w:rPr>
        <w:t>– цінності, які отримує особа в обмін на послуги для іншої особи.</w:t>
      </w:r>
    </w:p>
    <w:p w:rsidR="00750A42" w:rsidRDefault="00750A42" w:rsidP="00750A42">
      <w:pPr>
        <w:numPr>
          <w:ilvl w:val="0"/>
          <w:numId w:val="2"/>
        </w:numPr>
        <w:shd w:val="clear" w:color="auto" w:fill="FFFFFF"/>
        <w:spacing w:after="0" w:line="240" w:lineRule="auto"/>
        <w:ind w:left="0" w:firstLine="851"/>
        <w:contextualSpacing/>
        <w:jc w:val="both"/>
        <w:textAlignment w:val="baseline"/>
        <w:rPr>
          <w:rFonts w:ascii="Times New Roman" w:hAnsi="Times New Roman"/>
          <w:sz w:val="28"/>
          <w:szCs w:val="28"/>
          <w:lang w:val="uk-UA" w:eastAsia="uk-UA"/>
        </w:rPr>
      </w:pPr>
      <w:r>
        <w:rPr>
          <w:rFonts w:ascii="Times New Roman" w:hAnsi="Times New Roman"/>
          <w:b/>
          <w:bCs/>
          <w:sz w:val="28"/>
          <w:szCs w:val="28"/>
          <w:lang w:val="uk-UA" w:eastAsia="uk-UA"/>
        </w:rPr>
        <w:t>Гонорар</w:t>
      </w:r>
      <w:r>
        <w:rPr>
          <w:rFonts w:ascii="Times New Roman" w:hAnsi="Times New Roman"/>
          <w:sz w:val="28"/>
          <w:szCs w:val="28"/>
          <w:lang w:val="uk-UA" w:eastAsia="uk-UA"/>
        </w:rPr>
        <w:t xml:space="preserve"> – грошова винагорода за послугу.</w:t>
      </w:r>
    </w:p>
    <w:p w:rsidR="00750A42" w:rsidRDefault="00750A42" w:rsidP="00750A42">
      <w:pPr>
        <w:numPr>
          <w:ilvl w:val="0"/>
          <w:numId w:val="2"/>
        </w:numPr>
        <w:shd w:val="clear" w:color="auto" w:fill="FFFFFF"/>
        <w:spacing w:after="0" w:line="240" w:lineRule="auto"/>
        <w:ind w:left="0" w:firstLine="851"/>
        <w:contextualSpacing/>
        <w:jc w:val="both"/>
        <w:textAlignment w:val="baseline"/>
        <w:rPr>
          <w:rFonts w:ascii="Times New Roman" w:hAnsi="Times New Roman"/>
          <w:sz w:val="28"/>
          <w:szCs w:val="28"/>
          <w:lang w:val="uk-UA" w:eastAsia="uk-UA"/>
        </w:rPr>
      </w:pPr>
      <w:r>
        <w:rPr>
          <w:rFonts w:ascii="Times New Roman" w:hAnsi="Times New Roman"/>
          <w:b/>
          <w:bCs/>
          <w:sz w:val="28"/>
          <w:szCs w:val="28"/>
          <w:lang w:val="uk-UA" w:eastAsia="uk-UA"/>
        </w:rPr>
        <w:t>Лобіювання</w:t>
      </w:r>
      <w:r>
        <w:rPr>
          <w:rFonts w:ascii="Times New Roman" w:hAnsi="Times New Roman"/>
          <w:sz w:val="28"/>
          <w:szCs w:val="28"/>
          <w:lang w:val="uk-UA" w:eastAsia="uk-UA"/>
        </w:rPr>
        <w:t xml:space="preserve"> – скоординована практика обстоювання інтересів або чинення тиску на депутатів та чиновників на користь того або іншого рішення.</w:t>
      </w:r>
    </w:p>
    <w:p w:rsidR="00750A42" w:rsidRDefault="00750A42" w:rsidP="00750A42">
      <w:pPr>
        <w:shd w:val="clear" w:color="auto" w:fill="FFFFFF"/>
        <w:spacing w:after="0" w:line="240" w:lineRule="auto"/>
        <w:ind w:left="1440"/>
        <w:jc w:val="center"/>
        <w:textAlignment w:val="baseline"/>
        <w:rPr>
          <w:rFonts w:ascii="Times New Roman" w:hAnsi="Times New Roman"/>
          <w:b/>
          <w:bCs/>
          <w:sz w:val="28"/>
          <w:szCs w:val="28"/>
          <w:lang w:val="uk-UA" w:eastAsia="uk-UA"/>
        </w:rPr>
      </w:pPr>
      <w:r>
        <w:rPr>
          <w:rFonts w:ascii="Times New Roman" w:hAnsi="Times New Roman"/>
          <w:b/>
          <w:bCs/>
          <w:sz w:val="28"/>
          <w:szCs w:val="28"/>
          <w:lang w:val="uk-UA"/>
        </w:rPr>
        <w:lastRenderedPageBreak/>
        <w:t>І</w:t>
      </w:r>
      <w:r>
        <w:rPr>
          <w:rFonts w:ascii="Times New Roman" w:hAnsi="Times New Roman"/>
          <w:b/>
          <w:bCs/>
          <w:sz w:val="28"/>
          <w:szCs w:val="28"/>
        </w:rPr>
        <w:t>II</w:t>
      </w:r>
      <w:r w:rsidRPr="00750A42">
        <w:rPr>
          <w:rFonts w:ascii="Times New Roman" w:hAnsi="Times New Roman"/>
          <w:b/>
          <w:bCs/>
          <w:sz w:val="28"/>
          <w:szCs w:val="28"/>
          <w:lang w:val="uk-UA"/>
        </w:rPr>
        <w:t xml:space="preserve">. </w:t>
      </w:r>
      <w:r>
        <w:rPr>
          <w:rFonts w:ascii="Times New Roman" w:hAnsi="Times New Roman"/>
          <w:b/>
          <w:bCs/>
          <w:sz w:val="28"/>
          <w:szCs w:val="28"/>
          <w:lang w:val="uk-UA" w:eastAsia="uk-UA"/>
        </w:rPr>
        <w:t>Основні етичні цінності діяльності Дрогобицької міської ради та її виконавчих органів</w:t>
      </w:r>
    </w:p>
    <w:p w:rsidR="00750A42" w:rsidRDefault="00750A42" w:rsidP="00750A42">
      <w:pPr>
        <w:shd w:val="clear" w:color="auto" w:fill="FFFFFF"/>
        <w:spacing w:after="0" w:line="240" w:lineRule="auto"/>
        <w:ind w:firstLine="360"/>
        <w:jc w:val="both"/>
        <w:rPr>
          <w:rFonts w:cs="Calibri"/>
          <w:color w:val="000000"/>
          <w:lang w:val="uk-UA" w:eastAsia="uk-UA"/>
        </w:rPr>
      </w:pPr>
      <w:r>
        <w:rPr>
          <w:rFonts w:ascii="Times New Roman" w:hAnsi="Times New Roman"/>
          <w:color w:val="000000"/>
          <w:sz w:val="28"/>
          <w:szCs w:val="28"/>
          <w:lang w:val="uk-UA" w:eastAsia="uk-UA"/>
        </w:rPr>
        <w:t>Працівники при виконанні службових обов’язків керуються такими цінностями:</w:t>
      </w:r>
    </w:p>
    <w:p w:rsidR="00750A42" w:rsidRDefault="00750A42" w:rsidP="00750A42">
      <w:pPr>
        <w:numPr>
          <w:ilvl w:val="0"/>
          <w:numId w:val="4"/>
        </w:numPr>
        <w:shd w:val="clear" w:color="auto" w:fill="FFFFFF"/>
        <w:tabs>
          <w:tab w:val="left" w:pos="720"/>
        </w:tabs>
        <w:spacing w:after="0" w:line="240" w:lineRule="auto"/>
        <w:jc w:val="both"/>
        <w:rPr>
          <w:rFonts w:cs="Calibri"/>
          <w:color w:val="000000"/>
          <w:lang w:val="uk-UA" w:eastAsia="uk-UA"/>
        </w:rPr>
      </w:pPr>
      <w:r>
        <w:rPr>
          <w:rFonts w:ascii="Times New Roman" w:hAnsi="Times New Roman"/>
          <w:color w:val="000000"/>
          <w:sz w:val="28"/>
          <w:szCs w:val="28"/>
          <w:lang w:val="uk-UA" w:eastAsia="uk-UA"/>
        </w:rPr>
        <w:t>справедливість – Працівники виконують свої службові обов’язки чесно і неупереджено та діють відповідно до законодавства України;</w:t>
      </w:r>
    </w:p>
    <w:p w:rsidR="00750A42" w:rsidRDefault="00750A42" w:rsidP="00750A42">
      <w:pPr>
        <w:numPr>
          <w:ilvl w:val="0"/>
          <w:numId w:val="4"/>
        </w:numPr>
        <w:shd w:val="clear" w:color="auto" w:fill="FFFFFF"/>
        <w:tabs>
          <w:tab w:val="left" w:pos="720"/>
        </w:tabs>
        <w:spacing w:after="0" w:line="240" w:lineRule="auto"/>
        <w:jc w:val="both"/>
        <w:rPr>
          <w:rFonts w:cs="Calibri"/>
          <w:color w:val="000000"/>
          <w:lang w:val="uk-UA" w:eastAsia="uk-UA"/>
        </w:rPr>
      </w:pPr>
      <w:r>
        <w:rPr>
          <w:rFonts w:ascii="Times New Roman" w:hAnsi="Times New Roman"/>
          <w:color w:val="000000"/>
          <w:sz w:val="28"/>
          <w:szCs w:val="28"/>
          <w:lang w:val="uk-UA" w:eastAsia="uk-UA"/>
        </w:rPr>
        <w:t>чесність – у своїй діяльності Працівники дотримуються засадничих моральних принципів справедливості, мудрості та відважності у відстоюванні прав людини, громадянина та громади;</w:t>
      </w:r>
    </w:p>
    <w:p w:rsidR="00750A42" w:rsidRDefault="00750A42" w:rsidP="00750A42">
      <w:pPr>
        <w:numPr>
          <w:ilvl w:val="0"/>
          <w:numId w:val="4"/>
        </w:numPr>
        <w:shd w:val="clear" w:color="auto" w:fill="FFFFFF"/>
        <w:tabs>
          <w:tab w:val="left" w:pos="720"/>
        </w:tabs>
        <w:spacing w:after="0" w:line="240" w:lineRule="auto"/>
        <w:jc w:val="both"/>
        <w:rPr>
          <w:rFonts w:cs="Calibri"/>
          <w:color w:val="000000"/>
          <w:lang w:val="uk-UA" w:eastAsia="uk-UA"/>
        </w:rPr>
      </w:pPr>
      <w:r>
        <w:rPr>
          <w:rFonts w:ascii="Times New Roman" w:hAnsi="Times New Roman"/>
          <w:color w:val="000000"/>
          <w:sz w:val="28"/>
          <w:szCs w:val="28"/>
          <w:lang w:val="uk-UA" w:eastAsia="uk-UA"/>
        </w:rPr>
        <w:t>відповідальність – Працівники усвідомлюють сутність, значення та наслідки своєї діяльності для мешканців та громади, є підзвітними і підконтрольними Дрогобицькій міській територіальній громаді;</w:t>
      </w:r>
    </w:p>
    <w:p w:rsidR="00750A42" w:rsidRDefault="00750A42" w:rsidP="00750A42">
      <w:pPr>
        <w:numPr>
          <w:ilvl w:val="0"/>
          <w:numId w:val="4"/>
        </w:numPr>
        <w:shd w:val="clear" w:color="auto" w:fill="FFFFFF"/>
        <w:tabs>
          <w:tab w:val="left" w:pos="720"/>
        </w:tabs>
        <w:spacing w:after="0" w:line="240" w:lineRule="auto"/>
        <w:jc w:val="both"/>
        <w:rPr>
          <w:rFonts w:cs="Calibri"/>
          <w:color w:val="000000"/>
          <w:lang w:val="uk-UA" w:eastAsia="uk-UA"/>
        </w:rPr>
      </w:pPr>
      <w:r>
        <w:rPr>
          <w:rFonts w:ascii="Times New Roman" w:hAnsi="Times New Roman"/>
          <w:color w:val="000000"/>
          <w:sz w:val="28"/>
          <w:szCs w:val="28"/>
          <w:lang w:val="uk-UA" w:eastAsia="uk-UA"/>
        </w:rPr>
        <w:t>прозорість і відкритість – Працівники створюють можливість взаємодії громади з міською радою, її виконавчими органами, комунальними підприємствами, установами та організаціями при формуванні і реалізації місцевої політики, можливість впливати на їхні рішення та діяльність, мати доступ до повної, об’єктивної, достовірної інформації про її діяльність;</w:t>
      </w:r>
    </w:p>
    <w:p w:rsidR="00750A42" w:rsidRDefault="00750A42" w:rsidP="00750A42">
      <w:pPr>
        <w:numPr>
          <w:ilvl w:val="0"/>
          <w:numId w:val="4"/>
        </w:numPr>
        <w:shd w:val="clear" w:color="auto" w:fill="FFFFFF"/>
        <w:tabs>
          <w:tab w:val="left" w:pos="720"/>
        </w:tabs>
        <w:spacing w:after="0" w:line="240" w:lineRule="auto"/>
        <w:jc w:val="both"/>
        <w:rPr>
          <w:rFonts w:cs="Calibri"/>
          <w:color w:val="000000"/>
          <w:lang w:val="uk-UA" w:eastAsia="uk-UA"/>
        </w:rPr>
      </w:pPr>
      <w:r>
        <w:rPr>
          <w:rFonts w:ascii="Times New Roman" w:hAnsi="Times New Roman"/>
          <w:color w:val="000000"/>
          <w:sz w:val="28"/>
          <w:szCs w:val="28"/>
          <w:lang w:val="uk-UA" w:eastAsia="uk-UA"/>
        </w:rPr>
        <w:t>довіра – члени колективу в роботі налагоджують взаємодію між структурними підрозділами для забезпечення досягнення спільної мети;</w:t>
      </w:r>
    </w:p>
    <w:p w:rsidR="00750A42" w:rsidRDefault="00750A42" w:rsidP="00750A42">
      <w:pPr>
        <w:numPr>
          <w:ilvl w:val="0"/>
          <w:numId w:val="4"/>
        </w:numPr>
        <w:shd w:val="clear" w:color="auto" w:fill="FFFFFF"/>
        <w:tabs>
          <w:tab w:val="left" w:pos="720"/>
        </w:tabs>
        <w:spacing w:after="0" w:line="240" w:lineRule="auto"/>
        <w:jc w:val="both"/>
        <w:rPr>
          <w:rFonts w:cs="Calibri"/>
          <w:color w:val="000000"/>
          <w:lang w:val="uk-UA" w:eastAsia="uk-UA"/>
        </w:rPr>
      </w:pPr>
      <w:r>
        <w:rPr>
          <w:rFonts w:ascii="Times New Roman" w:hAnsi="Times New Roman"/>
          <w:color w:val="000000"/>
          <w:sz w:val="28"/>
          <w:szCs w:val="28"/>
          <w:lang w:val="uk-UA" w:eastAsia="uk-UA"/>
        </w:rPr>
        <w:t>дотримання правил – Працівники дотримуються правил та головних підходів, що використовуються не лише для внутрішніх стосунків між працівниками, а й для кращої комунікації та взаємодії колективу;</w:t>
      </w:r>
    </w:p>
    <w:p w:rsidR="00750A42" w:rsidRDefault="00750A42" w:rsidP="00750A42">
      <w:pPr>
        <w:numPr>
          <w:ilvl w:val="0"/>
          <w:numId w:val="4"/>
        </w:numPr>
        <w:shd w:val="clear" w:color="auto" w:fill="FFFFFF"/>
        <w:tabs>
          <w:tab w:val="left" w:pos="720"/>
        </w:tabs>
        <w:spacing w:after="0" w:line="240" w:lineRule="auto"/>
        <w:jc w:val="both"/>
        <w:rPr>
          <w:rFonts w:cs="Calibri"/>
          <w:color w:val="000000"/>
          <w:lang w:val="uk-UA" w:eastAsia="uk-UA"/>
        </w:rPr>
      </w:pPr>
      <w:r>
        <w:rPr>
          <w:rFonts w:ascii="Times New Roman" w:hAnsi="Times New Roman"/>
          <w:color w:val="000000"/>
          <w:sz w:val="28"/>
          <w:szCs w:val="28"/>
          <w:lang w:val="uk-UA" w:eastAsia="uk-UA"/>
        </w:rPr>
        <w:t>надійність – якість Працівників, яка виражає їхнє ставлення до своєї справи, до мешканців громади та полягає у правильності виконання своїх обов’язків,</w:t>
      </w:r>
    </w:p>
    <w:p w:rsidR="00750A42" w:rsidRDefault="00750A42" w:rsidP="00750A42">
      <w:pPr>
        <w:numPr>
          <w:ilvl w:val="0"/>
          <w:numId w:val="4"/>
        </w:numPr>
        <w:shd w:val="clear" w:color="auto" w:fill="FFFFFF"/>
        <w:tabs>
          <w:tab w:val="left" w:pos="720"/>
        </w:tabs>
        <w:spacing w:after="0" w:line="240" w:lineRule="auto"/>
        <w:jc w:val="both"/>
        <w:rPr>
          <w:rFonts w:cs="Calibri"/>
          <w:color w:val="000000"/>
          <w:lang w:val="uk-UA" w:eastAsia="uk-UA"/>
        </w:rPr>
      </w:pPr>
      <w:r>
        <w:rPr>
          <w:rFonts w:ascii="Times New Roman" w:hAnsi="Times New Roman"/>
          <w:color w:val="000000"/>
          <w:sz w:val="28"/>
          <w:szCs w:val="28"/>
          <w:lang w:val="uk-UA" w:eastAsia="uk-UA"/>
        </w:rPr>
        <w:t xml:space="preserve"> лояльність – утримуватися від публічних висловлювань, міркувань, оцінок щодо діяльності  виконавчого комітету  міської ради, їх керівників, посадових осіб, за винятком випадків, коли це входить до їх посадових обов’язків,</w:t>
      </w:r>
    </w:p>
    <w:p w:rsidR="00750A42" w:rsidRDefault="00750A42" w:rsidP="00750A42">
      <w:pPr>
        <w:numPr>
          <w:ilvl w:val="0"/>
          <w:numId w:val="4"/>
        </w:numPr>
        <w:shd w:val="clear" w:color="auto" w:fill="FFFFFF"/>
        <w:tabs>
          <w:tab w:val="left" w:pos="720"/>
        </w:tabs>
        <w:spacing w:after="0" w:line="240" w:lineRule="auto"/>
        <w:ind w:left="709"/>
        <w:jc w:val="both"/>
        <w:rPr>
          <w:rFonts w:cs="Calibri"/>
          <w:color w:val="000000"/>
          <w:lang w:val="uk-UA" w:eastAsia="uk-UA"/>
        </w:rPr>
      </w:pPr>
      <w:r>
        <w:rPr>
          <w:rFonts w:ascii="Times New Roman" w:hAnsi="Times New Roman"/>
          <w:color w:val="000000"/>
          <w:sz w:val="28"/>
          <w:szCs w:val="28"/>
          <w:lang w:val="uk-UA" w:eastAsia="uk-UA"/>
        </w:rPr>
        <w:t>доброчесність - Працівники зобов’язані виконувати свої посадові обов’язки якнайкраще, чесно і неупереджено, незважаючи на особисті ідеологічні, релігійні або інші погляди, не надавати будь-яких переваг та не виявляти прихильність до окремих фізичних чи юридичних осіб, громадських, політичних, релігійних організацій, а також не допускати ухилення від прийняття рішень та відповідальності за свої дії (бездіяльність) та рішення. Посадові особи місцевого самоврядування зобов’язані діяти доброчесно, а саме:</w:t>
      </w:r>
    </w:p>
    <w:p w:rsidR="00750A42" w:rsidRDefault="00750A42" w:rsidP="00750A42">
      <w:pPr>
        <w:numPr>
          <w:ilvl w:val="0"/>
          <w:numId w:val="3"/>
        </w:numPr>
        <w:shd w:val="clear" w:color="auto" w:fill="FFFFFF"/>
        <w:tabs>
          <w:tab w:val="left" w:pos="720"/>
        </w:tabs>
        <w:spacing w:after="0" w:line="240" w:lineRule="auto"/>
        <w:jc w:val="both"/>
        <w:rPr>
          <w:rFonts w:cs="Calibri"/>
          <w:color w:val="000000"/>
          <w:lang w:val="uk-UA" w:eastAsia="uk-UA"/>
        </w:rPr>
      </w:pPr>
      <w:r>
        <w:rPr>
          <w:rFonts w:ascii="Times New Roman" w:hAnsi="Times New Roman"/>
          <w:color w:val="000000"/>
          <w:sz w:val="28"/>
          <w:szCs w:val="28"/>
          <w:lang w:val="uk-UA" w:eastAsia="uk-UA"/>
        </w:rPr>
        <w:t xml:space="preserve">спрямовувати свої дії на захист публічних інтересів та недопущення конфлікту між приватними та публічними інтересами, </w:t>
      </w:r>
    </w:p>
    <w:p w:rsidR="00750A42" w:rsidRDefault="00750A42" w:rsidP="00750A42">
      <w:pPr>
        <w:numPr>
          <w:ilvl w:val="0"/>
          <w:numId w:val="3"/>
        </w:numPr>
        <w:shd w:val="clear" w:color="auto" w:fill="FFFFFF"/>
        <w:tabs>
          <w:tab w:val="left" w:pos="720"/>
        </w:tabs>
        <w:spacing w:after="0" w:line="240" w:lineRule="auto"/>
        <w:jc w:val="both"/>
        <w:rPr>
          <w:rFonts w:cs="Calibri"/>
          <w:color w:val="000000"/>
          <w:lang w:val="uk-UA" w:eastAsia="uk-UA"/>
        </w:rPr>
      </w:pPr>
      <w:r>
        <w:rPr>
          <w:rFonts w:ascii="Times New Roman" w:hAnsi="Times New Roman"/>
          <w:color w:val="000000"/>
          <w:sz w:val="28"/>
          <w:szCs w:val="28"/>
          <w:lang w:val="uk-UA" w:eastAsia="uk-UA"/>
        </w:rPr>
        <w:t>уникати виникнення реального та потенційного конфлікту інтересів у своїй діяльності;</w:t>
      </w:r>
    </w:p>
    <w:p w:rsidR="00750A42" w:rsidRDefault="00750A42" w:rsidP="00750A42">
      <w:pPr>
        <w:numPr>
          <w:ilvl w:val="0"/>
          <w:numId w:val="3"/>
        </w:numPr>
        <w:shd w:val="clear" w:color="auto" w:fill="FFFFFF"/>
        <w:tabs>
          <w:tab w:val="left" w:pos="720"/>
        </w:tabs>
        <w:spacing w:after="0" w:line="240" w:lineRule="auto"/>
        <w:ind w:left="709"/>
        <w:jc w:val="both"/>
        <w:rPr>
          <w:rFonts w:cs="Calibri"/>
          <w:color w:val="000000"/>
          <w:lang w:val="uk-UA" w:eastAsia="uk-UA"/>
        </w:rPr>
      </w:pPr>
      <w:r>
        <w:rPr>
          <w:rFonts w:ascii="Times New Roman" w:hAnsi="Times New Roman"/>
          <w:color w:val="000000"/>
          <w:sz w:val="28"/>
          <w:szCs w:val="28"/>
          <w:lang w:val="uk-UA" w:eastAsia="uk-UA"/>
        </w:rPr>
        <w:t xml:space="preserve">не використовувати службове становище в приватних інтересах чи в неправомірних приватних інтересах інших осіб, у тому числі не </w:t>
      </w:r>
      <w:r>
        <w:rPr>
          <w:rFonts w:ascii="Times New Roman" w:hAnsi="Times New Roman"/>
          <w:color w:val="000000"/>
          <w:sz w:val="28"/>
          <w:szCs w:val="28"/>
          <w:lang w:val="uk-UA" w:eastAsia="uk-UA"/>
        </w:rPr>
        <w:lastRenderedPageBreak/>
        <w:t>використовувати свій статус та інформацію про місце роботи з метою одержання неправомірної вигоди для себе чи інших осіб;</w:t>
      </w:r>
    </w:p>
    <w:p w:rsidR="00750A42" w:rsidRDefault="00750A42" w:rsidP="00750A42">
      <w:pPr>
        <w:numPr>
          <w:ilvl w:val="0"/>
          <w:numId w:val="3"/>
        </w:numPr>
        <w:shd w:val="clear" w:color="auto" w:fill="FFFFFF"/>
        <w:tabs>
          <w:tab w:val="left" w:pos="720"/>
        </w:tabs>
        <w:spacing w:after="0" w:line="240" w:lineRule="auto"/>
        <w:ind w:left="709"/>
        <w:jc w:val="both"/>
        <w:rPr>
          <w:rFonts w:cs="Calibri"/>
          <w:color w:val="000000"/>
          <w:lang w:val="uk-UA" w:eastAsia="uk-UA"/>
        </w:rPr>
      </w:pPr>
      <w:r>
        <w:rPr>
          <w:rFonts w:ascii="Times New Roman" w:hAnsi="Times New Roman"/>
          <w:color w:val="000000"/>
          <w:sz w:val="28"/>
          <w:szCs w:val="28"/>
          <w:lang w:val="uk-UA" w:eastAsia="uk-UA"/>
        </w:rPr>
        <w:t xml:space="preserve">не розголошувати інформацію, що стала йому (їй) відома у зв’язку з виконанням посадових обов’язків, зокрема персональні дані фізичних осіб, конфіденційну та іншу інформацію з обмеженим доступом, режим якої встановлено Законами України </w:t>
      </w:r>
      <w:hyperlink r:id="rId12" w:history="1">
        <w:r>
          <w:rPr>
            <w:rFonts w:ascii="Times New Roman" w:hAnsi="Times New Roman"/>
            <w:color w:val="000000"/>
            <w:sz w:val="28"/>
            <w:szCs w:val="28"/>
            <w:u w:val="single"/>
            <w:lang w:val="uk-UA" w:eastAsia="uk-UA"/>
          </w:rPr>
          <w:t>«Про інформацію»</w:t>
        </w:r>
      </w:hyperlink>
      <w:r>
        <w:rPr>
          <w:rFonts w:ascii="Times New Roman" w:hAnsi="Times New Roman"/>
          <w:color w:val="000000"/>
          <w:sz w:val="28"/>
          <w:szCs w:val="28"/>
          <w:lang w:val="uk-UA" w:eastAsia="uk-UA"/>
        </w:rPr>
        <w:t xml:space="preserve">, </w:t>
      </w:r>
      <w:hyperlink r:id="rId13" w:history="1">
        <w:r>
          <w:rPr>
            <w:rFonts w:ascii="Times New Roman" w:hAnsi="Times New Roman"/>
            <w:color w:val="000000"/>
            <w:sz w:val="28"/>
            <w:szCs w:val="28"/>
            <w:u w:val="single"/>
            <w:lang w:val="uk-UA" w:eastAsia="uk-UA"/>
          </w:rPr>
          <w:t>«Про захист персональних даних»</w:t>
        </w:r>
      </w:hyperlink>
      <w:r>
        <w:rPr>
          <w:rFonts w:ascii="Times New Roman" w:hAnsi="Times New Roman"/>
          <w:color w:val="000000"/>
          <w:sz w:val="28"/>
          <w:szCs w:val="28"/>
          <w:u w:val="single"/>
          <w:lang w:val="uk-UA" w:eastAsia="uk-UA"/>
        </w:rPr>
        <w:t xml:space="preserve"> </w:t>
      </w:r>
      <w:r>
        <w:rPr>
          <w:rFonts w:ascii="Times New Roman" w:hAnsi="Times New Roman"/>
          <w:color w:val="000000"/>
          <w:sz w:val="28"/>
          <w:szCs w:val="28"/>
          <w:lang w:val="uk-UA" w:eastAsia="uk-UA"/>
        </w:rPr>
        <w:t xml:space="preserve">та </w:t>
      </w:r>
      <w:hyperlink r:id="rId14" w:history="1">
        <w:r>
          <w:rPr>
            <w:rFonts w:ascii="Times New Roman" w:hAnsi="Times New Roman"/>
            <w:color w:val="000000"/>
            <w:sz w:val="28"/>
            <w:szCs w:val="28"/>
            <w:u w:val="single"/>
            <w:lang w:val="uk-UA" w:eastAsia="uk-UA"/>
          </w:rPr>
          <w:t>«Про доступ до публічної інформації»</w:t>
        </w:r>
      </w:hyperlink>
      <w:r>
        <w:rPr>
          <w:rFonts w:ascii="Times New Roman" w:hAnsi="Times New Roman"/>
          <w:color w:val="000000"/>
          <w:sz w:val="28"/>
          <w:szCs w:val="28"/>
          <w:lang w:val="uk-UA" w:eastAsia="uk-UA"/>
        </w:rPr>
        <w:t>, крім випадків, установлених законом;</w:t>
      </w:r>
    </w:p>
    <w:p w:rsidR="00750A42" w:rsidRDefault="00750A42" w:rsidP="00750A42">
      <w:pPr>
        <w:numPr>
          <w:ilvl w:val="0"/>
          <w:numId w:val="3"/>
        </w:numPr>
        <w:shd w:val="clear" w:color="auto" w:fill="FFFFFF"/>
        <w:tabs>
          <w:tab w:val="left" w:pos="720"/>
        </w:tabs>
        <w:spacing w:after="0" w:line="240" w:lineRule="auto"/>
        <w:ind w:left="709"/>
        <w:jc w:val="both"/>
        <w:rPr>
          <w:rFonts w:cs="Calibri"/>
          <w:color w:val="000000"/>
          <w:lang w:val="uk-UA" w:eastAsia="uk-UA"/>
        </w:rPr>
      </w:pPr>
      <w:r>
        <w:rPr>
          <w:rFonts w:ascii="Times New Roman" w:hAnsi="Times New Roman"/>
          <w:sz w:val="28"/>
          <w:szCs w:val="28"/>
          <w:lang w:val="uk-UA" w:eastAsia="uk-UA"/>
        </w:rPr>
        <w:t>не допускати впливу на виконання своїх повноважень інтересів близьких родичів чи інтересів певних зацікавлених осіб, застосовувати дискреційні повноваження беручи до уваги виключно питання, що стосуються справи, надавати пільги чи переваги будь-яким особам лише на підставах та у спосіб, передбачених законодавством України;</w:t>
      </w:r>
    </w:p>
    <w:p w:rsidR="00750A42" w:rsidRDefault="00750A42" w:rsidP="00750A42">
      <w:pPr>
        <w:numPr>
          <w:ilvl w:val="0"/>
          <w:numId w:val="3"/>
        </w:numPr>
        <w:shd w:val="clear" w:color="auto" w:fill="FFFFFF"/>
        <w:tabs>
          <w:tab w:val="left" w:pos="720"/>
        </w:tabs>
        <w:spacing w:after="0" w:line="240" w:lineRule="auto"/>
        <w:ind w:left="709"/>
        <w:jc w:val="both"/>
        <w:rPr>
          <w:rFonts w:cs="Calibri"/>
          <w:color w:val="000000"/>
          <w:lang w:val="uk-UA" w:eastAsia="uk-UA"/>
        </w:rPr>
      </w:pPr>
      <w:r>
        <w:rPr>
          <w:rFonts w:ascii="Times New Roman" w:hAnsi="Times New Roman"/>
          <w:sz w:val="28"/>
          <w:szCs w:val="28"/>
          <w:lang w:val="uk-UA" w:eastAsia="uk-UA"/>
        </w:rPr>
        <w:t>поведінка не повинна провокувати виникнення конфліктних ситуацій.</w:t>
      </w:r>
    </w:p>
    <w:p w:rsidR="00750A42" w:rsidRDefault="00750A42" w:rsidP="00750A42">
      <w:pPr>
        <w:shd w:val="clear" w:color="auto" w:fill="FFFFFF"/>
        <w:spacing w:after="0" w:line="240" w:lineRule="auto"/>
        <w:ind w:right="-1" w:firstLine="709"/>
        <w:jc w:val="center"/>
        <w:rPr>
          <w:rFonts w:ascii="Times New Roman" w:hAnsi="Times New Roman"/>
          <w:sz w:val="28"/>
          <w:szCs w:val="28"/>
          <w:lang w:val="uk-UA" w:eastAsia="uk-UA"/>
        </w:rPr>
      </w:pPr>
      <w:r>
        <w:rPr>
          <w:rFonts w:ascii="Times New Roman" w:hAnsi="Times New Roman"/>
          <w:b/>
          <w:bCs/>
          <w:sz w:val="28"/>
          <w:szCs w:val="28"/>
          <w:lang w:val="uk-UA" w:eastAsia="uk-UA"/>
        </w:rPr>
        <w:t>І</w:t>
      </w:r>
      <w:r>
        <w:rPr>
          <w:rFonts w:ascii="Times New Roman" w:hAnsi="Times New Roman"/>
          <w:b/>
          <w:bCs/>
          <w:sz w:val="28"/>
          <w:szCs w:val="28"/>
          <w:lang w:val="en-US" w:eastAsia="uk-UA"/>
        </w:rPr>
        <w:t>V</w:t>
      </w:r>
      <w:r>
        <w:rPr>
          <w:rFonts w:ascii="Times New Roman" w:hAnsi="Times New Roman"/>
          <w:b/>
          <w:bCs/>
          <w:sz w:val="28"/>
          <w:szCs w:val="28"/>
          <w:lang w:val="uk-UA" w:eastAsia="uk-UA"/>
        </w:rPr>
        <w:t>. Загальні обов’язки посадової особи місцевого самоврядування та службовців:</w:t>
      </w:r>
    </w:p>
    <w:p w:rsidR="00750A42" w:rsidRDefault="00750A42" w:rsidP="00750A42">
      <w:pPr>
        <w:numPr>
          <w:ilvl w:val="0"/>
          <w:numId w:val="5"/>
        </w:numPr>
        <w:shd w:val="clear" w:color="auto" w:fill="FFFFFF"/>
        <w:spacing w:after="0" w:line="240" w:lineRule="auto"/>
        <w:ind w:left="0" w:firstLine="851"/>
        <w:jc w:val="both"/>
        <w:rPr>
          <w:rFonts w:ascii="Times New Roman" w:hAnsi="Times New Roman"/>
          <w:sz w:val="28"/>
          <w:szCs w:val="28"/>
          <w:lang w:val="uk-UA" w:eastAsia="uk-UA"/>
        </w:rPr>
      </w:pPr>
      <w:bookmarkStart w:id="10" w:name="n75"/>
      <w:bookmarkStart w:id="11" w:name="_Hlk150415557"/>
      <w:bookmarkEnd w:id="10"/>
      <w:r>
        <w:rPr>
          <w:rFonts w:ascii="Times New Roman" w:hAnsi="Times New Roman"/>
          <w:sz w:val="28"/>
          <w:szCs w:val="28"/>
          <w:lang w:val="uk-UA" w:eastAsia="uk-UA"/>
        </w:rPr>
        <w:t>Працівники</w:t>
      </w:r>
      <w:bookmarkEnd w:id="11"/>
      <w:r>
        <w:rPr>
          <w:rFonts w:ascii="Times New Roman" w:hAnsi="Times New Roman"/>
          <w:sz w:val="28"/>
          <w:szCs w:val="28"/>
          <w:lang w:val="uk-UA" w:eastAsia="uk-UA"/>
        </w:rPr>
        <w:t xml:space="preserve"> під час виконання своїх посадових обов’язків зобов’язані неухильно дотримуватись загальновизнаних етичних норм поведінки, бути доброзичливими та ввічливими, дотримуватись високої культури спілкування, з повагою ставитись до прав, свобод та законних інтересів людини і громадянина, об’єднань громадян, інших юридичних осіб.</w:t>
      </w:r>
      <w:bookmarkStart w:id="12" w:name="n76"/>
      <w:bookmarkEnd w:id="12"/>
    </w:p>
    <w:p w:rsidR="00750A42" w:rsidRDefault="00750A42" w:rsidP="00750A42">
      <w:pPr>
        <w:numPr>
          <w:ilvl w:val="0"/>
          <w:numId w:val="5"/>
        </w:numPr>
        <w:shd w:val="clear" w:color="auto" w:fill="FFFFFF"/>
        <w:spacing w:after="0" w:line="240" w:lineRule="auto"/>
        <w:ind w:left="0" w:firstLine="851"/>
        <w:jc w:val="both"/>
        <w:rPr>
          <w:rFonts w:ascii="Times New Roman" w:hAnsi="Times New Roman"/>
          <w:sz w:val="28"/>
          <w:szCs w:val="28"/>
          <w:lang w:val="uk-UA" w:eastAsia="uk-UA"/>
        </w:rPr>
      </w:pPr>
      <w:r>
        <w:rPr>
          <w:rFonts w:ascii="Times New Roman" w:hAnsi="Times New Roman"/>
          <w:sz w:val="28"/>
          <w:szCs w:val="28"/>
          <w:lang w:val="uk-UA" w:eastAsia="uk-UA"/>
        </w:rPr>
        <w:t>Працівники своєю поведінкою мають зміцнювати авторитет служби в органах місцевого самоврядування, а також позитивну репутацію державних органів та органів місцевого самоврядування.</w:t>
      </w:r>
      <w:bookmarkStart w:id="13" w:name="n77"/>
      <w:bookmarkEnd w:id="13"/>
    </w:p>
    <w:p w:rsidR="00750A42" w:rsidRDefault="00750A42" w:rsidP="00750A42">
      <w:pPr>
        <w:numPr>
          <w:ilvl w:val="0"/>
          <w:numId w:val="5"/>
        </w:numPr>
        <w:shd w:val="clear" w:color="auto" w:fill="FFFFFF"/>
        <w:spacing w:after="0" w:line="240" w:lineRule="auto"/>
        <w:ind w:left="0" w:firstLine="851"/>
        <w:jc w:val="both"/>
        <w:rPr>
          <w:rFonts w:ascii="Times New Roman" w:hAnsi="Times New Roman"/>
          <w:sz w:val="28"/>
          <w:szCs w:val="28"/>
          <w:lang w:val="uk-UA" w:eastAsia="uk-UA"/>
        </w:rPr>
      </w:pPr>
      <w:r>
        <w:rPr>
          <w:rFonts w:ascii="Times New Roman" w:hAnsi="Times New Roman"/>
          <w:sz w:val="28"/>
          <w:szCs w:val="28"/>
          <w:lang w:val="uk-UA" w:eastAsia="uk-UA"/>
        </w:rPr>
        <w:t>Працівники під час виконання своїх посадових обов’язків повинні проявляти стриманість у разі критики чи образ з боку громадян, зауважувати щодо неприйнятності такої поведінки і необхідності дотримання норм ввічливого спілкування.</w:t>
      </w:r>
      <w:bookmarkStart w:id="14" w:name="n78"/>
      <w:bookmarkEnd w:id="14"/>
    </w:p>
    <w:p w:rsidR="00750A42" w:rsidRDefault="00750A42" w:rsidP="00750A42">
      <w:pPr>
        <w:numPr>
          <w:ilvl w:val="0"/>
          <w:numId w:val="5"/>
        </w:numPr>
        <w:shd w:val="clear" w:color="auto" w:fill="FFFFFF"/>
        <w:spacing w:after="0" w:line="240" w:lineRule="auto"/>
        <w:ind w:left="0" w:firstLine="851"/>
        <w:jc w:val="both"/>
        <w:rPr>
          <w:rFonts w:ascii="Times New Roman" w:hAnsi="Times New Roman"/>
          <w:sz w:val="28"/>
          <w:szCs w:val="28"/>
          <w:lang w:val="uk-UA" w:eastAsia="uk-UA"/>
        </w:rPr>
      </w:pPr>
      <w:r>
        <w:rPr>
          <w:rFonts w:ascii="Times New Roman" w:hAnsi="Times New Roman"/>
          <w:sz w:val="28"/>
          <w:szCs w:val="28"/>
          <w:lang w:val="uk-UA" w:eastAsia="uk-UA"/>
        </w:rPr>
        <w:t>Працівники, у тому числі в поза робочий час, повинні утримуватися від поширення інформації, зокрема розміщення коментарів на веб-сайтах і у соціальних мережах, що можуть завдати шкоди репутації державних органів та органів місцевого самоврядування.</w:t>
      </w:r>
      <w:bookmarkStart w:id="15" w:name="n79"/>
      <w:bookmarkEnd w:id="15"/>
    </w:p>
    <w:p w:rsidR="00750A42" w:rsidRDefault="00750A42" w:rsidP="00750A42">
      <w:pPr>
        <w:numPr>
          <w:ilvl w:val="0"/>
          <w:numId w:val="5"/>
        </w:numPr>
        <w:shd w:val="clear" w:color="auto" w:fill="FFFFFF"/>
        <w:spacing w:after="0" w:line="240" w:lineRule="auto"/>
        <w:ind w:left="0" w:firstLine="851"/>
        <w:jc w:val="both"/>
        <w:rPr>
          <w:rFonts w:ascii="Times New Roman" w:hAnsi="Times New Roman"/>
          <w:sz w:val="28"/>
          <w:szCs w:val="28"/>
          <w:lang w:val="uk-UA" w:eastAsia="uk-UA"/>
        </w:rPr>
      </w:pPr>
      <w:r>
        <w:rPr>
          <w:rFonts w:ascii="Times New Roman" w:hAnsi="Times New Roman"/>
          <w:sz w:val="28"/>
          <w:szCs w:val="28"/>
          <w:lang w:val="uk-UA" w:eastAsia="uk-UA"/>
        </w:rPr>
        <w:t>Працівники зобов’язані у своїй поведінці не допускати втручання в особисті фізичні, духовні, емоційні, матеріальні, сексуальні кордони колег:</w:t>
      </w:r>
    </w:p>
    <w:p w:rsidR="00750A42" w:rsidRDefault="00750A42" w:rsidP="00750A42">
      <w:pPr>
        <w:numPr>
          <w:ilvl w:val="0"/>
          <w:numId w:val="6"/>
        </w:numPr>
        <w:shd w:val="clear" w:color="auto" w:fill="FFFFFF"/>
        <w:spacing w:after="0" w:line="240" w:lineRule="auto"/>
        <w:ind w:left="0" w:firstLine="709"/>
        <w:jc w:val="both"/>
        <w:rPr>
          <w:rFonts w:ascii="Times New Roman" w:hAnsi="Times New Roman"/>
          <w:sz w:val="28"/>
          <w:szCs w:val="28"/>
          <w:lang w:val="uk-UA" w:eastAsia="uk-UA"/>
        </w:rPr>
      </w:pPr>
      <w:bookmarkStart w:id="16" w:name="n80"/>
      <w:bookmarkEnd w:id="16"/>
      <w:r>
        <w:rPr>
          <w:rFonts w:ascii="Times New Roman" w:hAnsi="Times New Roman"/>
          <w:sz w:val="28"/>
          <w:szCs w:val="28"/>
          <w:lang w:val="uk-UA" w:eastAsia="uk-UA"/>
        </w:rPr>
        <w:t>використання нецензурної лексики, підвищеної інтонації;</w:t>
      </w:r>
      <w:bookmarkStart w:id="17" w:name="n81"/>
      <w:bookmarkEnd w:id="17"/>
    </w:p>
    <w:p w:rsidR="00750A42" w:rsidRDefault="00750A42" w:rsidP="00750A42">
      <w:pPr>
        <w:numPr>
          <w:ilvl w:val="0"/>
          <w:numId w:val="6"/>
        </w:numPr>
        <w:shd w:val="clear" w:color="auto" w:fill="FFFFFF"/>
        <w:spacing w:after="0" w:line="240" w:lineRule="auto"/>
        <w:ind w:left="0" w:firstLine="709"/>
        <w:jc w:val="both"/>
        <w:rPr>
          <w:rFonts w:ascii="Times New Roman" w:hAnsi="Times New Roman"/>
          <w:sz w:val="28"/>
          <w:szCs w:val="28"/>
          <w:lang w:val="uk-UA" w:eastAsia="uk-UA"/>
        </w:rPr>
      </w:pPr>
      <w:r>
        <w:rPr>
          <w:rFonts w:ascii="Times New Roman" w:hAnsi="Times New Roman"/>
          <w:sz w:val="28"/>
          <w:szCs w:val="28"/>
          <w:lang w:val="uk-UA" w:eastAsia="uk-UA"/>
        </w:rPr>
        <w:t>принизливих коментарів щодо зовнішнього вигляду, одягу, віку, статі, сімейного стану або віросповідання особи;</w:t>
      </w:r>
      <w:bookmarkStart w:id="18" w:name="n82"/>
      <w:bookmarkEnd w:id="18"/>
    </w:p>
    <w:p w:rsidR="00750A42" w:rsidRDefault="00750A42" w:rsidP="00750A42">
      <w:pPr>
        <w:numPr>
          <w:ilvl w:val="0"/>
          <w:numId w:val="6"/>
        </w:numPr>
        <w:shd w:val="clear" w:color="auto" w:fill="FFFFFF"/>
        <w:spacing w:after="0" w:line="240" w:lineRule="auto"/>
        <w:ind w:left="0" w:firstLine="709"/>
        <w:jc w:val="both"/>
        <w:rPr>
          <w:rFonts w:ascii="Times New Roman" w:hAnsi="Times New Roman"/>
          <w:sz w:val="28"/>
          <w:szCs w:val="28"/>
          <w:lang w:val="uk-UA" w:eastAsia="uk-UA"/>
        </w:rPr>
      </w:pPr>
      <w:r>
        <w:rPr>
          <w:rFonts w:ascii="Times New Roman" w:hAnsi="Times New Roman"/>
          <w:sz w:val="28"/>
          <w:szCs w:val="28"/>
          <w:lang w:val="uk-UA" w:eastAsia="uk-UA"/>
        </w:rPr>
        <w:t>поширення чуток, обговорення особистого або сімейного життя колег, членів їх сімей та інших близьких осіб;</w:t>
      </w:r>
      <w:bookmarkStart w:id="19" w:name="n83"/>
      <w:bookmarkEnd w:id="19"/>
    </w:p>
    <w:p w:rsidR="00750A42" w:rsidRDefault="00750A42" w:rsidP="00750A42">
      <w:pPr>
        <w:numPr>
          <w:ilvl w:val="0"/>
          <w:numId w:val="6"/>
        </w:numPr>
        <w:shd w:val="clear" w:color="auto" w:fill="FFFFFF"/>
        <w:spacing w:after="0" w:line="240" w:lineRule="auto"/>
        <w:ind w:left="0" w:firstLine="709"/>
        <w:jc w:val="both"/>
        <w:rPr>
          <w:rFonts w:ascii="Times New Roman" w:hAnsi="Times New Roman"/>
          <w:sz w:val="28"/>
          <w:szCs w:val="28"/>
          <w:lang w:val="uk-UA" w:eastAsia="uk-UA"/>
        </w:rPr>
      </w:pPr>
      <w:r>
        <w:rPr>
          <w:rFonts w:ascii="Times New Roman" w:hAnsi="Times New Roman"/>
          <w:sz w:val="28"/>
          <w:szCs w:val="28"/>
          <w:lang w:val="uk-UA" w:eastAsia="uk-UA"/>
        </w:rPr>
        <w:t>впливу приватних, сімейних, суспільних або інших стосунків чи інтересів на його (її) поведінку та прийняття рішень під час виконання своїх посадових обов’язків;</w:t>
      </w:r>
      <w:bookmarkStart w:id="20" w:name="n84"/>
      <w:bookmarkEnd w:id="20"/>
    </w:p>
    <w:p w:rsidR="00750A42" w:rsidRDefault="00750A42" w:rsidP="00750A42">
      <w:pPr>
        <w:numPr>
          <w:ilvl w:val="0"/>
          <w:numId w:val="6"/>
        </w:numPr>
        <w:shd w:val="clear" w:color="auto" w:fill="FFFFFF"/>
        <w:spacing w:after="0" w:line="240" w:lineRule="auto"/>
        <w:ind w:left="0" w:firstLine="709"/>
        <w:jc w:val="both"/>
        <w:rPr>
          <w:rFonts w:ascii="Times New Roman" w:hAnsi="Times New Roman"/>
          <w:sz w:val="28"/>
          <w:szCs w:val="28"/>
          <w:lang w:val="uk-UA" w:eastAsia="uk-UA"/>
        </w:rPr>
      </w:pPr>
      <w:r>
        <w:rPr>
          <w:rFonts w:ascii="Times New Roman" w:hAnsi="Times New Roman"/>
          <w:sz w:val="28"/>
          <w:szCs w:val="28"/>
          <w:lang w:val="uk-UA" w:eastAsia="uk-UA"/>
        </w:rPr>
        <w:t xml:space="preserve">прояву будь-якої з форм дискримінації за ознаками раси, кольору шкіри, політичних, релігійних та інших переконань, статі, віку, інвалідності, </w:t>
      </w:r>
      <w:r>
        <w:rPr>
          <w:rFonts w:ascii="Times New Roman" w:hAnsi="Times New Roman"/>
          <w:sz w:val="28"/>
          <w:szCs w:val="28"/>
          <w:lang w:val="uk-UA" w:eastAsia="uk-UA"/>
        </w:rPr>
        <w:lastRenderedPageBreak/>
        <w:t>етнічного та соціального походження, громадянства, сімейного та майнового стану, місця проживання, а також за іншими ознаками;</w:t>
      </w:r>
      <w:bookmarkStart w:id="21" w:name="n85"/>
      <w:bookmarkEnd w:id="21"/>
    </w:p>
    <w:p w:rsidR="00750A42" w:rsidRDefault="00750A42" w:rsidP="00750A42">
      <w:pPr>
        <w:numPr>
          <w:ilvl w:val="0"/>
          <w:numId w:val="6"/>
        </w:numPr>
        <w:shd w:val="clear" w:color="auto" w:fill="FFFFFF"/>
        <w:spacing w:after="0" w:line="240" w:lineRule="auto"/>
        <w:ind w:left="0" w:firstLine="709"/>
        <w:jc w:val="both"/>
        <w:rPr>
          <w:rFonts w:ascii="Times New Roman" w:hAnsi="Times New Roman"/>
          <w:sz w:val="28"/>
          <w:szCs w:val="28"/>
          <w:lang w:val="uk-UA" w:eastAsia="uk-UA"/>
        </w:rPr>
      </w:pPr>
      <w:r>
        <w:rPr>
          <w:rFonts w:ascii="Times New Roman" w:hAnsi="Times New Roman"/>
          <w:sz w:val="28"/>
          <w:szCs w:val="28"/>
          <w:lang w:val="uk-UA" w:eastAsia="uk-UA"/>
        </w:rPr>
        <w:t>дій сексуального характеру, виражених словесно (погрози, залякування, непристойні зауваження) або фізично (доторкання, поплескування), що принижують чи ображають осіб, які перебувають у відносинах трудового, службового, матеріаль</w:t>
      </w:r>
      <w:r w:rsidR="000847A9">
        <w:rPr>
          <w:rFonts w:ascii="Times New Roman" w:hAnsi="Times New Roman"/>
          <w:sz w:val="28"/>
          <w:szCs w:val="28"/>
          <w:lang w:val="uk-UA" w:eastAsia="uk-UA"/>
        </w:rPr>
        <w:t>ного чи іншого підпорядкування;</w:t>
      </w:r>
    </w:p>
    <w:p w:rsidR="00750A42" w:rsidRDefault="00750A42" w:rsidP="00750A42">
      <w:pPr>
        <w:numPr>
          <w:ilvl w:val="0"/>
          <w:numId w:val="6"/>
        </w:numPr>
        <w:shd w:val="clear" w:color="auto" w:fill="FFFFFF"/>
        <w:spacing w:after="0" w:line="240" w:lineRule="auto"/>
        <w:ind w:left="0" w:firstLine="709"/>
        <w:jc w:val="both"/>
        <w:rPr>
          <w:rFonts w:ascii="Times New Roman" w:hAnsi="Times New Roman"/>
          <w:sz w:val="28"/>
          <w:szCs w:val="28"/>
          <w:lang w:val="uk-UA" w:eastAsia="uk-UA"/>
        </w:rPr>
      </w:pPr>
      <w:r>
        <w:rPr>
          <w:rFonts w:ascii="Times New Roman" w:hAnsi="Times New Roman"/>
          <w:sz w:val="28"/>
          <w:szCs w:val="28"/>
          <w:lang w:val="uk-UA" w:eastAsia="uk-UA"/>
        </w:rPr>
        <w:t>інші дії, які можуть трактуватися як порушення особистого простору.</w:t>
      </w:r>
    </w:p>
    <w:p w:rsidR="00750A42" w:rsidRDefault="00750A42" w:rsidP="00750A42">
      <w:pPr>
        <w:numPr>
          <w:ilvl w:val="0"/>
          <w:numId w:val="5"/>
        </w:numPr>
        <w:shd w:val="clear" w:color="auto" w:fill="FFFFFF"/>
        <w:spacing w:after="0" w:line="240" w:lineRule="auto"/>
        <w:ind w:left="0" w:firstLine="851"/>
        <w:jc w:val="both"/>
        <w:rPr>
          <w:rFonts w:ascii="Times New Roman" w:hAnsi="Times New Roman"/>
          <w:sz w:val="28"/>
          <w:szCs w:val="28"/>
          <w:lang w:val="uk-UA" w:eastAsia="uk-UA"/>
        </w:rPr>
      </w:pPr>
      <w:bookmarkStart w:id="22" w:name="n119"/>
      <w:bookmarkEnd w:id="22"/>
      <w:r>
        <w:rPr>
          <w:rFonts w:ascii="Times New Roman" w:hAnsi="Times New Roman"/>
          <w:sz w:val="28"/>
          <w:szCs w:val="28"/>
          <w:lang w:val="uk-UA" w:eastAsia="uk-UA"/>
        </w:rPr>
        <w:t xml:space="preserve">Працівники повинні протидіяти </w:t>
      </w:r>
      <w:proofErr w:type="spellStart"/>
      <w:r>
        <w:rPr>
          <w:rFonts w:ascii="Times New Roman" w:hAnsi="Times New Roman"/>
          <w:sz w:val="28"/>
          <w:szCs w:val="28"/>
          <w:lang w:val="uk-UA" w:eastAsia="uk-UA"/>
        </w:rPr>
        <w:t>мобінгу</w:t>
      </w:r>
      <w:proofErr w:type="spellEnd"/>
      <w:r>
        <w:rPr>
          <w:rFonts w:ascii="Times New Roman" w:hAnsi="Times New Roman"/>
          <w:sz w:val="28"/>
          <w:szCs w:val="28"/>
          <w:lang w:val="uk-UA" w:eastAsia="uk-UA"/>
        </w:rPr>
        <w:t xml:space="preserve"> (цькуванню), вживати заходи, спрямовані на запобігання та припинення </w:t>
      </w:r>
      <w:proofErr w:type="spellStart"/>
      <w:r>
        <w:rPr>
          <w:rFonts w:ascii="Times New Roman" w:hAnsi="Times New Roman"/>
          <w:sz w:val="28"/>
          <w:szCs w:val="28"/>
          <w:lang w:val="uk-UA" w:eastAsia="uk-UA"/>
        </w:rPr>
        <w:t>мобінгу</w:t>
      </w:r>
      <w:proofErr w:type="spellEnd"/>
      <w:r>
        <w:rPr>
          <w:rFonts w:ascii="Times New Roman" w:hAnsi="Times New Roman"/>
          <w:sz w:val="28"/>
          <w:szCs w:val="28"/>
          <w:lang w:val="uk-UA" w:eastAsia="uk-UA"/>
        </w:rPr>
        <w:t xml:space="preserve"> (цькування), а також заходи щодо відновлення порушених внаслідок </w:t>
      </w:r>
      <w:proofErr w:type="spellStart"/>
      <w:r>
        <w:rPr>
          <w:rFonts w:ascii="Times New Roman" w:hAnsi="Times New Roman"/>
          <w:sz w:val="28"/>
          <w:szCs w:val="28"/>
          <w:lang w:val="uk-UA" w:eastAsia="uk-UA"/>
        </w:rPr>
        <w:t>мобінгу</w:t>
      </w:r>
      <w:proofErr w:type="spellEnd"/>
      <w:r>
        <w:rPr>
          <w:rFonts w:ascii="Times New Roman" w:hAnsi="Times New Roman"/>
          <w:sz w:val="28"/>
          <w:szCs w:val="28"/>
          <w:lang w:val="uk-UA" w:eastAsia="uk-UA"/>
        </w:rPr>
        <w:t xml:space="preserve"> (цькування) прав.</w:t>
      </w:r>
      <w:bookmarkStart w:id="23" w:name="n122"/>
      <w:bookmarkStart w:id="24" w:name="n120"/>
      <w:bookmarkEnd w:id="23"/>
      <w:bookmarkEnd w:id="24"/>
    </w:p>
    <w:p w:rsidR="00750A42" w:rsidRDefault="00750A42" w:rsidP="00750A42">
      <w:pPr>
        <w:numPr>
          <w:ilvl w:val="0"/>
          <w:numId w:val="5"/>
        </w:numPr>
        <w:shd w:val="clear" w:color="auto" w:fill="FFFFFF"/>
        <w:spacing w:after="0" w:line="240" w:lineRule="auto"/>
        <w:ind w:left="0" w:firstLine="851"/>
        <w:jc w:val="both"/>
        <w:rPr>
          <w:rFonts w:ascii="Times New Roman" w:hAnsi="Times New Roman"/>
          <w:sz w:val="28"/>
          <w:szCs w:val="28"/>
          <w:lang w:val="uk-UA" w:eastAsia="uk-UA"/>
        </w:rPr>
      </w:pPr>
      <w:r>
        <w:rPr>
          <w:rFonts w:ascii="Times New Roman" w:hAnsi="Times New Roman"/>
          <w:sz w:val="28"/>
          <w:szCs w:val="28"/>
          <w:lang w:val="uk-UA" w:eastAsia="uk-UA"/>
        </w:rPr>
        <w:t xml:space="preserve">Працівники, мають сприяти створенню комфортної психологічної атмосфери в трудових колективах та не допускати випадків </w:t>
      </w:r>
      <w:proofErr w:type="spellStart"/>
      <w:r>
        <w:rPr>
          <w:rFonts w:ascii="Times New Roman" w:hAnsi="Times New Roman"/>
          <w:sz w:val="28"/>
          <w:szCs w:val="28"/>
          <w:lang w:val="uk-UA" w:eastAsia="uk-UA"/>
        </w:rPr>
        <w:t>мобінгу</w:t>
      </w:r>
      <w:proofErr w:type="spellEnd"/>
      <w:r>
        <w:rPr>
          <w:rFonts w:ascii="Times New Roman" w:hAnsi="Times New Roman"/>
          <w:sz w:val="28"/>
          <w:szCs w:val="28"/>
          <w:lang w:val="uk-UA" w:eastAsia="uk-UA"/>
        </w:rPr>
        <w:t xml:space="preserve"> (цькування).</w:t>
      </w:r>
      <w:bookmarkStart w:id="25" w:name="n86"/>
      <w:bookmarkStart w:id="26" w:name="n123"/>
      <w:bookmarkEnd w:id="25"/>
      <w:bookmarkEnd w:id="26"/>
    </w:p>
    <w:p w:rsidR="00750A42" w:rsidRDefault="00750A42" w:rsidP="00750A42">
      <w:pPr>
        <w:numPr>
          <w:ilvl w:val="0"/>
          <w:numId w:val="5"/>
        </w:numPr>
        <w:shd w:val="clear" w:color="auto" w:fill="FFFFFF"/>
        <w:spacing w:after="0" w:line="240" w:lineRule="auto"/>
        <w:ind w:left="0" w:firstLine="851"/>
        <w:jc w:val="both"/>
        <w:rPr>
          <w:rFonts w:ascii="Times New Roman" w:hAnsi="Times New Roman"/>
          <w:sz w:val="28"/>
          <w:szCs w:val="28"/>
          <w:lang w:val="uk-UA" w:eastAsia="uk-UA"/>
        </w:rPr>
      </w:pPr>
      <w:r>
        <w:rPr>
          <w:rFonts w:ascii="Times New Roman" w:hAnsi="Times New Roman"/>
          <w:sz w:val="28"/>
          <w:szCs w:val="28"/>
          <w:lang w:val="uk-UA" w:eastAsia="uk-UA"/>
        </w:rPr>
        <w:t>Працівники повинні запобігати виникненню конфліктів з громадянами, керівниками, колегами та підлеглими.</w:t>
      </w:r>
      <w:bookmarkStart w:id="27" w:name="n87"/>
      <w:bookmarkEnd w:id="27"/>
    </w:p>
    <w:p w:rsidR="00750A42" w:rsidRDefault="00750A42" w:rsidP="00750A42">
      <w:pPr>
        <w:numPr>
          <w:ilvl w:val="0"/>
          <w:numId w:val="5"/>
        </w:numPr>
        <w:shd w:val="clear" w:color="auto" w:fill="FFFFFF"/>
        <w:spacing w:after="0" w:line="240" w:lineRule="auto"/>
        <w:ind w:left="0" w:firstLine="851"/>
        <w:jc w:val="both"/>
        <w:rPr>
          <w:rFonts w:ascii="Times New Roman" w:hAnsi="Times New Roman"/>
          <w:sz w:val="28"/>
          <w:szCs w:val="28"/>
          <w:lang w:val="uk-UA" w:eastAsia="uk-UA"/>
        </w:rPr>
      </w:pPr>
      <w:r>
        <w:rPr>
          <w:rFonts w:ascii="Times New Roman" w:hAnsi="Times New Roman"/>
          <w:sz w:val="28"/>
          <w:szCs w:val="28"/>
          <w:lang w:val="uk-UA" w:eastAsia="uk-UA"/>
        </w:rPr>
        <w:t>Працівники повинні постійно підвищувати свій культурний рівень, рівень свого професійного розвитку, поліпшувати свої уміння, знання і навички відповідно до функцій та завдань за посадою, зокрема в частині цифрової грамотності, удосконалювати організацію службової діяльності.</w:t>
      </w:r>
      <w:bookmarkStart w:id="28" w:name="n88"/>
      <w:bookmarkEnd w:id="28"/>
    </w:p>
    <w:p w:rsidR="00750A42" w:rsidRDefault="00750A42" w:rsidP="00750A42">
      <w:pPr>
        <w:numPr>
          <w:ilvl w:val="0"/>
          <w:numId w:val="5"/>
        </w:numPr>
        <w:shd w:val="clear" w:color="auto" w:fill="FFFFFF"/>
        <w:spacing w:after="0" w:line="240" w:lineRule="auto"/>
        <w:ind w:left="0" w:firstLine="851"/>
        <w:jc w:val="both"/>
        <w:rPr>
          <w:rFonts w:ascii="Times New Roman" w:hAnsi="Times New Roman"/>
          <w:sz w:val="28"/>
          <w:szCs w:val="28"/>
          <w:lang w:val="uk-UA" w:eastAsia="uk-UA"/>
        </w:rPr>
      </w:pPr>
      <w:r>
        <w:rPr>
          <w:rFonts w:ascii="Times New Roman" w:hAnsi="Times New Roman"/>
          <w:sz w:val="28"/>
          <w:szCs w:val="28"/>
          <w:lang w:val="uk-UA" w:eastAsia="uk-UA"/>
        </w:rPr>
        <w:t>Працівники зобов’язані з повагою ставитися до державних символів України, використовувати державну мову під час виконання своїх посадових обов’язків, постійно підвищувати свій рівень володіння державною мовою, не допускати дискримінації державної мови.</w:t>
      </w:r>
      <w:bookmarkStart w:id="29" w:name="n89"/>
      <w:bookmarkEnd w:id="29"/>
    </w:p>
    <w:p w:rsidR="00750A42" w:rsidRDefault="00750A42" w:rsidP="00750A42">
      <w:pPr>
        <w:numPr>
          <w:ilvl w:val="0"/>
          <w:numId w:val="5"/>
        </w:numPr>
        <w:shd w:val="clear" w:color="auto" w:fill="FFFFFF"/>
        <w:spacing w:after="0" w:line="240" w:lineRule="auto"/>
        <w:ind w:left="0" w:firstLine="851"/>
        <w:jc w:val="both"/>
        <w:rPr>
          <w:rFonts w:ascii="Times New Roman" w:hAnsi="Times New Roman"/>
          <w:sz w:val="28"/>
          <w:szCs w:val="28"/>
          <w:lang w:val="uk-UA" w:eastAsia="uk-UA"/>
        </w:rPr>
      </w:pPr>
      <w:r>
        <w:rPr>
          <w:rFonts w:ascii="Times New Roman" w:hAnsi="Times New Roman"/>
          <w:sz w:val="28"/>
          <w:szCs w:val="28"/>
          <w:lang w:val="uk-UA" w:eastAsia="uk-UA"/>
        </w:rPr>
        <w:t>Працівники повинні дотримуватись офіційно-ділового стилю і відповідати загальноприйнятим вимогам пристойності.</w:t>
      </w:r>
      <w:bookmarkStart w:id="30" w:name="n90"/>
      <w:bookmarkEnd w:id="30"/>
    </w:p>
    <w:p w:rsidR="00750A42" w:rsidRDefault="00750A42" w:rsidP="00750A42">
      <w:pPr>
        <w:numPr>
          <w:ilvl w:val="0"/>
          <w:numId w:val="5"/>
        </w:numPr>
        <w:shd w:val="clear" w:color="auto" w:fill="FFFFFF"/>
        <w:spacing w:after="0" w:line="240" w:lineRule="auto"/>
        <w:ind w:left="0" w:firstLine="851"/>
        <w:jc w:val="both"/>
        <w:rPr>
          <w:rFonts w:ascii="Times New Roman" w:hAnsi="Times New Roman"/>
          <w:sz w:val="28"/>
          <w:szCs w:val="28"/>
          <w:lang w:val="uk-UA" w:eastAsia="uk-UA"/>
        </w:rPr>
      </w:pPr>
      <w:r>
        <w:rPr>
          <w:rFonts w:ascii="Times New Roman" w:hAnsi="Times New Roman"/>
          <w:sz w:val="28"/>
          <w:szCs w:val="28"/>
          <w:lang w:val="uk-UA" w:eastAsia="uk-UA"/>
        </w:rPr>
        <w:t>Працівники мають шанувати народні звичаї і національні традиції.</w:t>
      </w:r>
      <w:bookmarkStart w:id="31" w:name="n91"/>
      <w:bookmarkEnd w:id="31"/>
    </w:p>
    <w:p w:rsidR="00750A42" w:rsidRDefault="00750A42" w:rsidP="00750A42">
      <w:pPr>
        <w:numPr>
          <w:ilvl w:val="0"/>
          <w:numId w:val="5"/>
        </w:numPr>
        <w:shd w:val="clear" w:color="auto" w:fill="FFFFFF"/>
        <w:spacing w:after="0" w:line="240" w:lineRule="auto"/>
        <w:ind w:left="0" w:firstLine="851"/>
        <w:jc w:val="both"/>
        <w:rPr>
          <w:rFonts w:ascii="Times New Roman" w:hAnsi="Times New Roman"/>
          <w:sz w:val="28"/>
          <w:szCs w:val="28"/>
          <w:lang w:val="uk-UA" w:eastAsia="uk-UA"/>
        </w:rPr>
      </w:pPr>
      <w:r>
        <w:rPr>
          <w:rFonts w:ascii="Times New Roman" w:hAnsi="Times New Roman"/>
          <w:sz w:val="28"/>
          <w:szCs w:val="28"/>
          <w:lang w:val="uk-UA" w:eastAsia="uk-UA"/>
        </w:rPr>
        <w:t xml:space="preserve">Якщо Працівнику стало відомо про загрозу чи факти порушення цього Кодексу, зокрема, прояву будь-якої форми дискримінації, насильства за ознакою статі, сексуального домагання, </w:t>
      </w:r>
      <w:proofErr w:type="spellStart"/>
      <w:r>
        <w:rPr>
          <w:rFonts w:ascii="Times New Roman" w:hAnsi="Times New Roman"/>
          <w:sz w:val="28"/>
          <w:szCs w:val="28"/>
          <w:lang w:val="uk-UA" w:eastAsia="uk-UA"/>
        </w:rPr>
        <w:t>мобінгу</w:t>
      </w:r>
      <w:proofErr w:type="spellEnd"/>
      <w:r>
        <w:rPr>
          <w:rFonts w:ascii="Times New Roman" w:hAnsi="Times New Roman"/>
          <w:sz w:val="28"/>
          <w:szCs w:val="28"/>
          <w:lang w:val="uk-UA" w:eastAsia="uk-UA"/>
        </w:rPr>
        <w:t xml:space="preserve"> (цькування), </w:t>
      </w:r>
      <w:proofErr w:type="spellStart"/>
      <w:r>
        <w:rPr>
          <w:rFonts w:ascii="Times New Roman" w:hAnsi="Times New Roman"/>
          <w:sz w:val="28"/>
          <w:szCs w:val="28"/>
          <w:lang w:val="uk-UA" w:eastAsia="uk-UA"/>
        </w:rPr>
        <w:t>недоброчесності</w:t>
      </w:r>
      <w:proofErr w:type="spellEnd"/>
      <w:r>
        <w:rPr>
          <w:rFonts w:ascii="Times New Roman" w:hAnsi="Times New Roman"/>
          <w:sz w:val="28"/>
          <w:szCs w:val="28"/>
          <w:lang w:val="uk-UA" w:eastAsia="uk-UA"/>
        </w:rPr>
        <w:t xml:space="preserve"> або неправомірного поширення інформації з обмеженим доступом іншим державним службовцем чи посадовою особою місцевого самоврядування, він (вона) повинен (повинна) негайно повідомити про це безпосереднього керівника, керівника вищого рівня (у разі необхідності).</w:t>
      </w:r>
    </w:p>
    <w:p w:rsidR="00750A42" w:rsidRDefault="00750A42" w:rsidP="00750A42">
      <w:pPr>
        <w:numPr>
          <w:ilvl w:val="0"/>
          <w:numId w:val="5"/>
        </w:numPr>
        <w:shd w:val="clear" w:color="auto" w:fill="FFFFFF"/>
        <w:spacing w:after="0" w:line="240" w:lineRule="auto"/>
        <w:ind w:left="0" w:firstLine="851"/>
        <w:jc w:val="both"/>
        <w:rPr>
          <w:rFonts w:ascii="Times New Roman" w:hAnsi="Times New Roman"/>
          <w:color w:val="000000"/>
          <w:sz w:val="28"/>
          <w:szCs w:val="28"/>
          <w:lang w:val="uk-UA" w:eastAsia="uk-UA"/>
        </w:rPr>
      </w:pPr>
      <w:r>
        <w:rPr>
          <w:rFonts w:ascii="Times New Roman" w:hAnsi="Times New Roman"/>
          <w:sz w:val="28"/>
          <w:szCs w:val="28"/>
          <w:lang w:val="uk-UA" w:eastAsia="uk-UA"/>
        </w:rPr>
        <w:t>Працівники зобов’язані при здійсненні повноважень місцевого самоврядування забезпечувати обов’язкове використання державної мови. Працівники не можуть бути примушені використовувати під час виконання посадових обов’язків іншу мову, окрім державної, окрім випадків:</w:t>
      </w:r>
      <w:r w:rsidRPr="00750A42">
        <w:rPr>
          <w:color w:val="333333"/>
          <w:lang w:val="uk-UA"/>
        </w:rPr>
        <w:t xml:space="preserve"> </w:t>
      </w:r>
      <w:r w:rsidRPr="00750A42">
        <w:rPr>
          <w:rFonts w:ascii="Times New Roman" w:hAnsi="Times New Roman"/>
          <w:color w:val="000000"/>
          <w:sz w:val="28"/>
          <w:szCs w:val="28"/>
          <w:lang w:val="uk-UA"/>
        </w:rPr>
        <w:t>обслуговування споживачів та інших клієнтів, які є іноземцями чи особами без громадянства</w:t>
      </w:r>
      <w:r>
        <w:rPr>
          <w:rFonts w:ascii="Times New Roman" w:hAnsi="Times New Roman"/>
          <w:color w:val="000000"/>
          <w:sz w:val="28"/>
          <w:szCs w:val="28"/>
          <w:lang w:val="uk-UA"/>
        </w:rPr>
        <w:t xml:space="preserve"> та</w:t>
      </w:r>
      <w:r w:rsidRPr="00750A42">
        <w:rPr>
          <w:rFonts w:ascii="Times New Roman" w:hAnsi="Times New Roman"/>
          <w:color w:val="000000"/>
          <w:sz w:val="28"/>
          <w:szCs w:val="28"/>
          <w:lang w:val="uk-UA"/>
        </w:rPr>
        <w:t xml:space="preserve"> створення юридичних, технічних, інформаційно-рекламних текстів та інших повідомлень і документів (у тому числі усних), адресатами яких є іноземці чи особи без громадянства, юридичні особи, органи і посадові особи іноземних держав і міжнародних організацій</w:t>
      </w:r>
      <w:r>
        <w:rPr>
          <w:rFonts w:ascii="Times New Roman" w:hAnsi="Times New Roman"/>
          <w:color w:val="000000"/>
          <w:sz w:val="28"/>
          <w:szCs w:val="28"/>
          <w:lang w:val="uk-UA"/>
        </w:rPr>
        <w:t xml:space="preserve">.                         Відповідно, Працівники, при виконанні повноважень у сфері надання послуг, прийняття звернень, надання консультацій та ін. особам, які мають статус громадянина </w:t>
      </w:r>
      <w:r>
        <w:rPr>
          <w:rFonts w:ascii="Times New Roman" w:hAnsi="Times New Roman"/>
          <w:color w:val="000000"/>
          <w:sz w:val="28"/>
          <w:szCs w:val="28"/>
          <w:lang w:val="uk-UA"/>
        </w:rPr>
        <w:lastRenderedPageBreak/>
        <w:t>України, мають право вимагати від осіб, які є громадянами України дотримання норм та положень Закону України «</w:t>
      </w:r>
      <w:r w:rsidRPr="00750A42">
        <w:rPr>
          <w:rFonts w:ascii="Times New Roman" w:hAnsi="Times New Roman"/>
          <w:color w:val="000000"/>
          <w:sz w:val="28"/>
          <w:szCs w:val="28"/>
          <w:shd w:val="clear" w:color="auto" w:fill="FFFFFF"/>
          <w:lang w:val="uk-UA"/>
        </w:rPr>
        <w:t>Про забезпечення функціонування української мови як державної</w:t>
      </w:r>
      <w:r>
        <w:rPr>
          <w:rFonts w:ascii="Times New Roman" w:hAnsi="Times New Roman"/>
          <w:color w:val="000000"/>
          <w:sz w:val="28"/>
          <w:szCs w:val="28"/>
          <w:shd w:val="clear" w:color="auto" w:fill="FFFFFF"/>
          <w:lang w:val="uk-UA"/>
        </w:rPr>
        <w:t>».</w:t>
      </w:r>
    </w:p>
    <w:p w:rsidR="00750A42" w:rsidRDefault="00750A42" w:rsidP="00750A42">
      <w:pPr>
        <w:shd w:val="clear" w:color="auto" w:fill="FFFFFF"/>
        <w:spacing w:after="0" w:line="240" w:lineRule="auto"/>
        <w:ind w:right="50"/>
        <w:jc w:val="center"/>
        <w:rPr>
          <w:rFonts w:ascii="Times New Roman" w:hAnsi="Times New Roman"/>
          <w:sz w:val="28"/>
          <w:szCs w:val="28"/>
          <w:lang w:val="uk-UA" w:eastAsia="uk-UA"/>
        </w:rPr>
      </w:pPr>
      <w:bookmarkStart w:id="32" w:name="n92"/>
      <w:bookmarkStart w:id="33" w:name="n124"/>
      <w:bookmarkEnd w:id="32"/>
      <w:bookmarkEnd w:id="33"/>
      <w:r>
        <w:rPr>
          <w:rFonts w:ascii="Times New Roman" w:hAnsi="Times New Roman"/>
          <w:b/>
          <w:bCs/>
          <w:sz w:val="28"/>
          <w:szCs w:val="28"/>
          <w:lang w:val="uk-UA" w:eastAsia="uk-UA"/>
        </w:rPr>
        <w:t>V. Використання службового становища, ресурсів та інформації</w:t>
      </w:r>
    </w:p>
    <w:p w:rsidR="00750A42" w:rsidRDefault="00750A42" w:rsidP="00750A42">
      <w:pPr>
        <w:numPr>
          <w:ilvl w:val="0"/>
          <w:numId w:val="7"/>
        </w:numPr>
        <w:shd w:val="clear" w:color="auto" w:fill="FFFFFF"/>
        <w:spacing w:after="0" w:line="240" w:lineRule="auto"/>
        <w:ind w:left="0" w:firstLine="851"/>
        <w:jc w:val="both"/>
        <w:rPr>
          <w:rFonts w:ascii="Times New Roman" w:hAnsi="Times New Roman"/>
          <w:sz w:val="28"/>
          <w:szCs w:val="28"/>
          <w:lang w:val="uk-UA" w:eastAsia="uk-UA"/>
        </w:rPr>
      </w:pPr>
      <w:bookmarkStart w:id="34" w:name="n99"/>
      <w:bookmarkEnd w:id="34"/>
      <w:r>
        <w:rPr>
          <w:rFonts w:ascii="Times New Roman" w:hAnsi="Times New Roman"/>
          <w:sz w:val="28"/>
          <w:szCs w:val="28"/>
          <w:lang w:val="uk-UA" w:eastAsia="uk-UA"/>
        </w:rPr>
        <w:t xml:space="preserve">Працівники повинні використовувати своє службове становище, ресурси держави та територіальної громади (рухоме та нерухоме майно, кошти, службову інформацію, технології, інтелектуальну власність, робочий час, репутацію тощо) виключно для виконання своїх посадових обов’язків і доручень керівників, наданих на підставі та у межах повноважень, передбачених </w:t>
      </w:r>
      <w:hyperlink r:id="rId15" w:tgtFrame="_blank" w:history="1">
        <w:r>
          <w:rPr>
            <w:rFonts w:ascii="Times New Roman" w:hAnsi="Times New Roman"/>
            <w:sz w:val="28"/>
            <w:szCs w:val="28"/>
            <w:lang w:val="uk-UA" w:eastAsia="uk-UA"/>
          </w:rPr>
          <w:t>Конституцією</w:t>
        </w:r>
      </w:hyperlink>
      <w:r>
        <w:rPr>
          <w:rFonts w:ascii="Times New Roman" w:hAnsi="Times New Roman"/>
          <w:sz w:val="28"/>
          <w:szCs w:val="28"/>
          <w:lang w:val="uk-UA" w:eastAsia="uk-UA"/>
        </w:rPr>
        <w:t xml:space="preserve"> та законами України.</w:t>
      </w:r>
      <w:bookmarkStart w:id="35" w:name="n100"/>
      <w:bookmarkEnd w:id="35"/>
    </w:p>
    <w:p w:rsidR="00750A42" w:rsidRDefault="00750A42" w:rsidP="00750A42">
      <w:pPr>
        <w:numPr>
          <w:ilvl w:val="0"/>
          <w:numId w:val="7"/>
        </w:numPr>
        <w:shd w:val="clear" w:color="auto" w:fill="FFFFFF"/>
        <w:spacing w:after="0" w:line="240" w:lineRule="auto"/>
        <w:ind w:left="0" w:firstLine="851"/>
        <w:jc w:val="both"/>
        <w:rPr>
          <w:rFonts w:ascii="Times New Roman" w:hAnsi="Times New Roman"/>
          <w:sz w:val="28"/>
          <w:szCs w:val="28"/>
          <w:lang w:val="uk-UA" w:eastAsia="uk-UA"/>
        </w:rPr>
      </w:pPr>
      <w:r>
        <w:rPr>
          <w:rFonts w:ascii="Times New Roman" w:hAnsi="Times New Roman"/>
          <w:sz w:val="28"/>
          <w:szCs w:val="28"/>
          <w:lang w:val="uk-UA" w:eastAsia="uk-UA"/>
        </w:rPr>
        <w:t>Працівники у своїй діяльності зобов’язані дотримуватись політичної неупередженості та нейтральності, а саме уникати демонстрації у будь-якому вигляді власних політичних переконань або поглядів.</w:t>
      </w:r>
      <w:bookmarkStart w:id="36" w:name="n101"/>
      <w:bookmarkEnd w:id="36"/>
    </w:p>
    <w:p w:rsidR="00750A42" w:rsidRDefault="00750A42" w:rsidP="00750A42">
      <w:pPr>
        <w:numPr>
          <w:ilvl w:val="0"/>
          <w:numId w:val="7"/>
        </w:numPr>
        <w:shd w:val="clear" w:color="auto" w:fill="FFFFFF"/>
        <w:spacing w:after="0" w:line="240" w:lineRule="auto"/>
        <w:ind w:left="0" w:firstLine="851"/>
        <w:jc w:val="both"/>
        <w:rPr>
          <w:rFonts w:ascii="Times New Roman" w:hAnsi="Times New Roman"/>
          <w:sz w:val="28"/>
          <w:szCs w:val="28"/>
          <w:lang w:val="uk-UA" w:eastAsia="uk-UA"/>
        </w:rPr>
      </w:pPr>
      <w:r>
        <w:rPr>
          <w:rFonts w:ascii="Times New Roman" w:hAnsi="Times New Roman"/>
          <w:sz w:val="28"/>
          <w:szCs w:val="28"/>
          <w:lang w:val="uk-UA" w:eastAsia="uk-UA"/>
        </w:rPr>
        <w:t>Працівникам заборонено у будь-який спосіб використовувати своє службове становище в політичних цілях, у тому числі для залучення державних службовців, посадових осіб місцевого самоврядування, працівників бюджетної сфери та інших осіб до участі у передвиборній агітації, акціях та заходах, що організовуються політичними партіями.</w:t>
      </w:r>
      <w:bookmarkStart w:id="37" w:name="n102"/>
      <w:bookmarkEnd w:id="37"/>
    </w:p>
    <w:p w:rsidR="00750A42" w:rsidRDefault="00750A42" w:rsidP="00750A42">
      <w:pPr>
        <w:numPr>
          <w:ilvl w:val="0"/>
          <w:numId w:val="7"/>
        </w:numPr>
        <w:shd w:val="clear" w:color="auto" w:fill="FFFFFF"/>
        <w:spacing w:after="0" w:line="240" w:lineRule="auto"/>
        <w:ind w:left="0" w:firstLine="851"/>
        <w:jc w:val="both"/>
        <w:rPr>
          <w:rFonts w:ascii="Times New Roman" w:hAnsi="Times New Roman"/>
          <w:sz w:val="28"/>
          <w:szCs w:val="28"/>
          <w:lang w:val="uk-UA" w:eastAsia="uk-UA"/>
        </w:rPr>
      </w:pPr>
      <w:r>
        <w:rPr>
          <w:rFonts w:ascii="Times New Roman" w:hAnsi="Times New Roman"/>
          <w:sz w:val="28"/>
          <w:szCs w:val="28"/>
          <w:lang w:val="uk-UA" w:eastAsia="uk-UA"/>
        </w:rPr>
        <w:t>При виконанні своїх посадових обов’язків Працівники зобов’язані раціонально і дбайливо використовувати державну і комунальну власність, постійно підвищувати ефективність її використання, уникаючи надмірних і непотрібних витрат.</w:t>
      </w:r>
      <w:bookmarkStart w:id="38" w:name="n103"/>
      <w:bookmarkEnd w:id="38"/>
    </w:p>
    <w:p w:rsidR="00750A42" w:rsidRDefault="00750A42" w:rsidP="00750A42">
      <w:pPr>
        <w:numPr>
          <w:ilvl w:val="0"/>
          <w:numId w:val="7"/>
        </w:numPr>
        <w:shd w:val="clear" w:color="auto" w:fill="FFFFFF"/>
        <w:spacing w:after="0" w:line="240" w:lineRule="auto"/>
        <w:ind w:left="0" w:firstLine="851"/>
        <w:jc w:val="both"/>
        <w:rPr>
          <w:rFonts w:ascii="Times New Roman" w:hAnsi="Times New Roman"/>
          <w:sz w:val="28"/>
          <w:szCs w:val="28"/>
          <w:lang w:val="uk-UA" w:eastAsia="uk-UA"/>
        </w:rPr>
      </w:pPr>
      <w:r>
        <w:rPr>
          <w:rFonts w:ascii="Times New Roman" w:hAnsi="Times New Roman"/>
          <w:sz w:val="28"/>
          <w:szCs w:val="28"/>
          <w:lang w:val="uk-UA" w:eastAsia="uk-UA"/>
        </w:rPr>
        <w:t>Працівники зобов’язані використовувати надані їм ресурси таким чином, щоб не завдавати шкоди навколишньому середовищу чи здоров’ю людей.</w:t>
      </w:r>
      <w:bookmarkStart w:id="39" w:name="n104"/>
      <w:bookmarkEnd w:id="39"/>
    </w:p>
    <w:p w:rsidR="00750A42" w:rsidRDefault="00750A42" w:rsidP="00750A42">
      <w:pPr>
        <w:numPr>
          <w:ilvl w:val="0"/>
          <w:numId w:val="7"/>
        </w:numPr>
        <w:shd w:val="clear" w:color="auto" w:fill="FFFFFF"/>
        <w:spacing w:after="0" w:line="240" w:lineRule="auto"/>
        <w:ind w:left="0" w:firstLine="851"/>
        <w:jc w:val="both"/>
        <w:rPr>
          <w:rFonts w:ascii="Times New Roman" w:hAnsi="Times New Roman"/>
          <w:sz w:val="28"/>
          <w:szCs w:val="28"/>
          <w:lang w:val="uk-UA" w:eastAsia="uk-UA"/>
        </w:rPr>
      </w:pPr>
      <w:r>
        <w:rPr>
          <w:rFonts w:ascii="Times New Roman" w:hAnsi="Times New Roman"/>
          <w:sz w:val="28"/>
          <w:szCs w:val="28"/>
          <w:lang w:val="uk-UA" w:eastAsia="uk-UA"/>
        </w:rPr>
        <w:t>Робочий час (виконання повноважень) Працівника, зокрема у разі виконання завдань за посадою за межами адміністративної будівлі чи дистанційної роботи, має використовуватись для виконання своїх обов’язків відповідно до вимог законодавства.</w:t>
      </w:r>
      <w:bookmarkStart w:id="40" w:name="n105"/>
      <w:bookmarkEnd w:id="40"/>
    </w:p>
    <w:p w:rsidR="00750A42" w:rsidRDefault="00750A42" w:rsidP="00750A42">
      <w:pPr>
        <w:numPr>
          <w:ilvl w:val="0"/>
          <w:numId w:val="7"/>
        </w:numPr>
        <w:shd w:val="clear" w:color="auto" w:fill="FFFFFF"/>
        <w:spacing w:after="0" w:line="240" w:lineRule="auto"/>
        <w:ind w:left="0" w:firstLine="851"/>
        <w:jc w:val="both"/>
        <w:rPr>
          <w:rFonts w:ascii="Times New Roman" w:hAnsi="Times New Roman"/>
          <w:sz w:val="28"/>
          <w:szCs w:val="28"/>
          <w:lang w:val="uk-UA" w:eastAsia="uk-UA"/>
        </w:rPr>
      </w:pPr>
      <w:r>
        <w:rPr>
          <w:rFonts w:ascii="Times New Roman" w:hAnsi="Times New Roman"/>
          <w:sz w:val="28"/>
          <w:szCs w:val="28"/>
          <w:lang w:val="uk-UA" w:eastAsia="uk-UA"/>
        </w:rPr>
        <w:t>Працівникам зобов’язані при роботі з інформацією оцінювати її критично, аналізувати джерела інформації, використовувати ті із них, які є офіційними, приймати рішення на основі достовірної та перевіреної інформації, поширювати лише ту інформацію, що відповідає дійсності.</w:t>
      </w:r>
      <w:bookmarkStart w:id="41" w:name="n106"/>
      <w:bookmarkEnd w:id="41"/>
    </w:p>
    <w:p w:rsidR="00750A42" w:rsidRDefault="00750A42" w:rsidP="00750A42">
      <w:pPr>
        <w:numPr>
          <w:ilvl w:val="0"/>
          <w:numId w:val="7"/>
        </w:numPr>
        <w:shd w:val="clear" w:color="auto" w:fill="FFFFFF"/>
        <w:spacing w:after="0" w:line="240" w:lineRule="auto"/>
        <w:ind w:left="0" w:firstLine="851"/>
        <w:jc w:val="both"/>
        <w:rPr>
          <w:rFonts w:ascii="Times New Roman" w:hAnsi="Times New Roman"/>
          <w:sz w:val="28"/>
          <w:szCs w:val="28"/>
          <w:lang w:val="uk-UA" w:eastAsia="uk-UA"/>
        </w:rPr>
      </w:pPr>
      <w:r>
        <w:rPr>
          <w:rFonts w:ascii="Times New Roman" w:hAnsi="Times New Roman"/>
          <w:sz w:val="28"/>
          <w:szCs w:val="28"/>
          <w:lang w:val="uk-UA" w:eastAsia="uk-UA"/>
        </w:rPr>
        <w:t>Працівникам забороняється приховувати чи обмежувати інформацію, яка має бути доведена до відома інших осіб.</w:t>
      </w:r>
    </w:p>
    <w:p w:rsidR="00750A42" w:rsidRDefault="00750A42" w:rsidP="00750A42">
      <w:pPr>
        <w:numPr>
          <w:ilvl w:val="0"/>
          <w:numId w:val="7"/>
        </w:numPr>
        <w:shd w:val="clear" w:color="auto" w:fill="FFFFFF"/>
        <w:spacing w:after="0" w:line="240" w:lineRule="auto"/>
        <w:ind w:left="0" w:firstLine="851"/>
        <w:jc w:val="both"/>
        <w:rPr>
          <w:rFonts w:ascii="Times New Roman" w:hAnsi="Times New Roman"/>
          <w:sz w:val="28"/>
          <w:szCs w:val="28"/>
          <w:lang w:val="uk-UA" w:eastAsia="uk-UA"/>
        </w:rPr>
      </w:pPr>
      <w:r>
        <w:rPr>
          <w:rFonts w:ascii="Times New Roman" w:hAnsi="Times New Roman"/>
          <w:bCs/>
          <w:sz w:val="28"/>
          <w:szCs w:val="28"/>
          <w:lang w:val="uk-UA" w:eastAsia="uk-UA"/>
        </w:rPr>
        <w:t xml:space="preserve">Обмеження щодо використання повноважень </w:t>
      </w:r>
      <w:r>
        <w:rPr>
          <w:rFonts w:ascii="Times New Roman" w:hAnsi="Times New Roman"/>
          <w:sz w:val="28"/>
          <w:szCs w:val="28"/>
          <w:lang w:val="uk-UA" w:eastAsia="uk-UA"/>
        </w:rPr>
        <w:t>Працівниками</w:t>
      </w:r>
      <w:r>
        <w:rPr>
          <w:rFonts w:ascii="Times New Roman" w:hAnsi="Times New Roman"/>
          <w:bCs/>
          <w:sz w:val="28"/>
          <w:szCs w:val="28"/>
          <w:lang w:val="uk-UA" w:eastAsia="uk-UA"/>
        </w:rPr>
        <w:t>:</w:t>
      </w:r>
    </w:p>
    <w:p w:rsidR="00750A42" w:rsidRDefault="00750A42" w:rsidP="00750A42">
      <w:pPr>
        <w:numPr>
          <w:ilvl w:val="0"/>
          <w:numId w:val="8"/>
        </w:numPr>
        <w:shd w:val="clear" w:color="auto" w:fill="FFFFFF"/>
        <w:spacing w:after="0" w:line="240" w:lineRule="auto"/>
        <w:ind w:left="0" w:firstLine="0"/>
        <w:contextualSpacing/>
        <w:jc w:val="both"/>
        <w:rPr>
          <w:rFonts w:ascii="Times New Roman" w:hAnsi="Times New Roman"/>
          <w:sz w:val="28"/>
          <w:szCs w:val="28"/>
          <w:lang w:val="uk-UA" w:eastAsia="uk-UA"/>
        </w:rPr>
      </w:pPr>
      <w:r>
        <w:rPr>
          <w:rFonts w:ascii="Times New Roman" w:hAnsi="Times New Roman"/>
          <w:sz w:val="28"/>
          <w:szCs w:val="28"/>
          <w:lang w:val="uk-UA" w:eastAsia="uk-UA"/>
        </w:rPr>
        <w:t>зобов'язані не допускати можливості впливу особистих інтересів чи інтересів, пов'язаних з ними фізичних та юридичних осіб, на виконання ними своїх повноважень.</w:t>
      </w:r>
    </w:p>
    <w:p w:rsidR="00750A42" w:rsidRDefault="00750A42" w:rsidP="00750A42">
      <w:pPr>
        <w:numPr>
          <w:ilvl w:val="0"/>
          <w:numId w:val="8"/>
        </w:numPr>
        <w:shd w:val="clear" w:color="auto" w:fill="FFFFFF"/>
        <w:spacing w:after="0" w:line="240" w:lineRule="auto"/>
        <w:ind w:left="0" w:firstLine="0"/>
        <w:contextualSpacing/>
        <w:jc w:val="both"/>
        <w:rPr>
          <w:rFonts w:ascii="Times New Roman" w:hAnsi="Times New Roman"/>
          <w:sz w:val="28"/>
          <w:szCs w:val="28"/>
          <w:lang w:val="uk-UA" w:eastAsia="uk-UA"/>
        </w:rPr>
      </w:pPr>
      <w:r>
        <w:rPr>
          <w:rFonts w:ascii="Times New Roman" w:hAnsi="Times New Roman"/>
          <w:sz w:val="28"/>
          <w:szCs w:val="28"/>
          <w:lang w:val="uk-UA" w:eastAsia="uk-UA"/>
        </w:rPr>
        <w:t>не повинні провокувати своєю поведінкою або іншим чином спонукати фізичних та юридичних осіб до пропозиції або до надання прямо чи опосередковано винагороди їм чи іншим особам за їх певні дії чи бездіяльність.</w:t>
      </w:r>
    </w:p>
    <w:p w:rsidR="00750A42" w:rsidRDefault="00750A42" w:rsidP="00750A42">
      <w:pPr>
        <w:numPr>
          <w:ilvl w:val="0"/>
          <w:numId w:val="8"/>
        </w:numPr>
        <w:shd w:val="clear" w:color="auto" w:fill="FFFFFF"/>
        <w:spacing w:before="240" w:after="150" w:line="240" w:lineRule="auto"/>
        <w:ind w:left="0" w:firstLine="0"/>
        <w:contextualSpacing/>
        <w:jc w:val="both"/>
        <w:rPr>
          <w:rFonts w:ascii="Times New Roman" w:hAnsi="Times New Roman"/>
          <w:sz w:val="28"/>
          <w:szCs w:val="28"/>
          <w:lang w:val="uk-UA" w:eastAsia="uk-UA"/>
        </w:rPr>
      </w:pPr>
      <w:r>
        <w:rPr>
          <w:rFonts w:ascii="Times New Roman" w:hAnsi="Times New Roman"/>
          <w:sz w:val="28"/>
          <w:szCs w:val="28"/>
          <w:lang w:val="uk-UA" w:eastAsia="uk-UA"/>
        </w:rPr>
        <w:t xml:space="preserve">Працівники, які наділені правом розсуду (дискреційними повноваженнями), повинні використовувати це право належним чином, </w:t>
      </w:r>
      <w:r>
        <w:rPr>
          <w:rFonts w:ascii="Times New Roman" w:hAnsi="Times New Roman"/>
          <w:sz w:val="28"/>
          <w:szCs w:val="28"/>
          <w:lang w:val="uk-UA" w:eastAsia="uk-UA"/>
        </w:rPr>
        <w:lastRenderedPageBreak/>
        <w:t>приймати рішення виходячи з пріоритету інтересів суспільства та держави і керуючись загальними принципами доброчесної поведінки, викладеними в цьому Кодексі.</w:t>
      </w:r>
    </w:p>
    <w:p w:rsidR="00750A42" w:rsidRDefault="00750A42" w:rsidP="00750A42">
      <w:pPr>
        <w:numPr>
          <w:ilvl w:val="0"/>
          <w:numId w:val="7"/>
        </w:numPr>
        <w:shd w:val="clear" w:color="auto" w:fill="FFFFFF"/>
        <w:spacing w:before="240" w:after="150" w:line="240" w:lineRule="auto"/>
        <w:ind w:left="0" w:firstLine="774"/>
        <w:contextualSpacing/>
        <w:jc w:val="both"/>
        <w:rPr>
          <w:rFonts w:ascii="Times New Roman" w:hAnsi="Times New Roman"/>
          <w:sz w:val="28"/>
          <w:szCs w:val="28"/>
          <w:lang w:val="uk-UA" w:eastAsia="uk-UA"/>
        </w:rPr>
      </w:pPr>
      <w:r>
        <w:rPr>
          <w:rFonts w:ascii="Times New Roman" w:hAnsi="Times New Roman"/>
          <w:bCs/>
          <w:sz w:val="28"/>
          <w:szCs w:val="28"/>
          <w:lang w:val="uk-UA" w:eastAsia="uk-UA"/>
        </w:rPr>
        <w:t xml:space="preserve">Обмеження щодо використання службового майна </w:t>
      </w:r>
      <w:r>
        <w:rPr>
          <w:rFonts w:ascii="Times New Roman" w:hAnsi="Times New Roman"/>
          <w:sz w:val="28"/>
          <w:szCs w:val="28"/>
          <w:lang w:val="uk-UA" w:eastAsia="uk-UA"/>
        </w:rPr>
        <w:t xml:space="preserve">Працівниками полягають у тому, що останні повинні виконувати свої повноваження таким чином, щоб ввірені їм майно, устаткування, кошти та будь-які інші активи використовувались за призначенням, доцільно та </w:t>
      </w:r>
      <w:proofErr w:type="spellStart"/>
      <w:r>
        <w:rPr>
          <w:rFonts w:ascii="Times New Roman" w:hAnsi="Times New Roman"/>
          <w:sz w:val="28"/>
          <w:szCs w:val="28"/>
          <w:lang w:val="uk-UA" w:eastAsia="uk-UA"/>
        </w:rPr>
        <w:t>заощадливо</w:t>
      </w:r>
      <w:proofErr w:type="spellEnd"/>
      <w:r>
        <w:rPr>
          <w:rFonts w:ascii="Times New Roman" w:hAnsi="Times New Roman"/>
          <w:sz w:val="28"/>
          <w:szCs w:val="28"/>
          <w:lang w:val="uk-UA" w:eastAsia="uk-UA"/>
        </w:rPr>
        <w:t>. Використання службових активів у приватних цілях без законного дозволу або без оплати за звичайними цінами є зловживанням.</w:t>
      </w:r>
    </w:p>
    <w:p w:rsidR="00750A42" w:rsidRDefault="00750A42" w:rsidP="00750A42">
      <w:pPr>
        <w:numPr>
          <w:ilvl w:val="0"/>
          <w:numId w:val="7"/>
        </w:numPr>
        <w:shd w:val="clear" w:color="auto" w:fill="FFFFFF"/>
        <w:spacing w:line="240" w:lineRule="auto"/>
        <w:ind w:left="0" w:firstLine="851"/>
        <w:contextualSpacing/>
        <w:jc w:val="both"/>
        <w:rPr>
          <w:rFonts w:ascii="Times New Roman" w:hAnsi="Times New Roman"/>
          <w:sz w:val="28"/>
          <w:szCs w:val="28"/>
          <w:lang w:val="uk-UA" w:eastAsia="uk-UA"/>
        </w:rPr>
      </w:pPr>
      <w:r>
        <w:rPr>
          <w:rFonts w:ascii="Times New Roman" w:hAnsi="Times New Roman"/>
          <w:sz w:val="28"/>
          <w:szCs w:val="28"/>
          <w:lang w:val="uk-UA" w:eastAsia="uk-UA"/>
        </w:rPr>
        <w:t xml:space="preserve">У разі отримання для виконання рішення чи доручення, яке Працівник вважає незаконним, вона повинна негайно в письмовій формі повідомити про це свого керівника або іншу особу чи орган, якій вони підконтрольні, підзвітні чи підпорядковані. Працівник самостійно оцінює правомірність рішення чи доручення та можливу шкоду, що буде завдано суспільним інтересам у випадку виконання такого рішення чи доручення. Якщо протягом терміну, встановленого для виконання вказаного рішення чи доручення, </w:t>
      </w:r>
      <w:r>
        <w:rPr>
          <w:rFonts w:ascii="Times New Roman" w:eastAsia="Calibri" w:hAnsi="Times New Roman"/>
          <w:sz w:val="28"/>
          <w:szCs w:val="28"/>
          <w:lang w:val="uk-UA" w:eastAsia="en-US"/>
        </w:rPr>
        <w:t xml:space="preserve">посадова особа місцевого самоврядування </w:t>
      </w:r>
      <w:r>
        <w:rPr>
          <w:rFonts w:ascii="Times New Roman" w:hAnsi="Times New Roman"/>
          <w:sz w:val="28"/>
          <w:szCs w:val="28"/>
          <w:lang w:val="uk-UA" w:eastAsia="uk-UA"/>
        </w:rPr>
        <w:t xml:space="preserve">та службовець не отримує письмового підтвердження про доцільність їх виконання, вона може вважати їх необов'язковими для виконання. </w:t>
      </w:r>
    </w:p>
    <w:p w:rsidR="00750A42" w:rsidRDefault="00750A42" w:rsidP="00750A42">
      <w:pPr>
        <w:numPr>
          <w:ilvl w:val="0"/>
          <w:numId w:val="7"/>
        </w:numPr>
        <w:shd w:val="clear" w:color="auto" w:fill="FFFFFF"/>
        <w:spacing w:before="240" w:after="0" w:line="240" w:lineRule="auto"/>
        <w:ind w:left="0" w:firstLine="851"/>
        <w:contextualSpacing/>
        <w:jc w:val="both"/>
        <w:rPr>
          <w:rFonts w:ascii="Times New Roman" w:hAnsi="Times New Roman"/>
          <w:sz w:val="28"/>
          <w:szCs w:val="28"/>
          <w:lang w:val="uk-UA" w:eastAsia="uk-UA"/>
        </w:rPr>
      </w:pPr>
      <w:r>
        <w:rPr>
          <w:rFonts w:ascii="Times New Roman" w:hAnsi="Times New Roman"/>
          <w:sz w:val="28"/>
          <w:szCs w:val="28"/>
          <w:lang w:val="uk-UA" w:eastAsia="uk-UA"/>
        </w:rPr>
        <w:t>Якщо Працівник отримує письмове підтвердження доцільності виконання вказаних рішень чи доручень, вона повинна взяти їх до виконання з одночасним письмовим повідомленням про це вищого за рівнем органу чи особи, якому вона підконтрольна, підзвітна чи підпорядкована. Працівник не несе відповідальності за виконання таких доручень у разі, коли вона про це повідомила свого керівника або іншу особу чи орган, якій вона підконтрольна, підзвітна чи підпорядкована.</w:t>
      </w:r>
    </w:p>
    <w:p w:rsidR="00750A42" w:rsidRDefault="00750A42" w:rsidP="00750A42">
      <w:pPr>
        <w:numPr>
          <w:ilvl w:val="0"/>
          <w:numId w:val="7"/>
        </w:numPr>
        <w:shd w:val="clear" w:color="auto" w:fill="FFFFFF"/>
        <w:spacing w:after="0" w:line="240" w:lineRule="auto"/>
        <w:ind w:left="0" w:firstLine="851"/>
        <w:contextualSpacing/>
        <w:jc w:val="both"/>
        <w:rPr>
          <w:rFonts w:ascii="Times New Roman" w:hAnsi="Times New Roman"/>
          <w:sz w:val="28"/>
          <w:szCs w:val="28"/>
          <w:lang w:val="uk-UA" w:eastAsia="uk-UA"/>
        </w:rPr>
      </w:pPr>
      <w:r>
        <w:rPr>
          <w:rFonts w:ascii="Times New Roman" w:hAnsi="Times New Roman"/>
          <w:sz w:val="28"/>
          <w:szCs w:val="28"/>
          <w:lang w:val="uk-UA" w:eastAsia="uk-UA"/>
        </w:rPr>
        <w:t>Якщо Працівник вважає, що внаслідок виконання протиправних рішень чи доручень існує реальна загроза нанесення шкоди інтересам держави, суспільства чи територіальній громаді вона повинна повідомити про ці обставини правоохоронні органи.</w:t>
      </w:r>
    </w:p>
    <w:p w:rsidR="00750A42" w:rsidRDefault="00750A42" w:rsidP="00750A42">
      <w:pPr>
        <w:numPr>
          <w:ilvl w:val="0"/>
          <w:numId w:val="7"/>
        </w:numPr>
        <w:shd w:val="clear" w:color="auto" w:fill="FFFFFF"/>
        <w:spacing w:after="0" w:line="240" w:lineRule="auto"/>
        <w:ind w:left="0" w:firstLine="851"/>
        <w:contextualSpacing/>
        <w:jc w:val="both"/>
        <w:rPr>
          <w:rFonts w:ascii="Times New Roman" w:hAnsi="Times New Roman"/>
          <w:sz w:val="28"/>
          <w:szCs w:val="28"/>
          <w:lang w:val="uk-UA" w:eastAsia="uk-UA"/>
        </w:rPr>
      </w:pPr>
      <w:r>
        <w:rPr>
          <w:rFonts w:ascii="Times New Roman" w:hAnsi="Times New Roman"/>
          <w:sz w:val="28"/>
          <w:szCs w:val="28"/>
          <w:lang w:val="uk-UA" w:eastAsia="uk-UA"/>
        </w:rPr>
        <w:t xml:space="preserve"> У разі отримання Працівником винагороди, що є неприйнятною згідно з положеннями цього Кодексу, і вона не має можливості від неї відмовитись, </w:t>
      </w:r>
      <w:r>
        <w:rPr>
          <w:rFonts w:ascii="Times New Roman" w:eastAsia="Calibri" w:hAnsi="Times New Roman"/>
          <w:sz w:val="28"/>
          <w:szCs w:val="28"/>
          <w:lang w:val="uk-UA" w:eastAsia="en-US"/>
        </w:rPr>
        <w:t>Працівник повинен</w:t>
      </w:r>
      <w:r>
        <w:rPr>
          <w:rFonts w:ascii="Times New Roman" w:hAnsi="Times New Roman"/>
          <w:sz w:val="28"/>
          <w:szCs w:val="28"/>
          <w:lang w:val="uk-UA" w:eastAsia="uk-UA"/>
        </w:rPr>
        <w:t>:</w:t>
      </w:r>
    </w:p>
    <w:p w:rsidR="00750A42" w:rsidRDefault="00750A42" w:rsidP="00750A42">
      <w:pPr>
        <w:numPr>
          <w:ilvl w:val="0"/>
          <w:numId w:val="8"/>
        </w:numPr>
        <w:shd w:val="clear" w:color="auto" w:fill="FFFFFF"/>
        <w:spacing w:after="0" w:line="240" w:lineRule="auto"/>
        <w:ind w:left="0" w:firstLine="0"/>
        <w:contextualSpacing/>
        <w:jc w:val="both"/>
        <w:rPr>
          <w:rFonts w:ascii="Times New Roman" w:hAnsi="Times New Roman"/>
          <w:sz w:val="28"/>
          <w:szCs w:val="28"/>
          <w:lang w:val="uk-UA" w:eastAsia="uk-UA"/>
        </w:rPr>
      </w:pPr>
      <w:r>
        <w:rPr>
          <w:rFonts w:ascii="Times New Roman" w:hAnsi="Times New Roman"/>
          <w:sz w:val="28"/>
          <w:szCs w:val="28"/>
          <w:lang w:val="uk-UA" w:eastAsia="uk-UA"/>
        </w:rPr>
        <w:t>визначити особу, від якої чи за дорученням якої надається винагорода;</w:t>
      </w:r>
    </w:p>
    <w:p w:rsidR="00750A42" w:rsidRDefault="00750A42" w:rsidP="00750A42">
      <w:pPr>
        <w:numPr>
          <w:ilvl w:val="0"/>
          <w:numId w:val="8"/>
        </w:numPr>
        <w:shd w:val="clear" w:color="auto" w:fill="FFFFFF"/>
        <w:spacing w:after="0" w:line="240" w:lineRule="auto"/>
        <w:ind w:left="0" w:firstLine="0"/>
        <w:contextualSpacing/>
        <w:jc w:val="both"/>
        <w:rPr>
          <w:rFonts w:ascii="Times New Roman" w:hAnsi="Times New Roman"/>
          <w:sz w:val="28"/>
          <w:szCs w:val="28"/>
          <w:lang w:val="uk-UA" w:eastAsia="uk-UA"/>
        </w:rPr>
      </w:pPr>
      <w:r>
        <w:rPr>
          <w:rFonts w:ascii="Times New Roman" w:hAnsi="Times New Roman"/>
          <w:sz w:val="28"/>
          <w:szCs w:val="28"/>
          <w:lang w:val="uk-UA" w:eastAsia="uk-UA"/>
        </w:rPr>
        <w:t>зберегти винагороду, однак ніяк її не використовувати для власних чи службових потреб;</w:t>
      </w:r>
    </w:p>
    <w:p w:rsidR="00750A42" w:rsidRDefault="00750A42" w:rsidP="00750A42">
      <w:pPr>
        <w:numPr>
          <w:ilvl w:val="0"/>
          <w:numId w:val="8"/>
        </w:numPr>
        <w:shd w:val="clear" w:color="auto" w:fill="FFFFFF"/>
        <w:spacing w:after="0" w:line="240" w:lineRule="auto"/>
        <w:ind w:left="0" w:firstLine="0"/>
        <w:contextualSpacing/>
        <w:jc w:val="both"/>
        <w:rPr>
          <w:rFonts w:ascii="Times New Roman" w:hAnsi="Times New Roman"/>
          <w:sz w:val="28"/>
          <w:szCs w:val="28"/>
          <w:lang w:val="uk-UA" w:eastAsia="uk-UA"/>
        </w:rPr>
      </w:pPr>
      <w:r>
        <w:rPr>
          <w:rFonts w:ascii="Times New Roman" w:hAnsi="Times New Roman"/>
          <w:sz w:val="28"/>
          <w:szCs w:val="28"/>
          <w:lang w:val="uk-UA" w:eastAsia="uk-UA"/>
        </w:rPr>
        <w:t>знайти свідків, які можуть засвідчити обставини, за яких отримано винагороду;</w:t>
      </w:r>
    </w:p>
    <w:p w:rsidR="00750A42" w:rsidRDefault="00750A42" w:rsidP="00750A42">
      <w:pPr>
        <w:numPr>
          <w:ilvl w:val="0"/>
          <w:numId w:val="8"/>
        </w:numPr>
        <w:shd w:val="clear" w:color="auto" w:fill="FFFFFF"/>
        <w:spacing w:after="0" w:line="240" w:lineRule="auto"/>
        <w:ind w:left="0" w:firstLine="0"/>
        <w:contextualSpacing/>
        <w:jc w:val="both"/>
        <w:rPr>
          <w:rFonts w:ascii="Times New Roman" w:hAnsi="Times New Roman"/>
          <w:sz w:val="28"/>
          <w:szCs w:val="28"/>
          <w:lang w:val="uk-UA" w:eastAsia="uk-UA"/>
        </w:rPr>
      </w:pPr>
      <w:r>
        <w:rPr>
          <w:rFonts w:ascii="Times New Roman" w:hAnsi="Times New Roman"/>
          <w:sz w:val="28"/>
          <w:szCs w:val="28"/>
          <w:lang w:val="uk-UA" w:eastAsia="uk-UA"/>
        </w:rPr>
        <w:t xml:space="preserve">невідкладно надати письмовий звіт (а при необхідності – заяву у відповідні правоохоронні органи) та передати винагороду органам або особам, яким </w:t>
      </w:r>
      <w:r>
        <w:rPr>
          <w:rFonts w:ascii="Times New Roman" w:eastAsia="Calibri" w:hAnsi="Times New Roman"/>
          <w:sz w:val="28"/>
          <w:szCs w:val="28"/>
          <w:lang w:val="uk-UA" w:eastAsia="en-US"/>
        </w:rPr>
        <w:t xml:space="preserve">вона </w:t>
      </w:r>
      <w:r>
        <w:rPr>
          <w:rFonts w:ascii="Times New Roman" w:hAnsi="Times New Roman"/>
          <w:sz w:val="28"/>
          <w:szCs w:val="28"/>
          <w:lang w:val="uk-UA" w:eastAsia="uk-UA"/>
        </w:rPr>
        <w:t>підконтрольна, підзвітна чи підпорядкована з дотриманням усіх встановлених вимог;</w:t>
      </w:r>
    </w:p>
    <w:p w:rsidR="00750A42" w:rsidRDefault="00750A42" w:rsidP="00750A42">
      <w:pPr>
        <w:numPr>
          <w:ilvl w:val="0"/>
          <w:numId w:val="8"/>
        </w:numPr>
        <w:shd w:val="clear" w:color="auto" w:fill="FFFFFF"/>
        <w:spacing w:after="0" w:line="240" w:lineRule="auto"/>
        <w:ind w:left="0" w:firstLine="0"/>
        <w:contextualSpacing/>
        <w:jc w:val="both"/>
        <w:rPr>
          <w:rFonts w:ascii="Times New Roman" w:hAnsi="Times New Roman"/>
          <w:sz w:val="28"/>
          <w:szCs w:val="28"/>
          <w:lang w:val="uk-UA" w:eastAsia="uk-UA"/>
        </w:rPr>
      </w:pPr>
      <w:r>
        <w:rPr>
          <w:rFonts w:ascii="Times New Roman" w:hAnsi="Times New Roman"/>
          <w:sz w:val="28"/>
          <w:szCs w:val="28"/>
          <w:lang w:val="uk-UA" w:eastAsia="uk-UA"/>
        </w:rPr>
        <w:t xml:space="preserve">продовжити виконання своїх обов'язків таким чином, щоб не створювалось враження про вплив винагороди на її рішення, дії чи </w:t>
      </w:r>
      <w:r>
        <w:rPr>
          <w:rFonts w:ascii="Times New Roman" w:hAnsi="Times New Roman"/>
          <w:sz w:val="28"/>
          <w:szCs w:val="28"/>
          <w:lang w:val="uk-UA" w:eastAsia="uk-UA"/>
        </w:rPr>
        <w:lastRenderedPageBreak/>
        <w:t>бездіяльність, а у випадку неможливості це зробити – заявити самовідвід своєї участі в провадженні по справі, до якої причетні особи, що надали винагороду.</w:t>
      </w:r>
    </w:p>
    <w:p w:rsidR="00750A42" w:rsidRDefault="00750A42" w:rsidP="00750A42">
      <w:pPr>
        <w:numPr>
          <w:ilvl w:val="0"/>
          <w:numId w:val="7"/>
        </w:numPr>
        <w:shd w:val="clear" w:color="auto" w:fill="FFFFFF"/>
        <w:spacing w:after="150" w:line="240" w:lineRule="auto"/>
        <w:ind w:left="0" w:firstLine="851"/>
        <w:contextualSpacing/>
        <w:rPr>
          <w:rFonts w:ascii="Times New Roman" w:hAnsi="Times New Roman"/>
          <w:sz w:val="28"/>
          <w:szCs w:val="28"/>
          <w:lang w:val="uk-UA" w:eastAsia="uk-UA"/>
        </w:rPr>
      </w:pPr>
      <w:r>
        <w:rPr>
          <w:rFonts w:ascii="Times New Roman" w:hAnsi="Times New Roman"/>
          <w:sz w:val="28"/>
          <w:szCs w:val="28"/>
          <w:lang w:val="uk-UA" w:eastAsia="uk-UA"/>
        </w:rPr>
        <w:t>Винагорода визнається наданою опосередковано якщо:</w:t>
      </w:r>
    </w:p>
    <w:p w:rsidR="00750A42" w:rsidRDefault="00750A42" w:rsidP="00750A42">
      <w:pPr>
        <w:numPr>
          <w:ilvl w:val="0"/>
          <w:numId w:val="9"/>
        </w:numPr>
        <w:shd w:val="clear" w:color="auto" w:fill="FFFFFF"/>
        <w:spacing w:after="0" w:line="240" w:lineRule="auto"/>
        <w:ind w:left="0" w:firstLine="0"/>
        <w:contextualSpacing/>
        <w:jc w:val="both"/>
        <w:rPr>
          <w:rFonts w:ascii="Times New Roman" w:hAnsi="Times New Roman"/>
          <w:sz w:val="28"/>
          <w:szCs w:val="28"/>
          <w:lang w:val="uk-UA" w:eastAsia="uk-UA"/>
        </w:rPr>
      </w:pPr>
      <w:r>
        <w:rPr>
          <w:rFonts w:ascii="Times New Roman" w:hAnsi="Times New Roman"/>
          <w:sz w:val="28"/>
          <w:szCs w:val="28"/>
          <w:lang w:val="uk-UA" w:eastAsia="uk-UA"/>
        </w:rPr>
        <w:t>винагороду отримали особи, які є близькими родичами або інші пов'язані з ними особи, якщо Працівники, знали або повинні були знати про це;</w:t>
      </w:r>
    </w:p>
    <w:p w:rsidR="00750A42" w:rsidRDefault="00750A42" w:rsidP="00750A42">
      <w:pPr>
        <w:numPr>
          <w:ilvl w:val="0"/>
          <w:numId w:val="9"/>
        </w:numPr>
        <w:shd w:val="clear" w:color="auto" w:fill="FFFFFF"/>
        <w:spacing w:after="0" w:line="240" w:lineRule="auto"/>
        <w:ind w:left="0" w:firstLine="0"/>
        <w:contextualSpacing/>
        <w:jc w:val="both"/>
        <w:rPr>
          <w:rFonts w:ascii="Times New Roman" w:hAnsi="Times New Roman"/>
          <w:sz w:val="28"/>
          <w:szCs w:val="28"/>
          <w:lang w:val="uk-UA" w:eastAsia="uk-UA"/>
        </w:rPr>
      </w:pPr>
      <w:r>
        <w:rPr>
          <w:rFonts w:ascii="Times New Roman" w:hAnsi="Times New Roman"/>
          <w:sz w:val="28"/>
          <w:szCs w:val="28"/>
          <w:lang w:val="uk-UA" w:eastAsia="uk-UA"/>
        </w:rPr>
        <w:t>винагороду за згодою, рекомендацією чи іншим аналогічним волевиявленням Працівників</w:t>
      </w:r>
      <w:r>
        <w:rPr>
          <w:rFonts w:ascii="Times New Roman" w:eastAsia="Calibri" w:hAnsi="Times New Roman"/>
          <w:sz w:val="28"/>
          <w:szCs w:val="28"/>
          <w:lang w:val="uk-UA" w:eastAsia="en-US"/>
        </w:rPr>
        <w:t xml:space="preserve"> </w:t>
      </w:r>
      <w:r>
        <w:rPr>
          <w:rFonts w:ascii="Times New Roman" w:hAnsi="Times New Roman"/>
          <w:sz w:val="28"/>
          <w:szCs w:val="28"/>
          <w:lang w:val="uk-UA" w:eastAsia="uk-UA"/>
        </w:rPr>
        <w:t>надано будь-якій іншій фізичній чи юридичній особі, зокрема неприбутковій – благодійній чи релігійній.</w:t>
      </w:r>
    </w:p>
    <w:p w:rsidR="00750A42" w:rsidRDefault="00750A42" w:rsidP="00750A42">
      <w:pPr>
        <w:numPr>
          <w:ilvl w:val="0"/>
          <w:numId w:val="7"/>
        </w:numPr>
        <w:shd w:val="clear" w:color="auto" w:fill="FFFFFF"/>
        <w:spacing w:after="150" w:line="240" w:lineRule="auto"/>
        <w:ind w:left="0" w:firstLine="851"/>
        <w:contextualSpacing/>
        <w:jc w:val="both"/>
        <w:rPr>
          <w:rFonts w:ascii="Times New Roman" w:hAnsi="Times New Roman"/>
          <w:sz w:val="28"/>
          <w:szCs w:val="28"/>
          <w:lang w:val="uk-UA" w:eastAsia="uk-UA"/>
        </w:rPr>
      </w:pPr>
      <w:r>
        <w:rPr>
          <w:rFonts w:ascii="Times New Roman" w:hAnsi="Times New Roman"/>
          <w:sz w:val="28"/>
          <w:szCs w:val="28"/>
          <w:lang w:val="uk-UA" w:eastAsia="uk-UA"/>
        </w:rPr>
        <w:t>Приватним інтересом Працівників визнається можливість отримання будь-якого матеріального чи нематеріального блага ними особисто, їх близькими родичами чи іншими пов'язаними з ними юридичними та фізичними особами.</w:t>
      </w:r>
    </w:p>
    <w:p w:rsidR="00750A42" w:rsidRDefault="00750A42" w:rsidP="00750A42">
      <w:pPr>
        <w:numPr>
          <w:ilvl w:val="0"/>
          <w:numId w:val="7"/>
        </w:numPr>
        <w:shd w:val="clear" w:color="auto" w:fill="FFFFFF"/>
        <w:spacing w:after="150" w:line="240" w:lineRule="auto"/>
        <w:ind w:left="0" w:firstLine="851"/>
        <w:contextualSpacing/>
        <w:jc w:val="both"/>
        <w:rPr>
          <w:rFonts w:ascii="Times New Roman" w:hAnsi="Times New Roman"/>
          <w:sz w:val="28"/>
          <w:szCs w:val="28"/>
          <w:lang w:val="uk-UA" w:eastAsia="uk-UA"/>
        </w:rPr>
      </w:pPr>
      <w:r>
        <w:rPr>
          <w:rFonts w:ascii="Times New Roman" w:hAnsi="Times New Roman"/>
          <w:sz w:val="28"/>
          <w:szCs w:val="28"/>
          <w:lang w:val="uk-UA" w:eastAsia="uk-UA"/>
        </w:rPr>
        <w:t>Працівники при отриманні повноважень по виконанню функцій органів місцевого самоврядування зобов'язані письмово повідомити особу або орган, що приймає рішення про їх призначення чи обрання, про обставини, які можуть впливати на їх неупередженість або створювати враження наявності такого впливу. Такими обставинами визнаються будь-які приватні інтереси суб'єкта особисто, його близьких родичів чи інших пов'язаних з ним юридичних та фізичних осіб, на які може мати вплив професійна діяльність Працівника.</w:t>
      </w:r>
    </w:p>
    <w:p w:rsidR="00750A42" w:rsidRDefault="00750A42" w:rsidP="00750A42">
      <w:pPr>
        <w:numPr>
          <w:ilvl w:val="0"/>
          <w:numId w:val="7"/>
        </w:numPr>
        <w:shd w:val="clear" w:color="auto" w:fill="FFFFFF"/>
        <w:spacing w:after="150" w:line="240" w:lineRule="auto"/>
        <w:ind w:left="0" w:firstLine="851"/>
        <w:contextualSpacing/>
        <w:jc w:val="both"/>
        <w:rPr>
          <w:rFonts w:ascii="Times New Roman" w:hAnsi="Times New Roman"/>
          <w:sz w:val="28"/>
          <w:szCs w:val="28"/>
          <w:lang w:val="uk-UA" w:eastAsia="uk-UA"/>
        </w:rPr>
      </w:pPr>
      <w:r>
        <w:rPr>
          <w:rFonts w:ascii="Times New Roman" w:hAnsi="Times New Roman"/>
          <w:sz w:val="28"/>
          <w:szCs w:val="28"/>
          <w:lang w:val="uk-UA" w:eastAsia="uk-UA"/>
        </w:rPr>
        <w:t>У випадку виявлення обставин, які за висновком особи або органу, що приймає рішення про призначення чи обрання Працівника, можуть мати вплив на її рішення, дії чи бездіяльність, суб'єкт повинен здійснити всі можливі заходи стосовно усунення таких обставин, а у разі неможливості це зробити – відмовитись від зайняття посади чи виконання повноважень.</w:t>
      </w:r>
    </w:p>
    <w:p w:rsidR="00750A42" w:rsidRDefault="00750A42" w:rsidP="00750A42">
      <w:pPr>
        <w:numPr>
          <w:ilvl w:val="0"/>
          <w:numId w:val="7"/>
        </w:numPr>
        <w:shd w:val="clear" w:color="auto" w:fill="FFFFFF"/>
        <w:spacing w:after="150" w:line="240" w:lineRule="auto"/>
        <w:ind w:left="0" w:firstLine="851"/>
        <w:contextualSpacing/>
        <w:jc w:val="both"/>
        <w:rPr>
          <w:rFonts w:ascii="Times New Roman" w:hAnsi="Times New Roman"/>
          <w:sz w:val="28"/>
          <w:szCs w:val="28"/>
          <w:lang w:val="uk-UA" w:eastAsia="uk-UA"/>
        </w:rPr>
      </w:pPr>
      <w:r>
        <w:rPr>
          <w:rFonts w:ascii="Times New Roman" w:hAnsi="Times New Roman"/>
          <w:sz w:val="28"/>
          <w:szCs w:val="28"/>
          <w:lang w:val="uk-UA" w:eastAsia="uk-UA"/>
        </w:rPr>
        <w:t>Якщо такі обставини виникають після призначення (обрання) на посаду, Працівник зобов’язаний негайно про це письмово повідомити органи чи особу, яким вона підконтрольна, підзвітна чи підпорядкована, та самостійно визначити спосіб усунення таких обставин, а у разі неможливості це зробити – залишити посаду в установленому порядку.</w:t>
      </w:r>
    </w:p>
    <w:p w:rsidR="00750A42" w:rsidRDefault="00750A42" w:rsidP="00750A42">
      <w:pPr>
        <w:numPr>
          <w:ilvl w:val="0"/>
          <w:numId w:val="7"/>
        </w:numPr>
        <w:shd w:val="clear" w:color="auto" w:fill="FFFFFF"/>
        <w:spacing w:after="150" w:line="240" w:lineRule="auto"/>
        <w:ind w:left="0" w:firstLine="851"/>
        <w:contextualSpacing/>
        <w:jc w:val="both"/>
        <w:rPr>
          <w:rFonts w:ascii="Times New Roman" w:hAnsi="Times New Roman"/>
          <w:sz w:val="28"/>
          <w:szCs w:val="28"/>
          <w:lang w:val="uk-UA" w:eastAsia="uk-UA"/>
        </w:rPr>
      </w:pPr>
      <w:r>
        <w:rPr>
          <w:rFonts w:ascii="Times New Roman" w:hAnsi="Times New Roman"/>
          <w:sz w:val="28"/>
          <w:szCs w:val="28"/>
          <w:lang w:val="uk-UA" w:eastAsia="uk-UA"/>
        </w:rPr>
        <w:t>У випадку наявності конфлікту інтересів, або якщо є обґрунтовані підстави вважати можливим його виникнення, або може створитись враження існування такого конфлікту, Працівник має керуватись правилами вирішення конфлікту інтересів, які встановлені нормативно-правовими актами, що визначають її повноваження та порядок надання відповідних державних послуг чи здійснення іншої діяльності, пов'язаної з виконанням функцій органів влади місцевого самоврядування.</w:t>
      </w:r>
    </w:p>
    <w:p w:rsidR="00750A42" w:rsidRDefault="00750A42" w:rsidP="00750A42">
      <w:pPr>
        <w:numPr>
          <w:ilvl w:val="0"/>
          <w:numId w:val="7"/>
        </w:numPr>
        <w:shd w:val="clear" w:color="auto" w:fill="FFFFFF"/>
        <w:spacing w:after="150" w:line="240" w:lineRule="auto"/>
        <w:ind w:left="0" w:firstLine="851"/>
        <w:contextualSpacing/>
        <w:jc w:val="both"/>
        <w:rPr>
          <w:rFonts w:ascii="Times New Roman" w:hAnsi="Times New Roman"/>
          <w:sz w:val="28"/>
          <w:szCs w:val="28"/>
          <w:lang w:val="uk-UA" w:eastAsia="uk-UA"/>
        </w:rPr>
      </w:pPr>
      <w:r>
        <w:rPr>
          <w:rFonts w:ascii="Times New Roman" w:hAnsi="Times New Roman"/>
          <w:sz w:val="28"/>
          <w:szCs w:val="28"/>
          <w:lang w:val="uk-UA" w:eastAsia="uk-UA"/>
        </w:rPr>
        <w:t>За відсутності таких правил або неможливості їх застосування Працівники негайно, після виявлення такого конфлікту, зобов'язані:</w:t>
      </w:r>
    </w:p>
    <w:p w:rsidR="00750A42" w:rsidRDefault="00750A42" w:rsidP="00750A42">
      <w:pPr>
        <w:numPr>
          <w:ilvl w:val="0"/>
          <w:numId w:val="9"/>
        </w:numPr>
        <w:shd w:val="clear" w:color="auto" w:fill="FFFFFF"/>
        <w:spacing w:after="0" w:line="240" w:lineRule="auto"/>
        <w:ind w:left="0" w:firstLine="0"/>
        <w:contextualSpacing/>
        <w:jc w:val="both"/>
        <w:rPr>
          <w:rFonts w:ascii="Times New Roman" w:hAnsi="Times New Roman"/>
          <w:sz w:val="28"/>
          <w:szCs w:val="28"/>
          <w:lang w:val="uk-UA" w:eastAsia="uk-UA"/>
        </w:rPr>
      </w:pPr>
      <w:r>
        <w:rPr>
          <w:rFonts w:ascii="Times New Roman" w:hAnsi="Times New Roman"/>
          <w:sz w:val="28"/>
          <w:szCs w:val="28"/>
          <w:lang w:val="uk-UA" w:eastAsia="uk-UA"/>
        </w:rPr>
        <w:t>письмово повідомити органи або осіб, яким вони підконтрольні, підзвітні чи підпорядковані про існування конфлікту інтересів, обставини, що його викликають та можливі вигоди, які вони чи пов'язані з ними особи можуть отримати внаслідок такого конфлікту;</w:t>
      </w:r>
    </w:p>
    <w:p w:rsidR="00750A42" w:rsidRDefault="00750A42" w:rsidP="00750A42">
      <w:pPr>
        <w:numPr>
          <w:ilvl w:val="0"/>
          <w:numId w:val="9"/>
        </w:numPr>
        <w:shd w:val="clear" w:color="auto" w:fill="FFFFFF"/>
        <w:spacing w:after="0" w:line="240" w:lineRule="auto"/>
        <w:ind w:left="0" w:firstLine="0"/>
        <w:contextualSpacing/>
        <w:jc w:val="both"/>
        <w:rPr>
          <w:rFonts w:ascii="Times New Roman" w:hAnsi="Times New Roman"/>
          <w:sz w:val="28"/>
          <w:szCs w:val="28"/>
          <w:lang w:val="uk-UA" w:eastAsia="uk-UA"/>
        </w:rPr>
      </w:pPr>
      <w:r>
        <w:rPr>
          <w:rFonts w:ascii="Times New Roman" w:hAnsi="Times New Roman"/>
          <w:sz w:val="28"/>
          <w:szCs w:val="28"/>
          <w:lang w:val="uk-UA" w:eastAsia="uk-UA"/>
        </w:rPr>
        <w:lastRenderedPageBreak/>
        <w:t>відмовитись від участі або заявити самовідвід своєї участі у відповідній процедурі, а у разі неможливості – позбутися приватних інтересів, що викликають конфлікт інтересів або залишити посаду в установленому порядку.</w:t>
      </w:r>
    </w:p>
    <w:p w:rsidR="00750A42" w:rsidRDefault="00750A42" w:rsidP="00750A42">
      <w:pPr>
        <w:numPr>
          <w:ilvl w:val="0"/>
          <w:numId w:val="7"/>
        </w:numPr>
        <w:shd w:val="clear" w:color="auto" w:fill="FFFFFF"/>
        <w:spacing w:after="150" w:line="240" w:lineRule="auto"/>
        <w:contextualSpacing/>
        <w:jc w:val="both"/>
        <w:rPr>
          <w:rFonts w:ascii="Times New Roman" w:hAnsi="Times New Roman"/>
          <w:sz w:val="28"/>
          <w:szCs w:val="28"/>
          <w:lang w:val="uk-UA" w:eastAsia="uk-UA"/>
        </w:rPr>
      </w:pPr>
      <w:r>
        <w:rPr>
          <w:rFonts w:ascii="Times New Roman" w:hAnsi="Times New Roman"/>
          <w:sz w:val="28"/>
          <w:szCs w:val="28"/>
          <w:lang w:val="uk-UA" w:eastAsia="uk-UA"/>
        </w:rPr>
        <w:t>Для цілей цього Кодексу до подарунків не відносяться:</w:t>
      </w:r>
    </w:p>
    <w:p w:rsidR="00750A42" w:rsidRDefault="00750A42" w:rsidP="00750A42">
      <w:pPr>
        <w:numPr>
          <w:ilvl w:val="0"/>
          <w:numId w:val="10"/>
        </w:numPr>
        <w:shd w:val="clear" w:color="auto" w:fill="FFFFFF"/>
        <w:spacing w:after="0" w:line="240" w:lineRule="auto"/>
        <w:ind w:left="0" w:firstLine="0"/>
        <w:contextualSpacing/>
        <w:jc w:val="both"/>
        <w:rPr>
          <w:rFonts w:ascii="Times New Roman" w:hAnsi="Times New Roman"/>
          <w:sz w:val="28"/>
          <w:szCs w:val="28"/>
          <w:lang w:val="uk-UA" w:eastAsia="uk-UA"/>
        </w:rPr>
      </w:pPr>
      <w:r>
        <w:rPr>
          <w:rFonts w:ascii="Times New Roman" w:hAnsi="Times New Roman"/>
          <w:sz w:val="28"/>
          <w:szCs w:val="28"/>
          <w:lang w:val="uk-UA" w:eastAsia="uk-UA"/>
        </w:rPr>
        <w:t>будь-які блага, грошова вартість яких не перевищує одного відсотка мінімальної заробітної плати;</w:t>
      </w:r>
    </w:p>
    <w:p w:rsidR="00750A42" w:rsidRDefault="00750A42" w:rsidP="00750A42">
      <w:pPr>
        <w:numPr>
          <w:ilvl w:val="0"/>
          <w:numId w:val="10"/>
        </w:numPr>
        <w:shd w:val="clear" w:color="auto" w:fill="FFFFFF"/>
        <w:spacing w:after="0" w:line="240" w:lineRule="auto"/>
        <w:ind w:left="0" w:firstLine="0"/>
        <w:contextualSpacing/>
        <w:jc w:val="both"/>
        <w:rPr>
          <w:rFonts w:ascii="Times New Roman" w:hAnsi="Times New Roman"/>
          <w:sz w:val="28"/>
          <w:szCs w:val="28"/>
          <w:lang w:val="uk-UA" w:eastAsia="uk-UA"/>
        </w:rPr>
      </w:pPr>
      <w:r>
        <w:rPr>
          <w:rFonts w:ascii="Times New Roman" w:hAnsi="Times New Roman"/>
          <w:sz w:val="28"/>
          <w:szCs w:val="28"/>
          <w:lang w:val="uk-UA" w:eastAsia="uk-UA"/>
        </w:rPr>
        <w:t xml:space="preserve">будь-які блага, які одержує не лише Працівник, але й інші особи, і які не створюють підстав для надання суб'єктом неправомірних </w:t>
      </w:r>
      <w:proofErr w:type="spellStart"/>
      <w:r>
        <w:rPr>
          <w:rFonts w:ascii="Times New Roman" w:hAnsi="Times New Roman"/>
          <w:sz w:val="28"/>
          <w:szCs w:val="28"/>
          <w:lang w:val="uk-UA" w:eastAsia="uk-UA"/>
        </w:rPr>
        <w:t>вигод</w:t>
      </w:r>
      <w:proofErr w:type="spellEnd"/>
      <w:r>
        <w:rPr>
          <w:rFonts w:ascii="Times New Roman" w:hAnsi="Times New Roman"/>
          <w:sz w:val="28"/>
          <w:szCs w:val="28"/>
          <w:lang w:val="uk-UA" w:eastAsia="uk-UA"/>
        </w:rPr>
        <w:t xml:space="preserve"> чи переваг певним особам та не сприймаються як винагорода за певні дії (бездіяльність) Працівника в інтересах інших осіб.</w:t>
      </w:r>
    </w:p>
    <w:p w:rsidR="00750A42" w:rsidRDefault="00750A42" w:rsidP="00750A42">
      <w:pPr>
        <w:numPr>
          <w:ilvl w:val="0"/>
          <w:numId w:val="7"/>
        </w:numPr>
        <w:shd w:val="clear" w:color="auto" w:fill="FFFFFF"/>
        <w:spacing w:after="150" w:line="240" w:lineRule="auto"/>
        <w:contextualSpacing/>
        <w:jc w:val="both"/>
        <w:rPr>
          <w:rFonts w:ascii="Times New Roman" w:hAnsi="Times New Roman"/>
          <w:sz w:val="28"/>
          <w:szCs w:val="28"/>
          <w:lang w:val="uk-UA" w:eastAsia="uk-UA"/>
        </w:rPr>
      </w:pPr>
      <w:r>
        <w:rPr>
          <w:rFonts w:ascii="Times New Roman" w:hAnsi="Times New Roman"/>
          <w:sz w:val="28"/>
          <w:szCs w:val="28"/>
          <w:lang w:val="uk-UA" w:eastAsia="uk-UA"/>
        </w:rPr>
        <w:t>Працівники повинні утримуватись від наступних дій:</w:t>
      </w:r>
    </w:p>
    <w:p w:rsidR="00750A42" w:rsidRDefault="00750A42" w:rsidP="00750A42">
      <w:pPr>
        <w:numPr>
          <w:ilvl w:val="0"/>
          <w:numId w:val="11"/>
        </w:numPr>
        <w:shd w:val="clear" w:color="auto" w:fill="FFFFFF"/>
        <w:spacing w:after="0" w:line="240" w:lineRule="auto"/>
        <w:ind w:left="0" w:firstLine="0"/>
        <w:contextualSpacing/>
        <w:jc w:val="both"/>
        <w:rPr>
          <w:rFonts w:ascii="Times New Roman" w:hAnsi="Times New Roman"/>
          <w:sz w:val="28"/>
          <w:szCs w:val="28"/>
          <w:lang w:val="uk-UA" w:eastAsia="uk-UA"/>
        </w:rPr>
      </w:pPr>
      <w:r>
        <w:rPr>
          <w:rFonts w:ascii="Times New Roman" w:hAnsi="Times New Roman"/>
          <w:sz w:val="28"/>
          <w:szCs w:val="28"/>
          <w:lang w:val="uk-UA" w:eastAsia="uk-UA"/>
        </w:rPr>
        <w:t>просити або примушувати будь-яких осіб надавати подарунки собі або іншим особам;</w:t>
      </w:r>
    </w:p>
    <w:p w:rsidR="00750A42" w:rsidRDefault="00750A42" w:rsidP="00750A42">
      <w:pPr>
        <w:numPr>
          <w:ilvl w:val="0"/>
          <w:numId w:val="11"/>
        </w:numPr>
        <w:shd w:val="clear" w:color="auto" w:fill="FFFFFF"/>
        <w:spacing w:after="0" w:line="240" w:lineRule="auto"/>
        <w:ind w:left="0" w:firstLine="0"/>
        <w:contextualSpacing/>
        <w:jc w:val="both"/>
        <w:rPr>
          <w:rFonts w:ascii="Times New Roman" w:hAnsi="Times New Roman"/>
          <w:sz w:val="28"/>
          <w:szCs w:val="28"/>
          <w:lang w:val="uk-UA" w:eastAsia="uk-UA"/>
        </w:rPr>
      </w:pPr>
      <w:r>
        <w:rPr>
          <w:rFonts w:ascii="Times New Roman" w:hAnsi="Times New Roman"/>
          <w:sz w:val="28"/>
          <w:szCs w:val="28"/>
          <w:lang w:val="uk-UA" w:eastAsia="uk-UA"/>
        </w:rPr>
        <w:t>приймати прямо чи опосередковано подарунки за виконання дій, що входять до їх повноважень, або в ситуаціях, коли такий подарунок може бути визнаний винагородою за будь-які рішення, дії чи бездіяльність;</w:t>
      </w:r>
    </w:p>
    <w:p w:rsidR="00750A42" w:rsidRDefault="00750A42" w:rsidP="00750A42">
      <w:pPr>
        <w:numPr>
          <w:ilvl w:val="0"/>
          <w:numId w:val="11"/>
        </w:numPr>
        <w:shd w:val="clear" w:color="auto" w:fill="FFFFFF"/>
        <w:spacing w:after="0" w:line="240" w:lineRule="auto"/>
        <w:ind w:left="0" w:firstLine="0"/>
        <w:contextualSpacing/>
        <w:jc w:val="both"/>
        <w:rPr>
          <w:rFonts w:ascii="Times New Roman" w:hAnsi="Times New Roman"/>
          <w:sz w:val="28"/>
          <w:szCs w:val="28"/>
          <w:lang w:val="uk-UA" w:eastAsia="uk-UA"/>
        </w:rPr>
      </w:pPr>
      <w:r>
        <w:rPr>
          <w:rFonts w:ascii="Times New Roman" w:hAnsi="Times New Roman"/>
          <w:sz w:val="28"/>
          <w:szCs w:val="28"/>
          <w:lang w:val="uk-UA" w:eastAsia="uk-UA"/>
        </w:rPr>
        <w:t>систематично приймати подарунки, що може створити уявлення про використання службового становища для одержання неправомірних доходів;</w:t>
      </w:r>
    </w:p>
    <w:p w:rsidR="00750A42" w:rsidRDefault="00750A42" w:rsidP="00750A42">
      <w:pPr>
        <w:numPr>
          <w:ilvl w:val="0"/>
          <w:numId w:val="11"/>
        </w:numPr>
        <w:shd w:val="clear" w:color="auto" w:fill="FFFFFF"/>
        <w:spacing w:after="0" w:line="240" w:lineRule="auto"/>
        <w:ind w:left="0" w:firstLine="0"/>
        <w:contextualSpacing/>
        <w:jc w:val="both"/>
        <w:rPr>
          <w:rFonts w:ascii="Times New Roman" w:hAnsi="Times New Roman"/>
          <w:sz w:val="28"/>
          <w:szCs w:val="28"/>
          <w:lang w:val="uk-UA" w:eastAsia="uk-UA"/>
        </w:rPr>
      </w:pPr>
      <w:r>
        <w:rPr>
          <w:rFonts w:ascii="Times New Roman" w:hAnsi="Times New Roman"/>
          <w:sz w:val="28"/>
          <w:szCs w:val="28"/>
          <w:lang w:val="uk-UA" w:eastAsia="uk-UA"/>
        </w:rPr>
        <w:t>надавати прямо чи опосередковано подарунки іншим особам, включаючи своїх керівників, за виконанням останніми будь-яких дій (бездіяльність), що можуть мати наслідки для них особисто чи пов'язаних з ними осіб.</w:t>
      </w:r>
    </w:p>
    <w:p w:rsidR="00750A42" w:rsidRDefault="00750A42" w:rsidP="00750A42">
      <w:pPr>
        <w:numPr>
          <w:ilvl w:val="0"/>
          <w:numId w:val="7"/>
        </w:numPr>
        <w:shd w:val="clear" w:color="auto" w:fill="FFFFFF"/>
        <w:spacing w:after="150" w:line="240" w:lineRule="auto"/>
        <w:contextualSpacing/>
        <w:jc w:val="both"/>
        <w:rPr>
          <w:rFonts w:ascii="Times New Roman" w:hAnsi="Times New Roman"/>
          <w:sz w:val="28"/>
          <w:szCs w:val="28"/>
          <w:lang w:val="uk-UA" w:eastAsia="uk-UA"/>
        </w:rPr>
      </w:pPr>
      <w:r>
        <w:rPr>
          <w:rFonts w:ascii="Times New Roman" w:hAnsi="Times New Roman"/>
          <w:sz w:val="28"/>
          <w:szCs w:val="28"/>
          <w:lang w:val="uk-UA" w:eastAsia="uk-UA"/>
        </w:rPr>
        <w:t>Подарунок визнається наданим опосередковано якщо:</w:t>
      </w:r>
    </w:p>
    <w:p w:rsidR="00750A42" w:rsidRDefault="00750A42" w:rsidP="00750A42">
      <w:pPr>
        <w:numPr>
          <w:ilvl w:val="0"/>
          <w:numId w:val="12"/>
        </w:numPr>
        <w:shd w:val="clear" w:color="auto" w:fill="FFFFFF"/>
        <w:spacing w:after="0" w:line="240" w:lineRule="auto"/>
        <w:ind w:left="0" w:firstLine="0"/>
        <w:contextualSpacing/>
        <w:jc w:val="both"/>
        <w:rPr>
          <w:rFonts w:ascii="Times New Roman" w:hAnsi="Times New Roman"/>
          <w:sz w:val="28"/>
          <w:szCs w:val="28"/>
          <w:lang w:val="uk-UA" w:eastAsia="uk-UA"/>
        </w:rPr>
      </w:pPr>
      <w:r>
        <w:rPr>
          <w:rFonts w:ascii="Times New Roman" w:hAnsi="Times New Roman"/>
          <w:sz w:val="28"/>
          <w:szCs w:val="28"/>
          <w:lang w:val="uk-UA" w:eastAsia="uk-UA"/>
        </w:rPr>
        <w:t>подарунок одержали особи, які є близькими родичами;</w:t>
      </w:r>
    </w:p>
    <w:p w:rsidR="00750A42" w:rsidRDefault="00750A42" w:rsidP="00750A42">
      <w:pPr>
        <w:numPr>
          <w:ilvl w:val="0"/>
          <w:numId w:val="12"/>
        </w:numPr>
        <w:shd w:val="clear" w:color="auto" w:fill="FFFFFF"/>
        <w:spacing w:after="0" w:line="240" w:lineRule="auto"/>
        <w:ind w:left="0" w:firstLine="0"/>
        <w:contextualSpacing/>
        <w:jc w:val="both"/>
        <w:rPr>
          <w:rFonts w:ascii="Times New Roman" w:hAnsi="Times New Roman"/>
          <w:sz w:val="28"/>
          <w:szCs w:val="28"/>
          <w:lang w:val="uk-UA" w:eastAsia="uk-UA"/>
        </w:rPr>
      </w:pPr>
      <w:r>
        <w:rPr>
          <w:rFonts w:ascii="Times New Roman" w:hAnsi="Times New Roman"/>
          <w:sz w:val="28"/>
          <w:szCs w:val="28"/>
          <w:lang w:val="uk-UA" w:eastAsia="uk-UA"/>
        </w:rPr>
        <w:t>подарунок за згодою, рекомендацією чи іншим аналогічним волевиявленням Працівника</w:t>
      </w:r>
      <w:r>
        <w:rPr>
          <w:rFonts w:ascii="Times New Roman" w:eastAsia="Calibri" w:hAnsi="Times New Roman"/>
          <w:sz w:val="28"/>
          <w:szCs w:val="28"/>
          <w:lang w:val="uk-UA" w:eastAsia="en-US"/>
        </w:rPr>
        <w:t xml:space="preserve"> </w:t>
      </w:r>
      <w:r>
        <w:rPr>
          <w:rFonts w:ascii="Times New Roman" w:hAnsi="Times New Roman"/>
          <w:sz w:val="28"/>
          <w:szCs w:val="28"/>
          <w:lang w:val="uk-UA" w:eastAsia="uk-UA"/>
        </w:rPr>
        <w:t>надано будь-якій іншій фізичній чи юридичній особі, зокрема неприбутковій – благодійній чи релігійній організації.</w:t>
      </w:r>
    </w:p>
    <w:p w:rsidR="00750A42" w:rsidRDefault="00750A42" w:rsidP="00750A42">
      <w:pPr>
        <w:numPr>
          <w:ilvl w:val="0"/>
          <w:numId w:val="7"/>
        </w:numPr>
        <w:shd w:val="clear" w:color="auto" w:fill="FFFFFF"/>
        <w:spacing w:after="0" w:line="240" w:lineRule="auto"/>
        <w:ind w:left="0" w:firstLine="851"/>
        <w:contextualSpacing/>
        <w:jc w:val="both"/>
        <w:rPr>
          <w:rFonts w:ascii="Times New Roman" w:hAnsi="Times New Roman"/>
          <w:sz w:val="28"/>
          <w:szCs w:val="28"/>
          <w:lang w:val="uk-UA" w:eastAsia="uk-UA"/>
        </w:rPr>
      </w:pPr>
      <w:r>
        <w:rPr>
          <w:rFonts w:ascii="Times New Roman" w:hAnsi="Times New Roman"/>
          <w:sz w:val="28"/>
          <w:szCs w:val="28"/>
          <w:lang w:val="uk-UA" w:eastAsia="uk-UA"/>
        </w:rPr>
        <w:t>Будь-які подарунки, одержані Працівниками під час офіційних заходів, не можуть бути їх приватною власністю і протягом тридцяти днів з дня одержання передаються до органів або осіб, яким вони підконтрольні, підзвітні чи підпорядковані.</w:t>
      </w:r>
    </w:p>
    <w:p w:rsidR="00750A42" w:rsidRDefault="00750A42" w:rsidP="00750A42">
      <w:pPr>
        <w:numPr>
          <w:ilvl w:val="0"/>
          <w:numId w:val="7"/>
        </w:numPr>
        <w:shd w:val="clear" w:color="auto" w:fill="FFFFFF"/>
        <w:spacing w:after="0" w:line="240" w:lineRule="auto"/>
        <w:ind w:left="0" w:firstLine="851"/>
        <w:contextualSpacing/>
        <w:jc w:val="both"/>
        <w:rPr>
          <w:rFonts w:ascii="Times New Roman" w:hAnsi="Times New Roman"/>
          <w:sz w:val="28"/>
          <w:szCs w:val="28"/>
          <w:lang w:val="uk-UA" w:eastAsia="uk-UA"/>
        </w:rPr>
      </w:pPr>
      <w:r>
        <w:rPr>
          <w:rFonts w:ascii="Times New Roman" w:hAnsi="Times New Roman"/>
          <w:sz w:val="28"/>
          <w:szCs w:val="28"/>
          <w:lang w:val="uk-UA" w:eastAsia="uk-UA"/>
        </w:rPr>
        <w:t>У разі одержання подарунків під час перебування Працівників за кордоном, суб'єкти передають подарунок після повернення до України в термін та до органів (осіб), зазначених у пункті 25. Подарунки є комунальною власністю та обліковуються відповідно до законодавства.</w:t>
      </w:r>
    </w:p>
    <w:p w:rsidR="00750A42" w:rsidRDefault="00750A42" w:rsidP="00750A42">
      <w:pPr>
        <w:numPr>
          <w:ilvl w:val="0"/>
          <w:numId w:val="7"/>
        </w:numPr>
        <w:shd w:val="clear" w:color="auto" w:fill="FFFFFF"/>
        <w:spacing w:after="0" w:line="240" w:lineRule="auto"/>
        <w:ind w:left="0" w:firstLine="851"/>
        <w:contextualSpacing/>
        <w:jc w:val="both"/>
        <w:rPr>
          <w:rFonts w:ascii="Times New Roman" w:hAnsi="Times New Roman"/>
          <w:sz w:val="28"/>
          <w:szCs w:val="28"/>
          <w:lang w:val="uk-UA" w:eastAsia="uk-UA"/>
        </w:rPr>
      </w:pPr>
      <w:r>
        <w:rPr>
          <w:rFonts w:ascii="Times New Roman" w:hAnsi="Times New Roman"/>
          <w:sz w:val="28"/>
          <w:szCs w:val="28"/>
          <w:lang w:val="uk-UA" w:eastAsia="uk-UA"/>
        </w:rPr>
        <w:t>Працівники можуть приймати особисті подарунки, які відповідають загальновизнаним уявленням про гостинність, за умови, якщо вартість одного подарунка не перевищує п'яти відсотків мінімальної заробітної плати.</w:t>
      </w:r>
    </w:p>
    <w:p w:rsidR="00750A42" w:rsidRDefault="00750A42" w:rsidP="00750A42">
      <w:pPr>
        <w:numPr>
          <w:ilvl w:val="0"/>
          <w:numId w:val="7"/>
        </w:numPr>
        <w:shd w:val="clear" w:color="auto" w:fill="FFFFFF"/>
        <w:spacing w:after="0" w:line="240" w:lineRule="auto"/>
        <w:ind w:left="0" w:firstLine="851"/>
        <w:contextualSpacing/>
        <w:jc w:val="both"/>
        <w:rPr>
          <w:rFonts w:ascii="Times New Roman" w:hAnsi="Times New Roman"/>
          <w:sz w:val="28"/>
          <w:szCs w:val="28"/>
          <w:lang w:val="uk-UA" w:eastAsia="uk-UA"/>
        </w:rPr>
      </w:pPr>
      <w:r>
        <w:rPr>
          <w:rFonts w:ascii="Times New Roman" w:hAnsi="Times New Roman"/>
          <w:sz w:val="28"/>
          <w:szCs w:val="28"/>
          <w:lang w:val="uk-UA" w:eastAsia="uk-UA"/>
        </w:rPr>
        <w:t xml:space="preserve"> Вартість особистих подарунків, одержаних Працівниками протягом календарного року, не може перевищувати двадцяти відсотків мінімальної заробітної плати.</w:t>
      </w:r>
    </w:p>
    <w:p w:rsidR="00750A42" w:rsidRDefault="00750A42" w:rsidP="00750A42">
      <w:pPr>
        <w:numPr>
          <w:ilvl w:val="0"/>
          <w:numId w:val="7"/>
        </w:numPr>
        <w:shd w:val="clear" w:color="auto" w:fill="FFFFFF"/>
        <w:spacing w:after="0" w:line="240" w:lineRule="auto"/>
        <w:ind w:left="0" w:firstLine="851"/>
        <w:contextualSpacing/>
        <w:jc w:val="both"/>
        <w:rPr>
          <w:rFonts w:ascii="Times New Roman" w:hAnsi="Times New Roman"/>
          <w:sz w:val="28"/>
          <w:szCs w:val="28"/>
          <w:lang w:val="uk-UA" w:eastAsia="uk-UA"/>
        </w:rPr>
      </w:pPr>
      <w:r>
        <w:rPr>
          <w:rFonts w:ascii="Times New Roman" w:hAnsi="Times New Roman"/>
          <w:sz w:val="28"/>
          <w:szCs w:val="28"/>
          <w:lang w:val="uk-UA" w:eastAsia="uk-UA"/>
        </w:rPr>
        <w:lastRenderedPageBreak/>
        <w:t>При одержанні подарунка Працівники</w:t>
      </w:r>
      <w:r>
        <w:rPr>
          <w:rFonts w:ascii="Times New Roman" w:eastAsia="Calibri" w:hAnsi="Times New Roman"/>
          <w:sz w:val="28"/>
          <w:szCs w:val="28"/>
          <w:lang w:val="uk-UA" w:eastAsia="en-US"/>
        </w:rPr>
        <w:t xml:space="preserve"> </w:t>
      </w:r>
      <w:r>
        <w:rPr>
          <w:rFonts w:ascii="Times New Roman" w:hAnsi="Times New Roman"/>
          <w:sz w:val="28"/>
          <w:szCs w:val="28"/>
          <w:lang w:val="uk-UA" w:eastAsia="uk-UA"/>
        </w:rPr>
        <w:t>самостійно визначають орієнтовну вартість одержаних подарунків виходячи із середньої вартості таких чи аналогічних товарів.</w:t>
      </w:r>
    </w:p>
    <w:p w:rsidR="00750A42" w:rsidRDefault="00750A42" w:rsidP="00750A42">
      <w:pPr>
        <w:numPr>
          <w:ilvl w:val="0"/>
          <w:numId w:val="7"/>
        </w:numPr>
        <w:shd w:val="clear" w:color="auto" w:fill="FFFFFF"/>
        <w:spacing w:after="0" w:line="240" w:lineRule="auto"/>
        <w:ind w:left="0" w:firstLine="851"/>
        <w:contextualSpacing/>
        <w:jc w:val="both"/>
        <w:rPr>
          <w:rFonts w:ascii="Times New Roman" w:hAnsi="Times New Roman"/>
          <w:sz w:val="28"/>
          <w:szCs w:val="28"/>
          <w:lang w:val="uk-UA" w:eastAsia="uk-UA"/>
        </w:rPr>
      </w:pPr>
      <w:r>
        <w:rPr>
          <w:rFonts w:ascii="Times New Roman" w:hAnsi="Times New Roman"/>
          <w:sz w:val="28"/>
          <w:szCs w:val="28"/>
          <w:lang w:val="uk-UA" w:eastAsia="uk-UA"/>
        </w:rPr>
        <w:t>Працівники своїми діями повинні виявляти прагнення утримуватись від одержання та надання будь-яких подарунків, включаючи й ті, які визнано прийнятними згідно з цим Кодексом.</w:t>
      </w:r>
    </w:p>
    <w:p w:rsidR="00750A42" w:rsidRDefault="00750A42" w:rsidP="00750A42">
      <w:pPr>
        <w:numPr>
          <w:ilvl w:val="0"/>
          <w:numId w:val="7"/>
        </w:numPr>
        <w:shd w:val="clear" w:color="auto" w:fill="FFFFFF"/>
        <w:spacing w:after="0" w:line="240" w:lineRule="auto"/>
        <w:ind w:left="0" w:firstLine="851"/>
        <w:contextualSpacing/>
        <w:jc w:val="both"/>
        <w:rPr>
          <w:rFonts w:ascii="Times New Roman" w:hAnsi="Times New Roman"/>
          <w:sz w:val="28"/>
          <w:szCs w:val="28"/>
          <w:lang w:val="uk-UA" w:eastAsia="uk-UA"/>
        </w:rPr>
      </w:pPr>
      <w:r>
        <w:rPr>
          <w:rFonts w:ascii="Times New Roman" w:hAnsi="Times New Roman"/>
          <w:sz w:val="28"/>
          <w:szCs w:val="28"/>
          <w:lang w:val="uk-UA" w:eastAsia="uk-UA"/>
        </w:rPr>
        <w:t>У ситуаціях, коли Працівник одержує подарунок, що є неприйнятним згідно з положеннями цього Кодексу, і не має можливості від нього відмовитись, вона повинна:</w:t>
      </w:r>
    </w:p>
    <w:p w:rsidR="00750A42" w:rsidRDefault="00750A42" w:rsidP="00750A42">
      <w:pPr>
        <w:numPr>
          <w:ilvl w:val="0"/>
          <w:numId w:val="13"/>
        </w:numPr>
        <w:shd w:val="clear" w:color="auto" w:fill="FFFFFF"/>
        <w:spacing w:after="0" w:line="240" w:lineRule="auto"/>
        <w:ind w:left="0" w:firstLine="0"/>
        <w:contextualSpacing/>
        <w:jc w:val="both"/>
        <w:rPr>
          <w:rFonts w:ascii="Times New Roman" w:hAnsi="Times New Roman"/>
          <w:sz w:val="28"/>
          <w:szCs w:val="28"/>
          <w:lang w:val="uk-UA" w:eastAsia="uk-UA"/>
        </w:rPr>
      </w:pPr>
      <w:r>
        <w:rPr>
          <w:rFonts w:ascii="Times New Roman" w:hAnsi="Times New Roman"/>
          <w:sz w:val="28"/>
          <w:szCs w:val="28"/>
          <w:lang w:val="uk-UA" w:eastAsia="uk-UA"/>
        </w:rPr>
        <w:t>чітко встановити особу, яка надала подарунок, та мотиви її дій;</w:t>
      </w:r>
    </w:p>
    <w:p w:rsidR="00750A42" w:rsidRDefault="00750A42" w:rsidP="00750A42">
      <w:pPr>
        <w:numPr>
          <w:ilvl w:val="0"/>
          <w:numId w:val="13"/>
        </w:numPr>
        <w:shd w:val="clear" w:color="auto" w:fill="FFFFFF"/>
        <w:spacing w:after="0" w:line="240" w:lineRule="auto"/>
        <w:ind w:left="0" w:firstLine="0"/>
        <w:contextualSpacing/>
        <w:jc w:val="both"/>
        <w:rPr>
          <w:rFonts w:ascii="Times New Roman" w:hAnsi="Times New Roman"/>
          <w:sz w:val="28"/>
          <w:szCs w:val="28"/>
          <w:lang w:val="uk-UA" w:eastAsia="uk-UA"/>
        </w:rPr>
      </w:pPr>
      <w:r>
        <w:rPr>
          <w:rFonts w:ascii="Times New Roman" w:hAnsi="Times New Roman"/>
          <w:sz w:val="28"/>
          <w:szCs w:val="28"/>
          <w:lang w:val="uk-UA" w:eastAsia="uk-UA"/>
        </w:rPr>
        <w:t>по можливості, знайти осіб, які можуть засвідчити обставини надання подарунку;</w:t>
      </w:r>
    </w:p>
    <w:p w:rsidR="00750A42" w:rsidRDefault="00750A42" w:rsidP="00750A42">
      <w:pPr>
        <w:numPr>
          <w:ilvl w:val="0"/>
          <w:numId w:val="13"/>
        </w:numPr>
        <w:shd w:val="clear" w:color="auto" w:fill="FFFFFF"/>
        <w:spacing w:after="0" w:line="240" w:lineRule="auto"/>
        <w:ind w:left="0" w:firstLine="0"/>
        <w:contextualSpacing/>
        <w:jc w:val="both"/>
        <w:rPr>
          <w:rFonts w:ascii="Times New Roman" w:hAnsi="Times New Roman"/>
          <w:sz w:val="28"/>
          <w:szCs w:val="28"/>
          <w:lang w:val="uk-UA" w:eastAsia="uk-UA"/>
        </w:rPr>
      </w:pPr>
      <w:r>
        <w:rPr>
          <w:rFonts w:ascii="Times New Roman" w:hAnsi="Times New Roman"/>
          <w:sz w:val="28"/>
          <w:szCs w:val="28"/>
          <w:lang w:val="uk-UA" w:eastAsia="uk-UA"/>
        </w:rPr>
        <w:t>зберегти подарунок, однак ніяк його не використовувати для власних чи службових потреб;</w:t>
      </w:r>
    </w:p>
    <w:p w:rsidR="00750A42" w:rsidRDefault="00750A42" w:rsidP="00750A42">
      <w:pPr>
        <w:numPr>
          <w:ilvl w:val="0"/>
          <w:numId w:val="13"/>
        </w:numPr>
        <w:shd w:val="clear" w:color="auto" w:fill="FFFFFF"/>
        <w:spacing w:after="0" w:line="240" w:lineRule="auto"/>
        <w:ind w:left="0" w:firstLine="0"/>
        <w:contextualSpacing/>
        <w:jc w:val="both"/>
        <w:rPr>
          <w:rFonts w:ascii="Times New Roman" w:hAnsi="Times New Roman"/>
          <w:sz w:val="28"/>
          <w:szCs w:val="28"/>
          <w:lang w:val="uk-UA" w:eastAsia="uk-UA"/>
        </w:rPr>
      </w:pPr>
      <w:r>
        <w:rPr>
          <w:rFonts w:ascii="Times New Roman" w:hAnsi="Times New Roman"/>
          <w:sz w:val="28"/>
          <w:szCs w:val="28"/>
          <w:lang w:val="uk-UA" w:eastAsia="uk-UA"/>
        </w:rPr>
        <w:t>невідкладно надати письмовий звіт особі або органу, яким Працівник</w:t>
      </w:r>
      <w:r>
        <w:rPr>
          <w:rFonts w:ascii="Times New Roman" w:eastAsia="Calibri" w:hAnsi="Times New Roman"/>
          <w:sz w:val="28"/>
          <w:szCs w:val="28"/>
          <w:lang w:val="uk-UA" w:eastAsia="en-US"/>
        </w:rPr>
        <w:t xml:space="preserve"> </w:t>
      </w:r>
      <w:r>
        <w:rPr>
          <w:rFonts w:ascii="Times New Roman" w:hAnsi="Times New Roman"/>
          <w:sz w:val="28"/>
          <w:szCs w:val="28"/>
          <w:lang w:val="uk-UA" w:eastAsia="uk-UA"/>
        </w:rPr>
        <w:t>підконтрольний, підзвітна чи підпорядкована (а при необхідності – заяву в відповідні правоохоронні органи) та передати звіт разом з подарунком з дотриманням усіх формальних вимог;</w:t>
      </w:r>
    </w:p>
    <w:p w:rsidR="00750A42" w:rsidRDefault="00750A42" w:rsidP="00750A42">
      <w:pPr>
        <w:numPr>
          <w:ilvl w:val="0"/>
          <w:numId w:val="13"/>
        </w:numPr>
        <w:shd w:val="clear" w:color="auto" w:fill="FFFFFF"/>
        <w:spacing w:after="0" w:line="240" w:lineRule="auto"/>
        <w:ind w:left="0" w:firstLine="0"/>
        <w:contextualSpacing/>
        <w:jc w:val="both"/>
        <w:rPr>
          <w:rFonts w:ascii="Times New Roman" w:hAnsi="Times New Roman"/>
          <w:sz w:val="28"/>
          <w:szCs w:val="28"/>
          <w:lang w:val="uk-UA" w:eastAsia="uk-UA"/>
        </w:rPr>
      </w:pPr>
      <w:r>
        <w:rPr>
          <w:rFonts w:ascii="Times New Roman" w:hAnsi="Times New Roman"/>
          <w:sz w:val="28"/>
          <w:szCs w:val="28"/>
          <w:lang w:val="uk-UA" w:eastAsia="uk-UA"/>
        </w:rPr>
        <w:t>продовжити виконання своїх обов'язків таким чином, щоб не створювалось уявлення про вплив подарунку на рішення, дії чи бездіяльність Працівника, а у випадку неможливості це зробити – відмовитись від участі або заявити самовідвід своєї участі в провадженні по справі, до якої причетні особи, які надали подарунок.</w:t>
      </w:r>
    </w:p>
    <w:p w:rsidR="00750A42" w:rsidRDefault="00750A42" w:rsidP="00750A42">
      <w:pPr>
        <w:numPr>
          <w:ilvl w:val="0"/>
          <w:numId w:val="7"/>
        </w:numPr>
        <w:shd w:val="clear" w:color="auto" w:fill="FFFFFF"/>
        <w:spacing w:after="150" w:line="240" w:lineRule="auto"/>
        <w:ind w:left="0" w:firstLine="851"/>
        <w:contextualSpacing/>
        <w:jc w:val="both"/>
        <w:rPr>
          <w:rFonts w:ascii="Times New Roman" w:hAnsi="Times New Roman"/>
          <w:sz w:val="28"/>
          <w:szCs w:val="28"/>
          <w:lang w:val="uk-UA" w:eastAsia="uk-UA"/>
        </w:rPr>
      </w:pPr>
      <w:r>
        <w:rPr>
          <w:rFonts w:ascii="Times New Roman" w:hAnsi="Times New Roman"/>
          <w:sz w:val="28"/>
          <w:szCs w:val="28"/>
          <w:lang w:val="uk-UA" w:eastAsia="uk-UA"/>
        </w:rPr>
        <w:t>Працівники повинні утримуватись від отримання нематеріальних благ, зокрема, посад (як оплачуваних так і без оплати) в організаціях і установах усіх форм власності та будь-якої організаційно-правової форми, включаючи неприбуткові організації, почесних звань та нагород, вчених звань та наукових ступенів, інших відзнак, якщо особи, які приймають рішення стосовно надання таких благ, пов'язані з Працівником офіційними стосунками і можуть очікувати від суб'єкта прийняття рішень, здійснення дій чи бездіяльності, які є або можуть бути визнані подякою або винагородою за надані нематеріальні блага.</w:t>
      </w:r>
    </w:p>
    <w:p w:rsidR="00750A42" w:rsidRDefault="00750A42" w:rsidP="00750A42">
      <w:pPr>
        <w:numPr>
          <w:ilvl w:val="0"/>
          <w:numId w:val="7"/>
        </w:numPr>
        <w:shd w:val="clear" w:color="auto" w:fill="FFFFFF"/>
        <w:spacing w:after="150" w:line="240" w:lineRule="auto"/>
        <w:ind w:left="0" w:firstLine="851"/>
        <w:contextualSpacing/>
        <w:jc w:val="both"/>
        <w:rPr>
          <w:rFonts w:ascii="Times New Roman" w:hAnsi="Times New Roman"/>
          <w:sz w:val="28"/>
          <w:szCs w:val="28"/>
          <w:lang w:val="uk-UA" w:eastAsia="uk-UA"/>
        </w:rPr>
      </w:pPr>
      <w:r>
        <w:rPr>
          <w:rFonts w:ascii="Times New Roman" w:hAnsi="Times New Roman"/>
          <w:sz w:val="28"/>
          <w:szCs w:val="28"/>
          <w:lang w:val="uk-UA" w:eastAsia="uk-UA"/>
        </w:rPr>
        <w:t>Працівники відповідно до своїх переконань та інтересів можуть бути членом політичної партії або громадської організації.</w:t>
      </w:r>
    </w:p>
    <w:p w:rsidR="00750A42" w:rsidRDefault="00750A42" w:rsidP="00750A42">
      <w:pPr>
        <w:numPr>
          <w:ilvl w:val="0"/>
          <w:numId w:val="7"/>
        </w:numPr>
        <w:shd w:val="clear" w:color="auto" w:fill="FFFFFF"/>
        <w:spacing w:after="150" w:line="240" w:lineRule="auto"/>
        <w:ind w:left="0" w:firstLine="851"/>
        <w:contextualSpacing/>
        <w:jc w:val="both"/>
        <w:rPr>
          <w:rFonts w:ascii="Times New Roman" w:hAnsi="Times New Roman"/>
          <w:sz w:val="28"/>
          <w:szCs w:val="28"/>
          <w:lang w:val="uk-UA" w:eastAsia="uk-UA"/>
        </w:rPr>
      </w:pPr>
      <w:r>
        <w:rPr>
          <w:rFonts w:ascii="Times New Roman" w:hAnsi="Times New Roman"/>
          <w:sz w:val="28"/>
          <w:szCs w:val="28"/>
          <w:lang w:val="uk-UA" w:eastAsia="uk-UA"/>
        </w:rPr>
        <w:t>Обмеження щодо членства в політичних партіях Працівників, встановлюються законами України.</w:t>
      </w:r>
    </w:p>
    <w:p w:rsidR="00750A42" w:rsidRDefault="00750A42" w:rsidP="00750A42">
      <w:pPr>
        <w:numPr>
          <w:ilvl w:val="0"/>
          <w:numId w:val="7"/>
        </w:numPr>
        <w:shd w:val="clear" w:color="auto" w:fill="FFFFFF"/>
        <w:spacing w:after="150" w:line="240" w:lineRule="auto"/>
        <w:ind w:left="0" w:firstLine="851"/>
        <w:contextualSpacing/>
        <w:jc w:val="both"/>
        <w:rPr>
          <w:rFonts w:ascii="Times New Roman" w:hAnsi="Times New Roman"/>
          <w:sz w:val="28"/>
          <w:szCs w:val="28"/>
          <w:lang w:val="uk-UA" w:eastAsia="uk-UA"/>
        </w:rPr>
      </w:pPr>
      <w:r>
        <w:rPr>
          <w:rFonts w:ascii="Times New Roman" w:hAnsi="Times New Roman"/>
          <w:sz w:val="28"/>
          <w:szCs w:val="28"/>
          <w:lang w:val="uk-UA" w:eastAsia="uk-UA"/>
        </w:rPr>
        <w:t>Працівники не можуть брати участь у страйках та вчиняти інші дії, що перешкоджають нормальному функціонуванню державних органів, органів влади Автономної Республіки Крим та органів місцевого самоврядування.</w:t>
      </w:r>
    </w:p>
    <w:p w:rsidR="00750A42" w:rsidRDefault="00750A42" w:rsidP="00750A42">
      <w:pPr>
        <w:numPr>
          <w:ilvl w:val="0"/>
          <w:numId w:val="7"/>
        </w:numPr>
        <w:shd w:val="clear" w:color="auto" w:fill="FFFFFF"/>
        <w:spacing w:after="150" w:line="240" w:lineRule="auto"/>
        <w:ind w:left="0" w:firstLine="851"/>
        <w:contextualSpacing/>
        <w:jc w:val="both"/>
        <w:rPr>
          <w:rFonts w:ascii="Times New Roman" w:hAnsi="Times New Roman"/>
          <w:sz w:val="28"/>
          <w:szCs w:val="28"/>
          <w:lang w:val="uk-UA" w:eastAsia="uk-UA"/>
        </w:rPr>
      </w:pPr>
      <w:r>
        <w:rPr>
          <w:rFonts w:ascii="Times New Roman" w:hAnsi="Times New Roman"/>
          <w:sz w:val="28"/>
          <w:szCs w:val="28"/>
          <w:lang w:val="uk-UA" w:eastAsia="uk-UA"/>
        </w:rPr>
        <w:t>Участь у будь-якій політичній партії не повинна впливати на виконання Працівниками функцій держави, органів місцевого самоврядування.</w:t>
      </w:r>
    </w:p>
    <w:p w:rsidR="00750A42" w:rsidRDefault="00750A42" w:rsidP="00750A42">
      <w:pPr>
        <w:numPr>
          <w:ilvl w:val="0"/>
          <w:numId w:val="7"/>
        </w:numPr>
        <w:shd w:val="clear" w:color="auto" w:fill="FFFFFF"/>
        <w:spacing w:after="150" w:line="240" w:lineRule="auto"/>
        <w:ind w:left="0" w:firstLine="851"/>
        <w:contextualSpacing/>
        <w:jc w:val="both"/>
        <w:rPr>
          <w:rFonts w:ascii="Times New Roman" w:hAnsi="Times New Roman"/>
          <w:sz w:val="28"/>
          <w:szCs w:val="28"/>
          <w:lang w:val="uk-UA" w:eastAsia="uk-UA"/>
        </w:rPr>
      </w:pPr>
      <w:r>
        <w:rPr>
          <w:rFonts w:ascii="Times New Roman" w:hAnsi="Times New Roman"/>
          <w:sz w:val="28"/>
          <w:szCs w:val="28"/>
          <w:lang w:val="uk-UA" w:eastAsia="uk-UA"/>
        </w:rPr>
        <w:t>Працівники при здійсненні своїх повноважень повинні діяти виключно на підставі Конституції та законів України, інших нормативно-</w:t>
      </w:r>
      <w:r>
        <w:rPr>
          <w:rFonts w:ascii="Times New Roman" w:hAnsi="Times New Roman"/>
          <w:sz w:val="28"/>
          <w:szCs w:val="28"/>
          <w:lang w:val="uk-UA" w:eastAsia="uk-UA"/>
        </w:rPr>
        <w:lastRenderedPageBreak/>
        <w:t>правових актів незалежно від особистих політичних поглядів, членства у політичних партіях. Членство Працівника</w:t>
      </w:r>
      <w:r>
        <w:rPr>
          <w:rFonts w:ascii="Times New Roman" w:eastAsia="Calibri" w:hAnsi="Times New Roman"/>
          <w:sz w:val="28"/>
          <w:szCs w:val="28"/>
          <w:lang w:val="uk-UA" w:eastAsia="en-US"/>
        </w:rPr>
        <w:t xml:space="preserve"> </w:t>
      </w:r>
      <w:r>
        <w:rPr>
          <w:rFonts w:ascii="Times New Roman" w:hAnsi="Times New Roman"/>
          <w:sz w:val="28"/>
          <w:szCs w:val="28"/>
          <w:lang w:val="uk-UA" w:eastAsia="uk-UA"/>
        </w:rPr>
        <w:t>не може бути підставою для виявлення таким суб'єктом прихильності чи надання переваг цим партіям або їх членам.</w:t>
      </w:r>
    </w:p>
    <w:p w:rsidR="00750A42" w:rsidRDefault="00750A42" w:rsidP="00750A42">
      <w:pPr>
        <w:numPr>
          <w:ilvl w:val="0"/>
          <w:numId w:val="7"/>
        </w:numPr>
        <w:shd w:val="clear" w:color="auto" w:fill="FFFFFF"/>
        <w:spacing w:after="150" w:line="240" w:lineRule="auto"/>
        <w:ind w:left="0" w:firstLine="851"/>
        <w:contextualSpacing/>
        <w:jc w:val="both"/>
        <w:rPr>
          <w:rFonts w:ascii="Times New Roman" w:hAnsi="Times New Roman"/>
          <w:sz w:val="28"/>
          <w:szCs w:val="28"/>
          <w:lang w:val="uk-UA" w:eastAsia="uk-UA"/>
        </w:rPr>
      </w:pPr>
      <w:r>
        <w:rPr>
          <w:rFonts w:ascii="Times New Roman" w:hAnsi="Times New Roman"/>
          <w:sz w:val="28"/>
          <w:szCs w:val="28"/>
          <w:lang w:val="uk-UA" w:eastAsia="uk-UA"/>
        </w:rPr>
        <w:t>Працівники повинні поводитись таким чином, щоб їх політична чи громадська діяльність не підривали довіру суспільства до державних органів та органів місцевого самоврядування.</w:t>
      </w:r>
    </w:p>
    <w:p w:rsidR="00750A42" w:rsidRDefault="00750A42" w:rsidP="00750A42">
      <w:pPr>
        <w:numPr>
          <w:ilvl w:val="0"/>
          <w:numId w:val="7"/>
        </w:numPr>
        <w:shd w:val="clear" w:color="auto" w:fill="FFFFFF"/>
        <w:spacing w:after="150" w:line="240" w:lineRule="auto"/>
        <w:ind w:left="0" w:firstLine="851"/>
        <w:contextualSpacing/>
        <w:jc w:val="both"/>
        <w:rPr>
          <w:rFonts w:ascii="Times New Roman" w:hAnsi="Times New Roman"/>
          <w:sz w:val="28"/>
          <w:szCs w:val="28"/>
          <w:lang w:val="uk-UA" w:eastAsia="uk-UA"/>
        </w:rPr>
      </w:pPr>
      <w:r>
        <w:rPr>
          <w:rFonts w:ascii="Times New Roman" w:hAnsi="Times New Roman"/>
          <w:sz w:val="28"/>
          <w:szCs w:val="28"/>
          <w:lang w:val="uk-UA" w:eastAsia="uk-UA"/>
        </w:rPr>
        <w:t>Працівники не повинні використовувати особисті знайомства та повноваження для отримання будь-яких переваг щодо працевлаштування після припинення повноважень по виконанню функцій органів місцевого самоврядування.</w:t>
      </w:r>
    </w:p>
    <w:p w:rsidR="00750A42" w:rsidRDefault="00750A42" w:rsidP="00750A42">
      <w:pPr>
        <w:numPr>
          <w:ilvl w:val="0"/>
          <w:numId w:val="7"/>
        </w:numPr>
        <w:shd w:val="clear" w:color="auto" w:fill="FFFFFF"/>
        <w:spacing w:after="150" w:line="240" w:lineRule="auto"/>
        <w:ind w:left="0" w:firstLine="851"/>
        <w:contextualSpacing/>
        <w:jc w:val="both"/>
        <w:rPr>
          <w:rFonts w:ascii="Times New Roman" w:hAnsi="Times New Roman"/>
          <w:sz w:val="28"/>
          <w:szCs w:val="28"/>
          <w:lang w:val="uk-UA" w:eastAsia="uk-UA"/>
        </w:rPr>
      </w:pPr>
      <w:r>
        <w:rPr>
          <w:rFonts w:ascii="Times New Roman" w:hAnsi="Times New Roman"/>
          <w:sz w:val="28"/>
          <w:szCs w:val="28"/>
          <w:lang w:val="uk-UA" w:eastAsia="uk-UA"/>
        </w:rPr>
        <w:t>У випадку отримання пропозиції про працевлаштування від осіб, з якими Працівники мають офіційні стосунки в зв'язку з виконанням своїх повноважень, вони повинні повідомити про це осіб або органи, яким суб'єкт підконтрольний, підзвітний чи підпорядкований.</w:t>
      </w:r>
    </w:p>
    <w:p w:rsidR="00750A42" w:rsidRDefault="00750A42" w:rsidP="00750A42">
      <w:pPr>
        <w:numPr>
          <w:ilvl w:val="0"/>
          <w:numId w:val="7"/>
        </w:numPr>
        <w:shd w:val="clear" w:color="auto" w:fill="FFFFFF"/>
        <w:spacing w:after="150" w:line="240" w:lineRule="auto"/>
        <w:ind w:left="0" w:firstLine="851"/>
        <w:contextualSpacing/>
        <w:jc w:val="both"/>
        <w:rPr>
          <w:rFonts w:ascii="Times New Roman" w:hAnsi="Times New Roman"/>
          <w:sz w:val="28"/>
          <w:szCs w:val="28"/>
          <w:lang w:val="uk-UA" w:eastAsia="uk-UA"/>
        </w:rPr>
      </w:pPr>
      <w:r>
        <w:rPr>
          <w:rFonts w:ascii="Times New Roman" w:hAnsi="Times New Roman"/>
          <w:sz w:val="28"/>
          <w:szCs w:val="28"/>
          <w:lang w:val="uk-UA" w:eastAsia="uk-UA"/>
        </w:rPr>
        <w:t>Протягом двох років після залишення посади чи припинення діяльності, пов'язаної з виконанням функцій органів місцевого самоврядування Працівники</w:t>
      </w:r>
      <w:r>
        <w:rPr>
          <w:rFonts w:ascii="Times New Roman" w:eastAsia="Calibri" w:hAnsi="Times New Roman"/>
          <w:sz w:val="28"/>
          <w:szCs w:val="28"/>
          <w:lang w:val="uk-UA" w:eastAsia="en-US"/>
        </w:rPr>
        <w:t xml:space="preserve"> п</w:t>
      </w:r>
      <w:r>
        <w:rPr>
          <w:rFonts w:ascii="Times New Roman" w:hAnsi="Times New Roman"/>
          <w:sz w:val="28"/>
          <w:szCs w:val="28"/>
          <w:lang w:val="uk-UA" w:eastAsia="uk-UA"/>
        </w:rPr>
        <w:t>овинні утримуватись від наступних дій:</w:t>
      </w:r>
    </w:p>
    <w:p w:rsidR="00750A42" w:rsidRDefault="00750A42" w:rsidP="00750A42">
      <w:pPr>
        <w:numPr>
          <w:ilvl w:val="0"/>
          <w:numId w:val="14"/>
        </w:numPr>
        <w:shd w:val="clear" w:color="auto" w:fill="FFFFFF"/>
        <w:spacing w:after="0" w:line="240" w:lineRule="auto"/>
        <w:ind w:left="0" w:firstLine="0"/>
        <w:contextualSpacing/>
        <w:jc w:val="both"/>
        <w:rPr>
          <w:rFonts w:ascii="Times New Roman" w:hAnsi="Times New Roman"/>
          <w:sz w:val="28"/>
          <w:szCs w:val="28"/>
          <w:lang w:val="uk-UA" w:eastAsia="uk-UA"/>
        </w:rPr>
      </w:pPr>
      <w:r>
        <w:rPr>
          <w:rFonts w:ascii="Times New Roman" w:hAnsi="Times New Roman"/>
          <w:sz w:val="28"/>
          <w:szCs w:val="28"/>
          <w:lang w:val="uk-UA" w:eastAsia="uk-UA"/>
        </w:rPr>
        <w:t>представляти інтереси фізичних та юридичних осіб у справах, які знаходяться в провадженні органу, в якому вони працювали;</w:t>
      </w:r>
    </w:p>
    <w:p w:rsidR="00750A42" w:rsidRDefault="00750A42" w:rsidP="00750A42">
      <w:pPr>
        <w:numPr>
          <w:ilvl w:val="0"/>
          <w:numId w:val="14"/>
        </w:numPr>
        <w:shd w:val="clear" w:color="auto" w:fill="FFFFFF"/>
        <w:spacing w:after="0" w:line="240" w:lineRule="auto"/>
        <w:ind w:left="0" w:firstLine="0"/>
        <w:contextualSpacing/>
        <w:jc w:val="both"/>
        <w:rPr>
          <w:rFonts w:ascii="Times New Roman" w:hAnsi="Times New Roman"/>
          <w:sz w:val="28"/>
          <w:szCs w:val="28"/>
          <w:lang w:val="uk-UA" w:eastAsia="uk-UA"/>
        </w:rPr>
      </w:pPr>
      <w:r>
        <w:rPr>
          <w:rFonts w:ascii="Times New Roman" w:hAnsi="Times New Roman"/>
          <w:sz w:val="28"/>
          <w:szCs w:val="28"/>
          <w:lang w:val="uk-UA" w:eastAsia="uk-UA"/>
        </w:rPr>
        <w:t>надавати консультативні послуги фізичним та юридичним особам стосовно їх діяльності, яка прямо чи опосередковано пов'язана з органами, функції яких вона виконувала.</w:t>
      </w:r>
    </w:p>
    <w:p w:rsidR="00750A42" w:rsidRDefault="00750A42" w:rsidP="00750A42">
      <w:pPr>
        <w:shd w:val="clear" w:color="auto" w:fill="FFFFFF"/>
        <w:spacing w:after="0" w:line="240" w:lineRule="auto"/>
        <w:ind w:right="450"/>
        <w:jc w:val="center"/>
        <w:rPr>
          <w:rFonts w:ascii="Times New Roman" w:hAnsi="Times New Roman"/>
          <w:sz w:val="28"/>
          <w:szCs w:val="28"/>
          <w:lang w:val="uk-UA" w:eastAsia="uk-UA"/>
        </w:rPr>
      </w:pPr>
      <w:bookmarkStart w:id="42" w:name="n107"/>
      <w:bookmarkEnd w:id="42"/>
      <w:r>
        <w:rPr>
          <w:rFonts w:ascii="Times New Roman" w:hAnsi="Times New Roman"/>
          <w:b/>
          <w:bCs/>
          <w:sz w:val="28"/>
          <w:szCs w:val="28"/>
          <w:lang w:val="uk-UA" w:eastAsia="uk-UA"/>
        </w:rPr>
        <w:t>VІ. Обмін інформацією</w:t>
      </w:r>
    </w:p>
    <w:p w:rsidR="00750A42" w:rsidRDefault="00750A42" w:rsidP="00750A42">
      <w:pPr>
        <w:numPr>
          <w:ilvl w:val="0"/>
          <w:numId w:val="15"/>
        </w:numPr>
        <w:shd w:val="clear" w:color="auto" w:fill="FFFFFF"/>
        <w:spacing w:after="0" w:line="240" w:lineRule="auto"/>
        <w:ind w:left="0" w:firstLine="851"/>
        <w:jc w:val="both"/>
        <w:rPr>
          <w:rFonts w:ascii="Times New Roman" w:hAnsi="Times New Roman"/>
          <w:sz w:val="28"/>
          <w:szCs w:val="28"/>
          <w:lang w:val="uk-UA" w:eastAsia="uk-UA"/>
        </w:rPr>
      </w:pPr>
      <w:bookmarkStart w:id="43" w:name="n108"/>
      <w:bookmarkEnd w:id="43"/>
      <w:r>
        <w:rPr>
          <w:rFonts w:ascii="Times New Roman" w:hAnsi="Times New Roman"/>
          <w:sz w:val="28"/>
          <w:szCs w:val="28"/>
          <w:lang w:val="uk-UA" w:eastAsia="uk-UA"/>
        </w:rPr>
        <w:t>Працівники при спілкуванні під час виконання посадових обов’язків повинні дотримуватися таких правил:</w:t>
      </w:r>
    </w:p>
    <w:p w:rsidR="00750A42" w:rsidRDefault="00750A42" w:rsidP="00750A42">
      <w:pPr>
        <w:numPr>
          <w:ilvl w:val="0"/>
          <w:numId w:val="16"/>
        </w:numPr>
        <w:shd w:val="clear" w:color="auto" w:fill="FFFFFF"/>
        <w:tabs>
          <w:tab w:val="clear" w:pos="720"/>
        </w:tabs>
        <w:spacing w:after="0" w:line="240" w:lineRule="auto"/>
        <w:ind w:left="0" w:firstLine="0"/>
        <w:jc w:val="both"/>
        <w:rPr>
          <w:rFonts w:ascii="Times New Roman" w:hAnsi="Times New Roman"/>
          <w:sz w:val="28"/>
          <w:szCs w:val="28"/>
          <w:lang w:val="uk-UA" w:eastAsia="uk-UA"/>
        </w:rPr>
      </w:pPr>
      <w:bookmarkStart w:id="44" w:name="n109"/>
      <w:bookmarkEnd w:id="44"/>
      <w:r>
        <w:rPr>
          <w:rFonts w:ascii="Times New Roman" w:hAnsi="Times New Roman"/>
          <w:sz w:val="28"/>
          <w:szCs w:val="28"/>
          <w:lang w:val="uk-UA" w:eastAsia="uk-UA"/>
        </w:rPr>
        <w:t>надавати інформацію із зазначенням даних, що її підтверджують;</w:t>
      </w:r>
    </w:p>
    <w:p w:rsidR="00750A42" w:rsidRDefault="00750A42" w:rsidP="00750A42">
      <w:pPr>
        <w:numPr>
          <w:ilvl w:val="0"/>
          <w:numId w:val="16"/>
        </w:numPr>
        <w:shd w:val="clear" w:color="auto" w:fill="FFFFFF"/>
        <w:tabs>
          <w:tab w:val="left" w:pos="720"/>
        </w:tabs>
        <w:spacing w:after="0" w:line="240" w:lineRule="auto"/>
        <w:ind w:left="0" w:firstLine="0"/>
        <w:jc w:val="both"/>
        <w:rPr>
          <w:rFonts w:ascii="Times New Roman" w:hAnsi="Times New Roman"/>
          <w:sz w:val="28"/>
          <w:szCs w:val="28"/>
          <w:lang w:val="uk-UA" w:eastAsia="uk-UA"/>
        </w:rPr>
      </w:pPr>
      <w:bookmarkStart w:id="45" w:name="n110"/>
      <w:bookmarkEnd w:id="45"/>
      <w:r>
        <w:rPr>
          <w:rFonts w:ascii="Times New Roman" w:hAnsi="Times New Roman"/>
          <w:sz w:val="28"/>
          <w:szCs w:val="28"/>
          <w:lang w:val="uk-UA" w:eastAsia="uk-UA"/>
        </w:rPr>
        <w:t>надавати в межах повноважень та відповідно до законодавства іншим державним службовцям та Працівникам місцевого самоврядування інформацію, необхідну для виконання ними посадових обов’язків;</w:t>
      </w:r>
    </w:p>
    <w:p w:rsidR="00750A42" w:rsidRDefault="00750A42" w:rsidP="00750A42">
      <w:pPr>
        <w:numPr>
          <w:ilvl w:val="0"/>
          <w:numId w:val="16"/>
        </w:numPr>
        <w:shd w:val="clear" w:color="auto" w:fill="FFFFFF"/>
        <w:tabs>
          <w:tab w:val="left" w:pos="720"/>
        </w:tabs>
        <w:spacing w:after="0" w:line="240" w:lineRule="auto"/>
        <w:ind w:left="0" w:firstLine="0"/>
        <w:jc w:val="both"/>
        <w:rPr>
          <w:rFonts w:ascii="Times New Roman" w:hAnsi="Times New Roman"/>
          <w:sz w:val="28"/>
          <w:szCs w:val="28"/>
          <w:lang w:val="uk-UA" w:eastAsia="uk-UA"/>
        </w:rPr>
      </w:pPr>
      <w:bookmarkStart w:id="46" w:name="n111"/>
      <w:bookmarkEnd w:id="46"/>
      <w:r>
        <w:rPr>
          <w:rFonts w:ascii="Times New Roman" w:hAnsi="Times New Roman"/>
          <w:sz w:val="28"/>
          <w:szCs w:val="28"/>
          <w:lang w:val="uk-UA" w:eastAsia="uk-UA"/>
        </w:rPr>
        <w:t>викладати інформаційні матеріали та повідомлення чітко, лаконічно та послідовно для однозначного їх сприйняття.</w:t>
      </w:r>
    </w:p>
    <w:p w:rsidR="00750A42" w:rsidRDefault="00750A42" w:rsidP="00750A42">
      <w:pPr>
        <w:numPr>
          <w:ilvl w:val="0"/>
          <w:numId w:val="15"/>
        </w:numPr>
        <w:shd w:val="clear" w:color="auto" w:fill="FFFFFF"/>
        <w:spacing w:after="0" w:line="240" w:lineRule="auto"/>
        <w:ind w:left="0" w:firstLine="851"/>
        <w:jc w:val="both"/>
        <w:rPr>
          <w:rFonts w:ascii="Times New Roman" w:hAnsi="Times New Roman"/>
          <w:sz w:val="28"/>
          <w:szCs w:val="28"/>
          <w:lang w:val="uk-UA" w:eastAsia="uk-UA"/>
        </w:rPr>
      </w:pPr>
      <w:bookmarkStart w:id="47" w:name="n112"/>
      <w:bookmarkEnd w:id="47"/>
      <w:r>
        <w:rPr>
          <w:rFonts w:ascii="Times New Roman" w:hAnsi="Times New Roman"/>
          <w:sz w:val="28"/>
          <w:szCs w:val="28"/>
          <w:lang w:val="uk-UA" w:eastAsia="uk-UA"/>
        </w:rPr>
        <w:t>Працівники під час спілкування з громадянами повинні використовувати доступну термінологію.</w:t>
      </w:r>
      <w:bookmarkStart w:id="48" w:name="n113"/>
      <w:bookmarkEnd w:id="48"/>
    </w:p>
    <w:p w:rsidR="00750A42" w:rsidRDefault="00750A42" w:rsidP="00750A42">
      <w:pPr>
        <w:numPr>
          <w:ilvl w:val="0"/>
          <w:numId w:val="15"/>
        </w:numPr>
        <w:shd w:val="clear" w:color="auto" w:fill="FFFFFF"/>
        <w:spacing w:after="0" w:line="240" w:lineRule="auto"/>
        <w:ind w:left="0" w:firstLine="851"/>
        <w:jc w:val="both"/>
        <w:rPr>
          <w:rFonts w:ascii="Times New Roman" w:hAnsi="Times New Roman"/>
          <w:sz w:val="28"/>
          <w:szCs w:val="28"/>
          <w:lang w:val="uk-UA" w:eastAsia="uk-UA"/>
        </w:rPr>
      </w:pPr>
      <w:r>
        <w:rPr>
          <w:rFonts w:ascii="Times New Roman" w:hAnsi="Times New Roman"/>
          <w:sz w:val="28"/>
          <w:szCs w:val="28"/>
          <w:lang w:val="uk-UA" w:eastAsia="uk-UA"/>
        </w:rPr>
        <w:t xml:space="preserve">Працівники повинні неухильно виконувати встановленні законодавством вимоги щодо використання інформації, отриманої під час виконання своїх повноважень. </w:t>
      </w:r>
    </w:p>
    <w:p w:rsidR="00750A42" w:rsidRDefault="00750A42" w:rsidP="00750A42">
      <w:pPr>
        <w:numPr>
          <w:ilvl w:val="0"/>
          <w:numId w:val="15"/>
        </w:numPr>
        <w:shd w:val="clear" w:color="auto" w:fill="FFFFFF"/>
        <w:spacing w:after="0" w:line="240" w:lineRule="auto"/>
        <w:ind w:left="0" w:firstLine="851"/>
        <w:jc w:val="both"/>
        <w:rPr>
          <w:rFonts w:ascii="Times New Roman" w:hAnsi="Times New Roman"/>
          <w:sz w:val="28"/>
          <w:szCs w:val="28"/>
          <w:lang w:val="uk-UA" w:eastAsia="uk-UA"/>
        </w:rPr>
      </w:pPr>
      <w:r>
        <w:rPr>
          <w:rFonts w:ascii="Times New Roman" w:hAnsi="Times New Roman"/>
          <w:sz w:val="28"/>
          <w:szCs w:val="28"/>
          <w:lang w:val="uk-UA" w:eastAsia="uk-UA"/>
        </w:rPr>
        <w:t>Працівники повинні уникати прагнення отримати доступ до інформації, володіння якою не відноситься до їх повноважень і не може бути виправданим обставинами справ, що знаходяться у їх провадженні.</w:t>
      </w:r>
    </w:p>
    <w:p w:rsidR="00750A42" w:rsidRDefault="00750A42" w:rsidP="00750A42">
      <w:pPr>
        <w:numPr>
          <w:ilvl w:val="0"/>
          <w:numId w:val="15"/>
        </w:numPr>
        <w:shd w:val="clear" w:color="auto" w:fill="FFFFFF"/>
        <w:spacing w:after="0" w:line="240" w:lineRule="auto"/>
        <w:ind w:left="0" w:firstLine="851"/>
        <w:jc w:val="both"/>
        <w:rPr>
          <w:rFonts w:ascii="Times New Roman" w:hAnsi="Times New Roman"/>
          <w:sz w:val="28"/>
          <w:szCs w:val="28"/>
          <w:lang w:val="uk-UA" w:eastAsia="uk-UA"/>
        </w:rPr>
      </w:pPr>
      <w:r>
        <w:rPr>
          <w:rFonts w:ascii="Times New Roman" w:hAnsi="Times New Roman"/>
          <w:sz w:val="28"/>
          <w:szCs w:val="28"/>
          <w:lang w:val="uk-UA" w:eastAsia="uk-UA"/>
        </w:rPr>
        <w:t>Працівники не повинні розголошувати довірену їм інформацію, в тому числі і після припинення своїх повноважень, та використовувати її у власних інтересах або в інтересах пов'язаних з ними фізичних і юридичних осіб, зокрема, шляхом надання порад та рекомендацій.</w:t>
      </w:r>
    </w:p>
    <w:p w:rsidR="00750A42" w:rsidRDefault="00750A42" w:rsidP="00750A42">
      <w:pPr>
        <w:numPr>
          <w:ilvl w:val="0"/>
          <w:numId w:val="15"/>
        </w:numPr>
        <w:shd w:val="clear" w:color="auto" w:fill="FFFFFF"/>
        <w:spacing w:after="0" w:line="240" w:lineRule="auto"/>
        <w:ind w:left="0" w:firstLine="851"/>
        <w:jc w:val="both"/>
        <w:rPr>
          <w:rFonts w:ascii="Times New Roman" w:hAnsi="Times New Roman"/>
          <w:sz w:val="28"/>
          <w:szCs w:val="28"/>
          <w:lang w:val="uk-UA" w:eastAsia="uk-UA"/>
        </w:rPr>
      </w:pPr>
      <w:r>
        <w:rPr>
          <w:rFonts w:ascii="Times New Roman" w:hAnsi="Times New Roman"/>
          <w:sz w:val="28"/>
          <w:szCs w:val="28"/>
          <w:lang w:val="uk-UA" w:eastAsia="uk-UA"/>
        </w:rPr>
        <w:lastRenderedPageBreak/>
        <w:t>Будь-які матеріальні та нематеріальні блага, одержані Працівниками чи пов'язаними з ними фізичними та юридичними особами внаслідок порушення вимог щодо використання інформації, отриманої під час виконання повноважень, визнаються одержаними неправомірно, Працівники повинні забезпечити повернення цих благ у власність держави або інших осіб.</w:t>
      </w:r>
    </w:p>
    <w:p w:rsidR="00750A42" w:rsidRDefault="00750A42" w:rsidP="00750A42">
      <w:pPr>
        <w:numPr>
          <w:ilvl w:val="0"/>
          <w:numId w:val="15"/>
        </w:numPr>
        <w:shd w:val="clear" w:color="auto" w:fill="FFFFFF"/>
        <w:spacing w:after="0" w:line="240" w:lineRule="auto"/>
        <w:ind w:left="0" w:firstLine="851"/>
        <w:jc w:val="both"/>
        <w:rPr>
          <w:rFonts w:ascii="Times New Roman" w:hAnsi="Times New Roman"/>
          <w:sz w:val="28"/>
          <w:szCs w:val="28"/>
          <w:lang w:val="uk-UA" w:eastAsia="uk-UA"/>
        </w:rPr>
      </w:pPr>
      <w:r>
        <w:rPr>
          <w:rFonts w:ascii="Times New Roman" w:hAnsi="Times New Roman"/>
          <w:sz w:val="28"/>
          <w:szCs w:val="28"/>
          <w:lang w:val="uk-UA" w:eastAsia="uk-UA"/>
        </w:rPr>
        <w:t>Працівники повинні дотримуватися встановленого протоколу у відносинах з представниками органів влади іноземних держав, міжнародних організацій, іноземних установ.</w:t>
      </w:r>
    </w:p>
    <w:p w:rsidR="00750A42" w:rsidRDefault="00750A42" w:rsidP="00750A42">
      <w:pPr>
        <w:shd w:val="clear" w:color="auto" w:fill="FFFFFF"/>
        <w:spacing w:after="0" w:line="240" w:lineRule="auto"/>
        <w:jc w:val="center"/>
        <w:textAlignment w:val="top"/>
        <w:rPr>
          <w:rFonts w:ascii="Times New Roman" w:hAnsi="Times New Roman"/>
          <w:b/>
          <w:bCs/>
          <w:sz w:val="28"/>
          <w:szCs w:val="28"/>
          <w:lang w:val="uk-UA"/>
        </w:rPr>
      </w:pPr>
      <w:r>
        <w:rPr>
          <w:rFonts w:ascii="Times New Roman" w:hAnsi="Times New Roman"/>
          <w:b/>
          <w:bCs/>
          <w:sz w:val="28"/>
          <w:szCs w:val="28"/>
        </w:rPr>
        <w:t>VІ</w:t>
      </w:r>
      <w:r>
        <w:rPr>
          <w:rFonts w:ascii="Times New Roman" w:hAnsi="Times New Roman"/>
          <w:b/>
          <w:bCs/>
          <w:sz w:val="28"/>
          <w:szCs w:val="28"/>
          <w:lang w:val="uk-UA"/>
        </w:rPr>
        <w:t>І</w:t>
      </w:r>
      <w:r>
        <w:rPr>
          <w:rFonts w:ascii="Times New Roman" w:hAnsi="Times New Roman"/>
          <w:b/>
          <w:bCs/>
          <w:sz w:val="28"/>
          <w:szCs w:val="28"/>
        </w:rPr>
        <w:t xml:space="preserve">. </w:t>
      </w:r>
      <w:r>
        <w:rPr>
          <w:rFonts w:ascii="Times New Roman" w:hAnsi="Times New Roman"/>
          <w:b/>
          <w:bCs/>
          <w:sz w:val="28"/>
          <w:szCs w:val="28"/>
          <w:lang w:val="uk-UA"/>
        </w:rPr>
        <w:t>Права Працівників</w:t>
      </w:r>
    </w:p>
    <w:p w:rsidR="00750A42" w:rsidRPr="00F422F9" w:rsidRDefault="00750A42" w:rsidP="00750A42">
      <w:pPr>
        <w:shd w:val="clear" w:color="auto" w:fill="FFFFFF"/>
        <w:spacing w:after="0" w:line="240" w:lineRule="auto"/>
        <w:ind w:firstLine="720"/>
        <w:textAlignment w:val="top"/>
        <w:rPr>
          <w:rFonts w:ascii="Times New Roman" w:hAnsi="Times New Roman"/>
          <w:sz w:val="28"/>
          <w:szCs w:val="28"/>
          <w:lang w:val="uk-UA"/>
        </w:rPr>
      </w:pPr>
      <w:r>
        <w:rPr>
          <w:rFonts w:ascii="Times New Roman" w:hAnsi="Times New Roman"/>
          <w:sz w:val="28"/>
          <w:szCs w:val="28"/>
          <w:lang w:val="uk-UA"/>
        </w:rPr>
        <w:t>Посадова особа має право на:</w:t>
      </w:r>
      <w:bookmarkStart w:id="49" w:name="_GoBack"/>
    </w:p>
    <w:p w:rsidR="00750A42" w:rsidRPr="00F422F9" w:rsidRDefault="00750A42" w:rsidP="00750A42">
      <w:pPr>
        <w:numPr>
          <w:ilvl w:val="0"/>
          <w:numId w:val="17"/>
        </w:numPr>
        <w:shd w:val="clear" w:color="auto" w:fill="FFFFFF"/>
        <w:spacing w:after="0" w:line="240" w:lineRule="auto"/>
        <w:ind w:left="0" w:firstLine="851"/>
        <w:jc w:val="both"/>
        <w:textAlignment w:val="top"/>
        <w:rPr>
          <w:rFonts w:ascii="Times New Roman" w:hAnsi="Times New Roman"/>
          <w:sz w:val="28"/>
          <w:szCs w:val="28"/>
          <w:lang w:val="uk-UA"/>
        </w:rPr>
      </w:pPr>
      <w:r w:rsidRPr="00F422F9">
        <w:rPr>
          <w:rFonts w:ascii="Times New Roman" w:hAnsi="Times New Roman"/>
          <w:sz w:val="28"/>
          <w:szCs w:val="28"/>
          <w:lang w:val="uk-UA"/>
        </w:rPr>
        <w:t>На повагу особистої гідності, справедливе і шанобливе ставлення до себе з боку керівників, співробітників і громадян.</w:t>
      </w:r>
    </w:p>
    <w:p w:rsidR="00750A42" w:rsidRPr="00F422F9" w:rsidRDefault="00750A42" w:rsidP="00750A42">
      <w:pPr>
        <w:numPr>
          <w:ilvl w:val="0"/>
          <w:numId w:val="17"/>
        </w:numPr>
        <w:shd w:val="clear" w:color="auto" w:fill="FFFFFF"/>
        <w:spacing w:after="0" w:line="240" w:lineRule="auto"/>
        <w:ind w:left="0" w:firstLine="851"/>
        <w:jc w:val="both"/>
        <w:textAlignment w:val="top"/>
        <w:rPr>
          <w:rFonts w:ascii="Times New Roman" w:hAnsi="Times New Roman"/>
          <w:sz w:val="28"/>
          <w:szCs w:val="28"/>
          <w:lang w:val="uk-UA"/>
        </w:rPr>
      </w:pPr>
      <w:r w:rsidRPr="00F422F9">
        <w:rPr>
          <w:rFonts w:ascii="Times New Roman" w:hAnsi="Times New Roman"/>
          <w:sz w:val="28"/>
          <w:szCs w:val="28"/>
          <w:lang w:val="uk-UA"/>
        </w:rPr>
        <w:t>У разі працевлаштування в органи місцевого самоврядування, затвердження на керівну посаду комунального підприємства (установу, організацію), на оплату праці залежно від посади, яку вони займають, рангу, який їм присвоєно, якості, досвіду та стажу роботи.</w:t>
      </w:r>
    </w:p>
    <w:p w:rsidR="00750A42" w:rsidRPr="00F422F9" w:rsidRDefault="00750A42" w:rsidP="00750A42">
      <w:pPr>
        <w:numPr>
          <w:ilvl w:val="0"/>
          <w:numId w:val="17"/>
        </w:numPr>
        <w:shd w:val="clear" w:color="auto" w:fill="FFFFFF"/>
        <w:spacing w:after="0" w:line="240" w:lineRule="auto"/>
        <w:ind w:left="0" w:firstLine="851"/>
        <w:jc w:val="both"/>
        <w:textAlignment w:val="top"/>
        <w:rPr>
          <w:rFonts w:ascii="Times New Roman" w:hAnsi="Times New Roman"/>
          <w:sz w:val="28"/>
          <w:szCs w:val="28"/>
          <w:lang w:val="uk-UA"/>
        </w:rPr>
      </w:pPr>
      <w:r w:rsidRPr="00F422F9">
        <w:rPr>
          <w:rFonts w:ascii="Times New Roman" w:hAnsi="Times New Roman"/>
          <w:sz w:val="28"/>
          <w:szCs w:val="28"/>
          <w:lang w:val="uk-UA"/>
        </w:rPr>
        <w:t>На просування по службі відповідно до професійної освіти, результатів роботи та атестації.</w:t>
      </w:r>
    </w:p>
    <w:p w:rsidR="00750A42" w:rsidRPr="00F422F9" w:rsidRDefault="00750A42" w:rsidP="00750A42">
      <w:pPr>
        <w:numPr>
          <w:ilvl w:val="0"/>
          <w:numId w:val="17"/>
        </w:numPr>
        <w:shd w:val="clear" w:color="auto" w:fill="FFFFFF"/>
        <w:spacing w:after="0" w:line="240" w:lineRule="auto"/>
        <w:ind w:left="0" w:firstLine="851"/>
        <w:jc w:val="both"/>
        <w:textAlignment w:val="top"/>
        <w:rPr>
          <w:rFonts w:ascii="Times New Roman" w:hAnsi="Times New Roman"/>
          <w:sz w:val="28"/>
          <w:szCs w:val="28"/>
          <w:lang w:val="uk-UA"/>
        </w:rPr>
      </w:pPr>
      <w:r w:rsidRPr="00F422F9">
        <w:rPr>
          <w:rFonts w:ascii="Times New Roman" w:hAnsi="Times New Roman"/>
          <w:sz w:val="28"/>
          <w:szCs w:val="28"/>
          <w:lang w:val="uk-UA"/>
        </w:rPr>
        <w:t>На безпечні та необхідні для високопродуктивної роботи рівні умови праці.</w:t>
      </w:r>
    </w:p>
    <w:p w:rsidR="00750A42" w:rsidRPr="00F422F9" w:rsidRDefault="00750A42" w:rsidP="00750A42">
      <w:pPr>
        <w:numPr>
          <w:ilvl w:val="0"/>
          <w:numId w:val="17"/>
        </w:numPr>
        <w:shd w:val="clear" w:color="auto" w:fill="FFFFFF"/>
        <w:spacing w:after="0" w:line="240" w:lineRule="auto"/>
        <w:ind w:left="0" w:firstLine="851"/>
        <w:jc w:val="both"/>
        <w:textAlignment w:val="top"/>
        <w:rPr>
          <w:rFonts w:ascii="Times New Roman" w:hAnsi="Times New Roman"/>
          <w:sz w:val="28"/>
          <w:szCs w:val="28"/>
          <w:lang w:val="uk-UA"/>
        </w:rPr>
      </w:pPr>
      <w:r w:rsidRPr="00F422F9">
        <w:rPr>
          <w:rFonts w:ascii="Times New Roman" w:hAnsi="Times New Roman"/>
          <w:sz w:val="28"/>
          <w:szCs w:val="28"/>
          <w:lang w:val="uk-UA"/>
        </w:rPr>
        <w:t>На соціальний і правовий захист.</w:t>
      </w:r>
    </w:p>
    <w:p w:rsidR="00750A42" w:rsidRPr="00F422F9" w:rsidRDefault="00750A42" w:rsidP="00750A42">
      <w:pPr>
        <w:numPr>
          <w:ilvl w:val="0"/>
          <w:numId w:val="17"/>
        </w:numPr>
        <w:shd w:val="clear" w:color="auto" w:fill="FFFFFF"/>
        <w:spacing w:after="0" w:line="240" w:lineRule="auto"/>
        <w:ind w:left="0" w:firstLine="851"/>
        <w:jc w:val="both"/>
        <w:textAlignment w:val="top"/>
        <w:rPr>
          <w:rFonts w:ascii="Times New Roman" w:hAnsi="Times New Roman"/>
          <w:sz w:val="28"/>
          <w:szCs w:val="28"/>
          <w:lang w:val="uk-UA"/>
        </w:rPr>
      </w:pPr>
      <w:r w:rsidRPr="00F422F9">
        <w:rPr>
          <w:rFonts w:ascii="Times New Roman" w:hAnsi="Times New Roman"/>
          <w:sz w:val="28"/>
          <w:szCs w:val="28"/>
          <w:lang w:val="uk-UA"/>
        </w:rPr>
        <w:t>Отримувати в порядку, встановленому законодавством, від відповідних органів державної влади, органів місцевого самоврядування, підприємств, установ, організацій, незалежно від їх підпорядкування та форм власності, об'єднань громадян, окремих осіб матеріали та інформацію, необхідні для виконання своїх службових обов'язків.</w:t>
      </w:r>
    </w:p>
    <w:p w:rsidR="00750A42" w:rsidRPr="00F422F9" w:rsidRDefault="00750A42" w:rsidP="00750A42">
      <w:pPr>
        <w:numPr>
          <w:ilvl w:val="0"/>
          <w:numId w:val="17"/>
        </w:numPr>
        <w:shd w:val="clear" w:color="auto" w:fill="FFFFFF"/>
        <w:spacing w:after="0" w:line="240" w:lineRule="auto"/>
        <w:ind w:left="0" w:firstLine="851"/>
        <w:jc w:val="both"/>
        <w:textAlignment w:val="top"/>
        <w:rPr>
          <w:rFonts w:ascii="Times New Roman" w:hAnsi="Times New Roman"/>
          <w:sz w:val="28"/>
          <w:szCs w:val="28"/>
          <w:lang w:val="uk-UA"/>
        </w:rPr>
      </w:pPr>
      <w:r w:rsidRPr="00F422F9">
        <w:rPr>
          <w:rFonts w:ascii="Times New Roman" w:hAnsi="Times New Roman"/>
          <w:sz w:val="28"/>
          <w:szCs w:val="28"/>
          <w:lang w:val="uk-UA"/>
        </w:rPr>
        <w:t>У порядку і в межах, встановлених законом, отримувати інформацію щодо матеріалів своєї особової справи та ознайомлюватися з іншими документами, що стосуються проходження нею служби в органах місцевого самоврядування, отримувати від керівників органу місцевого самоврядування відповідні пояснення та давати особисті пояснення.</w:t>
      </w:r>
    </w:p>
    <w:p w:rsidR="00750A42" w:rsidRPr="00F422F9" w:rsidRDefault="00750A42" w:rsidP="00750A42">
      <w:pPr>
        <w:numPr>
          <w:ilvl w:val="0"/>
          <w:numId w:val="17"/>
        </w:numPr>
        <w:shd w:val="clear" w:color="auto" w:fill="FFFFFF"/>
        <w:spacing w:after="0" w:line="240" w:lineRule="auto"/>
        <w:ind w:left="0" w:firstLine="851"/>
        <w:jc w:val="both"/>
        <w:textAlignment w:val="top"/>
        <w:rPr>
          <w:rFonts w:ascii="Times New Roman" w:hAnsi="Times New Roman"/>
          <w:sz w:val="28"/>
          <w:szCs w:val="28"/>
          <w:lang w:val="uk-UA"/>
        </w:rPr>
      </w:pPr>
      <w:r w:rsidRPr="00F422F9">
        <w:rPr>
          <w:rFonts w:ascii="Times New Roman" w:hAnsi="Times New Roman"/>
          <w:sz w:val="28"/>
          <w:szCs w:val="28"/>
          <w:lang w:val="uk-UA"/>
        </w:rPr>
        <w:t>Вимагати проведення службового розслідування відповідно до чинного законодавства України з метою спростування безпідставних, на їх думку, звинувачень або підозри щодо них.</w:t>
      </w:r>
    </w:p>
    <w:p w:rsidR="00750A42" w:rsidRPr="00F422F9" w:rsidRDefault="00750A42" w:rsidP="00750A42">
      <w:pPr>
        <w:numPr>
          <w:ilvl w:val="0"/>
          <w:numId w:val="17"/>
        </w:numPr>
        <w:shd w:val="clear" w:color="auto" w:fill="FFFFFF"/>
        <w:spacing w:after="0" w:line="240" w:lineRule="auto"/>
        <w:ind w:left="0" w:firstLine="851"/>
        <w:jc w:val="both"/>
        <w:textAlignment w:val="top"/>
        <w:rPr>
          <w:rFonts w:ascii="Times New Roman" w:hAnsi="Times New Roman"/>
          <w:sz w:val="28"/>
          <w:szCs w:val="28"/>
          <w:lang w:val="uk-UA"/>
        </w:rPr>
      </w:pPr>
      <w:r w:rsidRPr="00F422F9">
        <w:rPr>
          <w:rFonts w:ascii="Times New Roman" w:hAnsi="Times New Roman"/>
          <w:sz w:val="28"/>
          <w:szCs w:val="28"/>
          <w:lang w:val="uk-UA"/>
        </w:rPr>
        <w:t>Захищати свої законні права та інтереси в органах державної влади, органах місцевого самоврядування та в судовому порядку.</w:t>
      </w:r>
    </w:p>
    <w:p w:rsidR="00750A42" w:rsidRPr="00F422F9" w:rsidRDefault="00750A42" w:rsidP="00750A42">
      <w:pPr>
        <w:shd w:val="clear" w:color="auto" w:fill="FFFFFF"/>
        <w:spacing w:after="0" w:line="240" w:lineRule="auto"/>
        <w:jc w:val="center"/>
        <w:textAlignment w:val="top"/>
        <w:rPr>
          <w:rFonts w:ascii="Times New Roman" w:hAnsi="Times New Roman"/>
          <w:b/>
          <w:bCs/>
          <w:sz w:val="28"/>
          <w:szCs w:val="28"/>
          <w:lang w:val="uk-UA"/>
        </w:rPr>
      </w:pPr>
      <w:r w:rsidRPr="00F422F9">
        <w:rPr>
          <w:rFonts w:ascii="Times New Roman" w:hAnsi="Times New Roman"/>
          <w:b/>
          <w:bCs/>
          <w:sz w:val="28"/>
          <w:szCs w:val="28"/>
          <w:lang w:val="uk-UA"/>
        </w:rPr>
        <w:t>VІІІ. Працівники не мають права</w:t>
      </w:r>
    </w:p>
    <w:p w:rsidR="00750A42" w:rsidRPr="00F422F9" w:rsidRDefault="00750A42" w:rsidP="00750A42">
      <w:pPr>
        <w:numPr>
          <w:ilvl w:val="0"/>
          <w:numId w:val="18"/>
        </w:numPr>
        <w:shd w:val="clear" w:color="auto" w:fill="FFFFFF"/>
        <w:spacing w:after="0" w:line="240" w:lineRule="auto"/>
        <w:ind w:left="0" w:firstLine="851"/>
        <w:jc w:val="both"/>
        <w:textAlignment w:val="top"/>
        <w:rPr>
          <w:rFonts w:ascii="Times New Roman" w:hAnsi="Times New Roman"/>
          <w:sz w:val="28"/>
          <w:szCs w:val="28"/>
          <w:lang w:val="uk-UA"/>
        </w:rPr>
      </w:pPr>
      <w:r w:rsidRPr="00F422F9">
        <w:rPr>
          <w:rFonts w:ascii="Times New Roman" w:hAnsi="Times New Roman"/>
          <w:sz w:val="28"/>
          <w:szCs w:val="28"/>
          <w:lang w:val="uk-UA"/>
        </w:rPr>
        <w:t xml:space="preserve">Допускати в </w:t>
      </w:r>
      <w:proofErr w:type="spellStart"/>
      <w:r w:rsidRPr="00F422F9">
        <w:rPr>
          <w:rFonts w:ascii="Times New Roman" w:hAnsi="Times New Roman"/>
          <w:sz w:val="28"/>
          <w:szCs w:val="28"/>
          <w:lang w:val="uk-UA"/>
        </w:rPr>
        <w:t>міжособовому</w:t>
      </w:r>
      <w:proofErr w:type="spellEnd"/>
      <w:r w:rsidRPr="00F422F9">
        <w:rPr>
          <w:rFonts w:ascii="Times New Roman" w:hAnsi="Times New Roman"/>
          <w:sz w:val="28"/>
          <w:szCs w:val="28"/>
          <w:lang w:val="uk-UA"/>
        </w:rPr>
        <w:t xml:space="preserve"> спілкуванні чи публічних виступах будь-яких висловлювань, що принижують національну, людську гідність та релігійні переконання, а також будь-яких форм дискримінації.</w:t>
      </w:r>
    </w:p>
    <w:p w:rsidR="00750A42" w:rsidRPr="00F422F9" w:rsidRDefault="00750A42" w:rsidP="00750A42">
      <w:pPr>
        <w:numPr>
          <w:ilvl w:val="0"/>
          <w:numId w:val="18"/>
        </w:numPr>
        <w:shd w:val="clear" w:color="auto" w:fill="FFFFFF"/>
        <w:spacing w:after="0" w:line="240" w:lineRule="auto"/>
        <w:ind w:left="0" w:firstLine="851"/>
        <w:jc w:val="both"/>
        <w:textAlignment w:val="top"/>
        <w:rPr>
          <w:rFonts w:ascii="Times New Roman" w:hAnsi="Times New Roman"/>
          <w:sz w:val="28"/>
          <w:szCs w:val="28"/>
          <w:lang w:val="uk-UA"/>
        </w:rPr>
      </w:pPr>
      <w:r w:rsidRPr="00F422F9">
        <w:rPr>
          <w:rFonts w:ascii="Times New Roman" w:hAnsi="Times New Roman"/>
          <w:sz w:val="28"/>
          <w:szCs w:val="28"/>
          <w:lang w:val="uk-UA"/>
        </w:rPr>
        <w:t>Допускати дій, в результаті яких може необґрунтовано постраждати репутація колег та громадян.</w:t>
      </w:r>
    </w:p>
    <w:p w:rsidR="00750A42" w:rsidRPr="00F422F9" w:rsidRDefault="00750A42" w:rsidP="00750A42">
      <w:pPr>
        <w:numPr>
          <w:ilvl w:val="0"/>
          <w:numId w:val="18"/>
        </w:numPr>
        <w:shd w:val="clear" w:color="auto" w:fill="FFFFFF"/>
        <w:spacing w:after="0" w:line="240" w:lineRule="auto"/>
        <w:ind w:left="0" w:firstLine="851"/>
        <w:jc w:val="both"/>
        <w:textAlignment w:val="top"/>
        <w:rPr>
          <w:rFonts w:ascii="Times New Roman" w:hAnsi="Times New Roman"/>
          <w:sz w:val="28"/>
          <w:szCs w:val="28"/>
          <w:lang w:val="uk-UA"/>
        </w:rPr>
      </w:pPr>
      <w:r w:rsidRPr="00F422F9">
        <w:rPr>
          <w:rFonts w:ascii="Times New Roman" w:hAnsi="Times New Roman"/>
          <w:sz w:val="28"/>
          <w:szCs w:val="28"/>
          <w:lang w:val="uk-UA"/>
        </w:rPr>
        <w:t>Допускання протекціонізму в будь-яких проявах: привілеї та пільги мають надаватися лише на законних підставах згідно з чинним законодавством України з обов'язковим забезпеченням рівних можливостей.</w:t>
      </w:r>
    </w:p>
    <w:p w:rsidR="00750A42" w:rsidRPr="00F422F9" w:rsidRDefault="00750A42" w:rsidP="00750A42">
      <w:pPr>
        <w:numPr>
          <w:ilvl w:val="0"/>
          <w:numId w:val="18"/>
        </w:numPr>
        <w:shd w:val="clear" w:color="auto" w:fill="FFFFFF"/>
        <w:spacing w:after="0" w:line="240" w:lineRule="auto"/>
        <w:ind w:left="0" w:firstLine="851"/>
        <w:jc w:val="both"/>
        <w:textAlignment w:val="top"/>
        <w:rPr>
          <w:rFonts w:ascii="Times New Roman" w:hAnsi="Times New Roman"/>
          <w:sz w:val="28"/>
          <w:szCs w:val="28"/>
          <w:lang w:val="uk-UA"/>
        </w:rPr>
      </w:pPr>
      <w:r w:rsidRPr="00F422F9">
        <w:rPr>
          <w:rFonts w:ascii="Times New Roman" w:hAnsi="Times New Roman"/>
          <w:sz w:val="28"/>
          <w:szCs w:val="28"/>
          <w:lang w:val="uk-UA"/>
        </w:rPr>
        <w:lastRenderedPageBreak/>
        <w:t>Розробляти і доводити до відома інших будь-які матеріали, що містять неправдиві, неточні чи упереджені висновки та аналіз.</w:t>
      </w:r>
    </w:p>
    <w:p w:rsidR="00750A42" w:rsidRPr="00F422F9" w:rsidRDefault="00750A42" w:rsidP="00750A42">
      <w:pPr>
        <w:numPr>
          <w:ilvl w:val="0"/>
          <w:numId w:val="18"/>
        </w:numPr>
        <w:shd w:val="clear" w:color="auto" w:fill="FFFFFF"/>
        <w:spacing w:after="0" w:line="240" w:lineRule="auto"/>
        <w:ind w:left="0" w:firstLine="851"/>
        <w:jc w:val="both"/>
        <w:textAlignment w:val="top"/>
        <w:rPr>
          <w:rFonts w:ascii="Times New Roman" w:hAnsi="Times New Roman"/>
          <w:sz w:val="28"/>
          <w:szCs w:val="28"/>
          <w:lang w:val="uk-UA"/>
        </w:rPr>
      </w:pPr>
      <w:r w:rsidRPr="00F422F9">
        <w:rPr>
          <w:rFonts w:ascii="Times New Roman" w:hAnsi="Times New Roman"/>
          <w:sz w:val="28"/>
          <w:szCs w:val="28"/>
          <w:lang w:val="uk-UA"/>
        </w:rPr>
        <w:t>Отримувати в будь-якому вигляді винагороду чи подарунки від громадян та юридичних осіб за вирішення їх питань.</w:t>
      </w:r>
    </w:p>
    <w:p w:rsidR="00750A42" w:rsidRPr="00F422F9" w:rsidRDefault="00750A42" w:rsidP="00750A42">
      <w:pPr>
        <w:numPr>
          <w:ilvl w:val="0"/>
          <w:numId w:val="18"/>
        </w:numPr>
        <w:shd w:val="clear" w:color="auto" w:fill="FFFFFF"/>
        <w:spacing w:after="0" w:line="240" w:lineRule="auto"/>
        <w:ind w:left="0" w:firstLine="851"/>
        <w:jc w:val="both"/>
        <w:textAlignment w:val="top"/>
        <w:rPr>
          <w:rFonts w:ascii="Times New Roman" w:hAnsi="Times New Roman"/>
          <w:sz w:val="28"/>
          <w:szCs w:val="28"/>
          <w:lang w:val="uk-UA"/>
        </w:rPr>
      </w:pPr>
      <w:r w:rsidRPr="00F422F9">
        <w:rPr>
          <w:rFonts w:ascii="Times New Roman" w:hAnsi="Times New Roman"/>
          <w:sz w:val="28"/>
          <w:szCs w:val="28"/>
          <w:lang w:val="uk-UA"/>
        </w:rPr>
        <w:t>Провокувати виникнення конфліктних ситуацій у відносинах з громадянами та юридичними особами.</w:t>
      </w:r>
    </w:p>
    <w:p w:rsidR="00750A42" w:rsidRPr="00F422F9" w:rsidRDefault="00750A42" w:rsidP="00750A42">
      <w:pPr>
        <w:numPr>
          <w:ilvl w:val="0"/>
          <w:numId w:val="18"/>
        </w:numPr>
        <w:shd w:val="clear" w:color="auto" w:fill="FFFFFF"/>
        <w:spacing w:after="0" w:line="240" w:lineRule="auto"/>
        <w:ind w:left="0" w:firstLine="851"/>
        <w:jc w:val="both"/>
        <w:textAlignment w:val="top"/>
        <w:rPr>
          <w:rFonts w:ascii="Times New Roman" w:hAnsi="Times New Roman"/>
          <w:sz w:val="28"/>
          <w:szCs w:val="28"/>
          <w:lang w:val="uk-UA"/>
        </w:rPr>
      </w:pPr>
      <w:r w:rsidRPr="00F422F9">
        <w:rPr>
          <w:rFonts w:ascii="Times New Roman" w:hAnsi="Times New Roman"/>
          <w:sz w:val="28"/>
          <w:szCs w:val="28"/>
          <w:lang w:val="uk-UA"/>
        </w:rPr>
        <w:t>Порушувати встановлений законодавством і нормативними актами порядок розгляду звернень громадян та юридичних осіб.</w:t>
      </w:r>
    </w:p>
    <w:p w:rsidR="00750A42" w:rsidRPr="00F422F9" w:rsidRDefault="00750A42" w:rsidP="00750A42">
      <w:pPr>
        <w:numPr>
          <w:ilvl w:val="0"/>
          <w:numId w:val="18"/>
        </w:numPr>
        <w:shd w:val="clear" w:color="auto" w:fill="FFFFFF"/>
        <w:spacing w:after="0" w:line="240" w:lineRule="auto"/>
        <w:ind w:left="0" w:firstLine="851"/>
        <w:jc w:val="both"/>
        <w:textAlignment w:val="top"/>
        <w:rPr>
          <w:rFonts w:ascii="Times New Roman" w:hAnsi="Times New Roman"/>
          <w:sz w:val="28"/>
          <w:szCs w:val="28"/>
          <w:lang w:val="uk-UA"/>
        </w:rPr>
      </w:pPr>
      <w:r w:rsidRPr="00F422F9">
        <w:rPr>
          <w:rFonts w:ascii="Times New Roman" w:hAnsi="Times New Roman"/>
          <w:sz w:val="28"/>
          <w:szCs w:val="28"/>
          <w:lang w:val="uk-UA"/>
        </w:rPr>
        <w:t>Порушувати без поважних причин встановлений порядок, графік і норми роботи, якими керується орган, підприємство, установа, організація.</w:t>
      </w:r>
    </w:p>
    <w:p w:rsidR="00750A42" w:rsidRPr="00F422F9" w:rsidRDefault="00750A42" w:rsidP="00750A42">
      <w:pPr>
        <w:numPr>
          <w:ilvl w:val="0"/>
          <w:numId w:val="18"/>
        </w:numPr>
        <w:shd w:val="clear" w:color="auto" w:fill="FFFFFF"/>
        <w:spacing w:after="0" w:line="240" w:lineRule="auto"/>
        <w:ind w:left="0" w:firstLine="851"/>
        <w:jc w:val="both"/>
        <w:textAlignment w:val="top"/>
        <w:rPr>
          <w:rFonts w:ascii="Times New Roman" w:hAnsi="Times New Roman"/>
          <w:sz w:val="28"/>
          <w:szCs w:val="28"/>
          <w:lang w:val="uk-UA"/>
        </w:rPr>
      </w:pPr>
      <w:r w:rsidRPr="00F422F9">
        <w:rPr>
          <w:rFonts w:ascii="Times New Roman" w:hAnsi="Times New Roman"/>
          <w:sz w:val="28"/>
          <w:szCs w:val="28"/>
          <w:lang w:val="uk-UA"/>
        </w:rPr>
        <w:t>Допускати без поважних причин запізнення на роботу та ділові зустрічі.</w:t>
      </w:r>
    </w:p>
    <w:p w:rsidR="00750A42" w:rsidRPr="00F422F9" w:rsidRDefault="00750A42" w:rsidP="00750A42">
      <w:pPr>
        <w:numPr>
          <w:ilvl w:val="0"/>
          <w:numId w:val="18"/>
        </w:numPr>
        <w:shd w:val="clear" w:color="auto" w:fill="FFFFFF"/>
        <w:spacing w:after="0" w:line="240" w:lineRule="auto"/>
        <w:ind w:left="0" w:firstLine="851"/>
        <w:jc w:val="both"/>
        <w:textAlignment w:val="top"/>
        <w:rPr>
          <w:rFonts w:ascii="Times New Roman" w:hAnsi="Times New Roman"/>
          <w:sz w:val="28"/>
          <w:szCs w:val="28"/>
          <w:lang w:val="uk-UA"/>
        </w:rPr>
      </w:pPr>
      <w:r w:rsidRPr="00F422F9">
        <w:rPr>
          <w:rFonts w:ascii="Times New Roman" w:hAnsi="Times New Roman"/>
          <w:sz w:val="28"/>
          <w:szCs w:val="28"/>
          <w:lang w:val="uk-UA"/>
        </w:rPr>
        <w:t>Порушувати діловий стиль в одязі.</w:t>
      </w:r>
    </w:p>
    <w:p w:rsidR="00750A42" w:rsidRPr="00F422F9" w:rsidRDefault="00750A42" w:rsidP="00750A42">
      <w:pPr>
        <w:numPr>
          <w:ilvl w:val="0"/>
          <w:numId w:val="18"/>
        </w:numPr>
        <w:shd w:val="clear" w:color="auto" w:fill="FFFFFF"/>
        <w:spacing w:after="0" w:line="240" w:lineRule="auto"/>
        <w:ind w:left="0" w:firstLine="851"/>
        <w:jc w:val="both"/>
        <w:textAlignment w:val="top"/>
        <w:rPr>
          <w:rFonts w:ascii="Times New Roman" w:hAnsi="Times New Roman"/>
          <w:sz w:val="28"/>
          <w:szCs w:val="28"/>
          <w:lang w:val="uk-UA"/>
        </w:rPr>
      </w:pPr>
      <w:r w:rsidRPr="00F422F9">
        <w:rPr>
          <w:rFonts w:ascii="Times New Roman" w:hAnsi="Times New Roman"/>
          <w:sz w:val="28"/>
          <w:szCs w:val="28"/>
          <w:lang w:val="uk-UA"/>
        </w:rPr>
        <w:t>Допускати порушення правопорядку та встановлених норм поведінки у громадських місцях.</w:t>
      </w:r>
    </w:p>
    <w:bookmarkEnd w:id="49"/>
    <w:p w:rsidR="00750A42" w:rsidRDefault="00750A42" w:rsidP="00750A42">
      <w:pPr>
        <w:shd w:val="clear" w:color="auto" w:fill="FFFFFF"/>
        <w:spacing w:after="0" w:line="240" w:lineRule="auto"/>
        <w:jc w:val="center"/>
        <w:textAlignment w:val="top"/>
        <w:rPr>
          <w:rFonts w:ascii="Times New Roman" w:hAnsi="Times New Roman"/>
          <w:b/>
          <w:bCs/>
          <w:sz w:val="28"/>
          <w:szCs w:val="28"/>
          <w:lang w:val="uk-UA"/>
        </w:rPr>
      </w:pPr>
      <w:r>
        <w:rPr>
          <w:rFonts w:ascii="Times New Roman" w:hAnsi="Times New Roman"/>
          <w:b/>
          <w:bCs/>
          <w:sz w:val="28"/>
          <w:szCs w:val="28"/>
          <w:lang w:val="uk-UA"/>
        </w:rPr>
        <w:t xml:space="preserve">ІХ. Відповідальність за порушення </w:t>
      </w:r>
    </w:p>
    <w:p w:rsidR="00750A42" w:rsidRDefault="00750A42" w:rsidP="00750A42">
      <w:pPr>
        <w:shd w:val="clear" w:color="auto" w:fill="FFFFFF"/>
        <w:spacing w:after="0" w:line="240" w:lineRule="auto"/>
        <w:jc w:val="center"/>
        <w:textAlignment w:val="top"/>
        <w:rPr>
          <w:rFonts w:ascii="Times New Roman" w:hAnsi="Times New Roman"/>
          <w:b/>
          <w:bCs/>
          <w:sz w:val="28"/>
          <w:szCs w:val="28"/>
          <w:lang w:val="uk-UA"/>
        </w:rPr>
      </w:pPr>
      <w:r>
        <w:rPr>
          <w:rFonts w:ascii="Times New Roman" w:hAnsi="Times New Roman"/>
          <w:b/>
          <w:bCs/>
          <w:sz w:val="28"/>
          <w:szCs w:val="28"/>
          <w:lang w:val="uk-UA"/>
        </w:rPr>
        <w:t>Кодексу професійної етики Працівників</w:t>
      </w:r>
    </w:p>
    <w:p w:rsidR="00750A42" w:rsidRDefault="00750A42" w:rsidP="00750A42">
      <w:pPr>
        <w:numPr>
          <w:ilvl w:val="0"/>
          <w:numId w:val="19"/>
        </w:numPr>
        <w:shd w:val="clear" w:color="auto" w:fill="FFFFFF"/>
        <w:spacing w:after="0" w:line="240" w:lineRule="auto"/>
        <w:ind w:left="0" w:firstLine="851"/>
        <w:jc w:val="both"/>
        <w:textAlignment w:val="top"/>
        <w:rPr>
          <w:rFonts w:ascii="Times New Roman" w:hAnsi="Times New Roman"/>
          <w:sz w:val="28"/>
          <w:szCs w:val="28"/>
          <w:lang w:val="uk-UA"/>
        </w:rPr>
      </w:pPr>
      <w:r>
        <w:rPr>
          <w:rFonts w:ascii="Times New Roman" w:hAnsi="Times New Roman"/>
          <w:sz w:val="28"/>
          <w:szCs w:val="28"/>
          <w:lang w:val="uk-UA"/>
        </w:rPr>
        <w:t>Дотримання посадовими особами вимог Кодексу враховується під час проведення щорічного оцінювання їх службової діяльності та/або заслуховування звіту про свою діяльність, атестації.</w:t>
      </w:r>
    </w:p>
    <w:p w:rsidR="00750A42" w:rsidRDefault="00750A42" w:rsidP="00750A42">
      <w:pPr>
        <w:numPr>
          <w:ilvl w:val="0"/>
          <w:numId w:val="19"/>
        </w:numPr>
        <w:shd w:val="clear" w:color="auto" w:fill="FFFFFF"/>
        <w:spacing w:after="0" w:line="240" w:lineRule="auto"/>
        <w:ind w:left="0" w:firstLine="851"/>
        <w:jc w:val="both"/>
        <w:textAlignment w:val="top"/>
        <w:rPr>
          <w:rFonts w:ascii="Times New Roman" w:hAnsi="Times New Roman"/>
          <w:sz w:val="28"/>
          <w:szCs w:val="28"/>
          <w:lang w:val="uk-UA"/>
        </w:rPr>
      </w:pPr>
      <w:r>
        <w:rPr>
          <w:rFonts w:ascii="Times New Roman" w:hAnsi="Times New Roman"/>
          <w:sz w:val="28"/>
          <w:szCs w:val="28"/>
          <w:lang w:val="uk-UA"/>
        </w:rPr>
        <w:t>Керівники органів місцевого самоврядування чи їх структурних підрозділів у разі виявлення чи отримання повідомлення про порушення цього Кодексу, в межах своєї компетенції, відповідно до законодавства, зобов'язані вжити заходів щодо припинення виявленого порушення, усунення його наслідків та притягнення винних осіб до дисциплінарної відповідальності, а у випадках виявлення ознак кримінального або адміністративного правопорушення також поінформувати спеціально уповноважених суб'єктів у сфері запобігання корупції.</w:t>
      </w:r>
    </w:p>
    <w:p w:rsidR="00750A42" w:rsidRDefault="00750A42" w:rsidP="00750A42">
      <w:pPr>
        <w:numPr>
          <w:ilvl w:val="0"/>
          <w:numId w:val="19"/>
        </w:numPr>
        <w:shd w:val="clear" w:color="auto" w:fill="FFFFFF"/>
        <w:spacing w:after="0" w:line="240" w:lineRule="auto"/>
        <w:ind w:left="0" w:firstLine="851"/>
        <w:jc w:val="both"/>
        <w:textAlignment w:val="top"/>
        <w:rPr>
          <w:rFonts w:ascii="Times New Roman" w:hAnsi="Times New Roman"/>
          <w:sz w:val="28"/>
          <w:szCs w:val="28"/>
          <w:lang w:val="uk-UA"/>
        </w:rPr>
      </w:pPr>
      <w:proofErr w:type="spellStart"/>
      <w:r>
        <w:rPr>
          <w:rFonts w:ascii="Times New Roman" w:hAnsi="Times New Roman"/>
          <w:sz w:val="28"/>
          <w:szCs w:val="28"/>
        </w:rPr>
        <w:t>Факти</w:t>
      </w:r>
      <w:proofErr w:type="spellEnd"/>
      <w:r>
        <w:rPr>
          <w:rFonts w:ascii="Times New Roman" w:hAnsi="Times New Roman"/>
          <w:sz w:val="28"/>
          <w:szCs w:val="28"/>
        </w:rPr>
        <w:t xml:space="preserve"> </w:t>
      </w:r>
      <w:proofErr w:type="spellStart"/>
      <w:r>
        <w:rPr>
          <w:rFonts w:ascii="Times New Roman" w:hAnsi="Times New Roman"/>
          <w:sz w:val="28"/>
          <w:szCs w:val="28"/>
        </w:rPr>
        <w:t>порушення</w:t>
      </w:r>
      <w:proofErr w:type="spellEnd"/>
      <w:r>
        <w:rPr>
          <w:rFonts w:ascii="Times New Roman" w:hAnsi="Times New Roman"/>
          <w:sz w:val="28"/>
          <w:szCs w:val="28"/>
        </w:rPr>
        <w:t xml:space="preserve"> </w:t>
      </w:r>
      <w:r>
        <w:rPr>
          <w:rFonts w:ascii="Times New Roman" w:hAnsi="Times New Roman"/>
          <w:sz w:val="28"/>
          <w:szCs w:val="28"/>
          <w:lang w:val="uk-UA"/>
        </w:rPr>
        <w:t>Працівниками</w:t>
      </w:r>
      <w:r>
        <w:rPr>
          <w:rFonts w:ascii="Times New Roman" w:hAnsi="Times New Roman"/>
          <w:sz w:val="28"/>
          <w:szCs w:val="28"/>
        </w:rPr>
        <w:t xml:space="preserve"> </w:t>
      </w:r>
      <w:proofErr w:type="spellStart"/>
      <w:r>
        <w:rPr>
          <w:rFonts w:ascii="Times New Roman" w:hAnsi="Times New Roman"/>
          <w:sz w:val="28"/>
          <w:szCs w:val="28"/>
        </w:rPr>
        <w:t>вимог</w:t>
      </w:r>
      <w:proofErr w:type="spellEnd"/>
      <w:r>
        <w:rPr>
          <w:rFonts w:ascii="Times New Roman" w:hAnsi="Times New Roman"/>
          <w:sz w:val="28"/>
          <w:szCs w:val="28"/>
        </w:rPr>
        <w:t xml:space="preserve"> </w:t>
      </w:r>
      <w:r>
        <w:rPr>
          <w:rFonts w:ascii="Times New Roman" w:hAnsi="Times New Roman"/>
          <w:sz w:val="28"/>
          <w:szCs w:val="28"/>
          <w:lang w:val="uk-UA"/>
        </w:rPr>
        <w:t>Кодексу</w:t>
      </w:r>
      <w:r>
        <w:rPr>
          <w:rFonts w:ascii="Times New Roman" w:hAnsi="Times New Roman"/>
          <w:sz w:val="28"/>
          <w:szCs w:val="28"/>
        </w:rPr>
        <w:t xml:space="preserve"> </w:t>
      </w:r>
      <w:proofErr w:type="spellStart"/>
      <w:r>
        <w:rPr>
          <w:rFonts w:ascii="Times New Roman" w:hAnsi="Times New Roman"/>
          <w:sz w:val="28"/>
          <w:szCs w:val="28"/>
        </w:rPr>
        <w:t>розглядаються</w:t>
      </w:r>
      <w:proofErr w:type="spellEnd"/>
      <w:r>
        <w:rPr>
          <w:rFonts w:ascii="Times New Roman" w:hAnsi="Times New Roman"/>
          <w:sz w:val="28"/>
          <w:szCs w:val="28"/>
        </w:rPr>
        <w:t xml:space="preserve"> </w:t>
      </w:r>
      <w:r>
        <w:rPr>
          <w:rFonts w:ascii="Times New Roman" w:hAnsi="Times New Roman"/>
          <w:sz w:val="28"/>
          <w:szCs w:val="28"/>
          <w:lang w:val="uk-UA"/>
        </w:rPr>
        <w:t>Дисциплінарною комісією</w:t>
      </w:r>
      <w:r>
        <w:rPr>
          <w:rFonts w:ascii="Times New Roman" w:hAnsi="Times New Roman"/>
          <w:sz w:val="28"/>
          <w:szCs w:val="28"/>
        </w:rPr>
        <w:t>.</w:t>
      </w:r>
    </w:p>
    <w:p w:rsidR="00750A42" w:rsidRDefault="00750A42" w:rsidP="00750A42">
      <w:pPr>
        <w:numPr>
          <w:ilvl w:val="0"/>
          <w:numId w:val="19"/>
        </w:numPr>
        <w:shd w:val="clear" w:color="auto" w:fill="FFFFFF"/>
        <w:spacing w:after="0" w:line="240" w:lineRule="auto"/>
        <w:ind w:left="0" w:firstLine="851"/>
        <w:jc w:val="both"/>
        <w:textAlignment w:val="top"/>
        <w:rPr>
          <w:rFonts w:ascii="Times New Roman" w:hAnsi="Times New Roman"/>
          <w:sz w:val="28"/>
          <w:szCs w:val="28"/>
          <w:lang w:val="uk-UA"/>
        </w:rPr>
      </w:pPr>
      <w:r>
        <w:rPr>
          <w:rFonts w:ascii="Times New Roman" w:hAnsi="Times New Roman"/>
          <w:sz w:val="28"/>
          <w:szCs w:val="28"/>
        </w:rPr>
        <w:t xml:space="preserve">За </w:t>
      </w:r>
      <w:proofErr w:type="spellStart"/>
      <w:r>
        <w:rPr>
          <w:rFonts w:ascii="Times New Roman" w:hAnsi="Times New Roman"/>
          <w:sz w:val="28"/>
          <w:szCs w:val="28"/>
        </w:rPr>
        <w:t>порушення</w:t>
      </w:r>
      <w:proofErr w:type="spellEnd"/>
      <w:r>
        <w:rPr>
          <w:rFonts w:ascii="Times New Roman" w:hAnsi="Times New Roman"/>
          <w:sz w:val="28"/>
          <w:szCs w:val="28"/>
        </w:rPr>
        <w:t xml:space="preserve"> норм </w:t>
      </w:r>
      <w:proofErr w:type="spellStart"/>
      <w:r>
        <w:rPr>
          <w:rFonts w:ascii="Times New Roman" w:hAnsi="Times New Roman"/>
          <w:sz w:val="28"/>
          <w:szCs w:val="28"/>
        </w:rPr>
        <w:t>поведінки</w:t>
      </w:r>
      <w:proofErr w:type="spellEnd"/>
      <w:r>
        <w:rPr>
          <w:rFonts w:ascii="Times New Roman" w:hAnsi="Times New Roman"/>
          <w:sz w:val="28"/>
          <w:szCs w:val="28"/>
        </w:rPr>
        <w:t xml:space="preserve">, </w:t>
      </w:r>
      <w:proofErr w:type="spellStart"/>
      <w:r>
        <w:rPr>
          <w:rFonts w:ascii="Times New Roman" w:hAnsi="Times New Roman"/>
          <w:sz w:val="28"/>
          <w:szCs w:val="28"/>
        </w:rPr>
        <w:t>передбачених</w:t>
      </w:r>
      <w:proofErr w:type="spellEnd"/>
      <w:r>
        <w:rPr>
          <w:rFonts w:ascii="Times New Roman" w:hAnsi="Times New Roman"/>
          <w:sz w:val="28"/>
          <w:szCs w:val="28"/>
        </w:rPr>
        <w:t xml:space="preserve"> </w:t>
      </w:r>
      <w:r>
        <w:rPr>
          <w:rFonts w:ascii="Times New Roman" w:hAnsi="Times New Roman"/>
          <w:sz w:val="28"/>
          <w:szCs w:val="28"/>
          <w:lang w:val="uk-UA"/>
        </w:rPr>
        <w:t>цим Кодексом</w:t>
      </w:r>
      <w:r>
        <w:rPr>
          <w:rFonts w:ascii="Times New Roman" w:hAnsi="Times New Roman"/>
          <w:sz w:val="28"/>
          <w:szCs w:val="28"/>
        </w:rPr>
        <w:t xml:space="preserve">, </w:t>
      </w:r>
      <w:r>
        <w:rPr>
          <w:rFonts w:ascii="Times New Roman" w:hAnsi="Times New Roman"/>
          <w:sz w:val="28"/>
          <w:szCs w:val="28"/>
          <w:lang w:val="uk-UA" w:eastAsia="uk-UA"/>
        </w:rPr>
        <w:t>Працівники</w:t>
      </w:r>
      <w:r>
        <w:rPr>
          <w:rFonts w:ascii="Times New Roman" w:hAnsi="Times New Roman"/>
          <w:sz w:val="28"/>
          <w:szCs w:val="28"/>
        </w:rPr>
        <w:t xml:space="preserve"> </w:t>
      </w:r>
      <w:proofErr w:type="spellStart"/>
      <w:r>
        <w:rPr>
          <w:rFonts w:ascii="Times New Roman" w:hAnsi="Times New Roman"/>
          <w:sz w:val="28"/>
          <w:szCs w:val="28"/>
        </w:rPr>
        <w:t>несуть</w:t>
      </w:r>
      <w:proofErr w:type="spellEnd"/>
      <w:r>
        <w:rPr>
          <w:rFonts w:ascii="Times New Roman" w:hAnsi="Times New Roman"/>
          <w:sz w:val="28"/>
          <w:szCs w:val="28"/>
        </w:rPr>
        <w:t xml:space="preserve"> </w:t>
      </w:r>
      <w:proofErr w:type="spellStart"/>
      <w:r>
        <w:rPr>
          <w:rFonts w:ascii="Times New Roman" w:hAnsi="Times New Roman"/>
          <w:sz w:val="28"/>
          <w:szCs w:val="28"/>
        </w:rPr>
        <w:t>дисциплінарну</w:t>
      </w:r>
      <w:proofErr w:type="spellEnd"/>
      <w:r>
        <w:rPr>
          <w:rFonts w:ascii="Times New Roman" w:hAnsi="Times New Roman"/>
          <w:sz w:val="28"/>
          <w:szCs w:val="28"/>
        </w:rPr>
        <w:t xml:space="preserve"> </w:t>
      </w:r>
      <w:proofErr w:type="spellStart"/>
      <w:r>
        <w:rPr>
          <w:rFonts w:ascii="Times New Roman" w:hAnsi="Times New Roman"/>
          <w:sz w:val="28"/>
          <w:szCs w:val="28"/>
        </w:rPr>
        <w:t>відповідальність</w:t>
      </w:r>
      <w:proofErr w:type="spellEnd"/>
      <w:r>
        <w:rPr>
          <w:rFonts w:ascii="Times New Roman" w:hAnsi="Times New Roman"/>
          <w:sz w:val="28"/>
          <w:szCs w:val="28"/>
        </w:rPr>
        <w:t xml:space="preserve"> </w:t>
      </w:r>
      <w:proofErr w:type="gramStart"/>
      <w:r>
        <w:rPr>
          <w:rFonts w:ascii="Times New Roman" w:hAnsi="Times New Roman"/>
          <w:sz w:val="28"/>
          <w:szCs w:val="28"/>
        </w:rPr>
        <w:t>у порядку</w:t>
      </w:r>
      <w:proofErr w:type="gramEnd"/>
      <w:r>
        <w:rPr>
          <w:rFonts w:ascii="Times New Roman" w:hAnsi="Times New Roman"/>
          <w:sz w:val="28"/>
          <w:szCs w:val="28"/>
        </w:rPr>
        <w:t xml:space="preserve">, </w:t>
      </w:r>
      <w:proofErr w:type="spellStart"/>
      <w:r>
        <w:rPr>
          <w:rFonts w:ascii="Times New Roman" w:hAnsi="Times New Roman"/>
          <w:sz w:val="28"/>
          <w:szCs w:val="28"/>
        </w:rPr>
        <w:t>передбаченому</w:t>
      </w:r>
      <w:proofErr w:type="spellEnd"/>
      <w:r>
        <w:rPr>
          <w:rFonts w:ascii="Times New Roman" w:hAnsi="Times New Roman"/>
          <w:sz w:val="28"/>
          <w:szCs w:val="28"/>
        </w:rPr>
        <w:t xml:space="preserve"> Законом </w:t>
      </w:r>
      <w:proofErr w:type="spellStart"/>
      <w:r>
        <w:rPr>
          <w:rFonts w:ascii="Times New Roman" w:hAnsi="Times New Roman"/>
          <w:sz w:val="28"/>
          <w:szCs w:val="28"/>
        </w:rPr>
        <w:t>України</w:t>
      </w:r>
      <w:proofErr w:type="spellEnd"/>
      <w:r>
        <w:rPr>
          <w:rFonts w:ascii="Times New Roman" w:hAnsi="Times New Roman"/>
          <w:sz w:val="28"/>
          <w:szCs w:val="28"/>
        </w:rPr>
        <w:t xml:space="preserve"> «Про службу в органах </w:t>
      </w:r>
      <w:proofErr w:type="spellStart"/>
      <w:r>
        <w:rPr>
          <w:rFonts w:ascii="Times New Roman" w:hAnsi="Times New Roman"/>
          <w:sz w:val="28"/>
          <w:szCs w:val="28"/>
        </w:rPr>
        <w:t>місцевого</w:t>
      </w:r>
      <w:proofErr w:type="spellEnd"/>
      <w:r>
        <w:rPr>
          <w:rFonts w:ascii="Times New Roman" w:hAnsi="Times New Roman"/>
          <w:sz w:val="28"/>
          <w:szCs w:val="28"/>
        </w:rPr>
        <w:t xml:space="preserve"> </w:t>
      </w:r>
      <w:proofErr w:type="spellStart"/>
      <w:r>
        <w:rPr>
          <w:rFonts w:ascii="Times New Roman" w:hAnsi="Times New Roman"/>
          <w:sz w:val="28"/>
          <w:szCs w:val="28"/>
        </w:rPr>
        <w:t>самоврядування</w:t>
      </w:r>
      <w:proofErr w:type="spellEnd"/>
      <w:r>
        <w:rPr>
          <w:rFonts w:ascii="Times New Roman" w:hAnsi="Times New Roman"/>
          <w:sz w:val="28"/>
          <w:szCs w:val="28"/>
        </w:rPr>
        <w:t xml:space="preserve">» та Кодексом </w:t>
      </w:r>
      <w:proofErr w:type="spellStart"/>
      <w:r>
        <w:rPr>
          <w:rFonts w:ascii="Times New Roman" w:hAnsi="Times New Roman"/>
          <w:sz w:val="28"/>
          <w:szCs w:val="28"/>
        </w:rPr>
        <w:t>законів</w:t>
      </w:r>
      <w:proofErr w:type="spellEnd"/>
      <w:r>
        <w:rPr>
          <w:rFonts w:ascii="Times New Roman" w:hAnsi="Times New Roman"/>
          <w:sz w:val="28"/>
          <w:szCs w:val="28"/>
        </w:rPr>
        <w:t xml:space="preserve"> про </w:t>
      </w:r>
      <w:proofErr w:type="spellStart"/>
      <w:r>
        <w:rPr>
          <w:rFonts w:ascii="Times New Roman" w:hAnsi="Times New Roman"/>
          <w:sz w:val="28"/>
          <w:szCs w:val="28"/>
        </w:rPr>
        <w:t>працю</w:t>
      </w:r>
      <w:proofErr w:type="spellEnd"/>
      <w:r>
        <w:rPr>
          <w:rFonts w:ascii="Times New Roman" w:hAnsi="Times New Roman"/>
          <w:sz w:val="28"/>
          <w:szCs w:val="28"/>
        </w:rPr>
        <w:t xml:space="preserve"> </w:t>
      </w:r>
      <w:proofErr w:type="spellStart"/>
      <w:r>
        <w:rPr>
          <w:rFonts w:ascii="Times New Roman" w:hAnsi="Times New Roman"/>
          <w:sz w:val="28"/>
          <w:szCs w:val="28"/>
        </w:rPr>
        <w:t>України</w:t>
      </w:r>
      <w:proofErr w:type="spellEnd"/>
      <w:r>
        <w:rPr>
          <w:rFonts w:ascii="Times New Roman" w:hAnsi="Times New Roman"/>
          <w:sz w:val="28"/>
          <w:szCs w:val="28"/>
        </w:rPr>
        <w:t>.</w:t>
      </w:r>
    </w:p>
    <w:p w:rsidR="00750A42" w:rsidRDefault="00750A42" w:rsidP="00750A42">
      <w:pPr>
        <w:numPr>
          <w:ilvl w:val="0"/>
          <w:numId w:val="19"/>
        </w:numPr>
        <w:shd w:val="clear" w:color="auto" w:fill="FFFFFF"/>
        <w:spacing w:after="0" w:line="240" w:lineRule="auto"/>
        <w:ind w:left="0" w:firstLine="851"/>
        <w:jc w:val="both"/>
        <w:textAlignment w:val="top"/>
        <w:rPr>
          <w:rFonts w:ascii="Times New Roman" w:hAnsi="Times New Roman"/>
          <w:sz w:val="28"/>
          <w:szCs w:val="28"/>
          <w:lang w:val="uk-UA"/>
        </w:rPr>
      </w:pPr>
      <w:proofErr w:type="spellStart"/>
      <w:r>
        <w:rPr>
          <w:rFonts w:ascii="Times New Roman" w:hAnsi="Times New Roman"/>
          <w:color w:val="000000"/>
          <w:sz w:val="28"/>
          <w:szCs w:val="28"/>
          <w:lang w:eastAsia="uk-UA"/>
        </w:rPr>
        <w:t>Працівники</w:t>
      </w:r>
      <w:proofErr w:type="spellEnd"/>
      <w:r>
        <w:rPr>
          <w:rFonts w:ascii="Times New Roman" w:hAnsi="Times New Roman"/>
          <w:color w:val="000000"/>
          <w:sz w:val="28"/>
          <w:szCs w:val="28"/>
          <w:lang w:eastAsia="uk-UA"/>
        </w:rPr>
        <w:t xml:space="preserve"> </w:t>
      </w:r>
      <w:proofErr w:type="spellStart"/>
      <w:r>
        <w:rPr>
          <w:rFonts w:ascii="Times New Roman" w:hAnsi="Times New Roman"/>
          <w:color w:val="000000"/>
          <w:sz w:val="28"/>
          <w:szCs w:val="28"/>
          <w:lang w:eastAsia="uk-UA"/>
        </w:rPr>
        <w:t>мають</w:t>
      </w:r>
      <w:proofErr w:type="spellEnd"/>
      <w:r>
        <w:rPr>
          <w:rFonts w:ascii="Times New Roman" w:hAnsi="Times New Roman"/>
          <w:color w:val="000000"/>
          <w:sz w:val="28"/>
          <w:szCs w:val="28"/>
          <w:lang w:eastAsia="uk-UA"/>
        </w:rPr>
        <w:t xml:space="preserve"> право </w:t>
      </w:r>
      <w:proofErr w:type="spellStart"/>
      <w:r>
        <w:rPr>
          <w:rFonts w:ascii="Times New Roman" w:hAnsi="Times New Roman"/>
          <w:color w:val="000000"/>
          <w:sz w:val="28"/>
          <w:szCs w:val="28"/>
          <w:lang w:eastAsia="uk-UA"/>
        </w:rPr>
        <w:t>вимагати</w:t>
      </w:r>
      <w:proofErr w:type="spellEnd"/>
      <w:r>
        <w:rPr>
          <w:rFonts w:ascii="Times New Roman" w:hAnsi="Times New Roman"/>
          <w:color w:val="000000"/>
          <w:sz w:val="28"/>
          <w:szCs w:val="28"/>
          <w:lang w:eastAsia="uk-UA"/>
        </w:rPr>
        <w:t xml:space="preserve"> </w:t>
      </w:r>
      <w:proofErr w:type="spellStart"/>
      <w:r>
        <w:rPr>
          <w:rFonts w:ascii="Times New Roman" w:hAnsi="Times New Roman"/>
          <w:color w:val="000000"/>
          <w:sz w:val="28"/>
          <w:szCs w:val="28"/>
          <w:lang w:eastAsia="uk-UA"/>
        </w:rPr>
        <w:t>проведення</w:t>
      </w:r>
      <w:proofErr w:type="spellEnd"/>
      <w:r>
        <w:rPr>
          <w:rFonts w:ascii="Times New Roman" w:hAnsi="Times New Roman"/>
          <w:color w:val="000000"/>
          <w:sz w:val="28"/>
          <w:szCs w:val="28"/>
          <w:lang w:eastAsia="uk-UA"/>
        </w:rPr>
        <w:t xml:space="preserve"> </w:t>
      </w:r>
      <w:proofErr w:type="spellStart"/>
      <w:r>
        <w:rPr>
          <w:rFonts w:ascii="Times New Roman" w:hAnsi="Times New Roman"/>
          <w:color w:val="000000"/>
          <w:sz w:val="28"/>
          <w:szCs w:val="28"/>
          <w:lang w:eastAsia="uk-UA"/>
        </w:rPr>
        <w:t>службового</w:t>
      </w:r>
      <w:proofErr w:type="spellEnd"/>
      <w:r>
        <w:rPr>
          <w:rFonts w:ascii="Times New Roman" w:hAnsi="Times New Roman"/>
          <w:color w:val="000000"/>
          <w:sz w:val="28"/>
          <w:szCs w:val="28"/>
          <w:lang w:eastAsia="uk-UA"/>
        </w:rPr>
        <w:t xml:space="preserve"> </w:t>
      </w:r>
      <w:proofErr w:type="spellStart"/>
      <w:r>
        <w:rPr>
          <w:rFonts w:ascii="Times New Roman" w:hAnsi="Times New Roman"/>
          <w:color w:val="000000"/>
          <w:sz w:val="28"/>
          <w:szCs w:val="28"/>
          <w:lang w:eastAsia="uk-UA"/>
        </w:rPr>
        <w:t>розслідування</w:t>
      </w:r>
      <w:proofErr w:type="spellEnd"/>
      <w:r>
        <w:rPr>
          <w:rFonts w:ascii="Times New Roman" w:hAnsi="Times New Roman"/>
          <w:color w:val="000000"/>
          <w:sz w:val="28"/>
          <w:szCs w:val="28"/>
          <w:lang w:eastAsia="uk-UA"/>
        </w:rPr>
        <w:t xml:space="preserve"> з метою </w:t>
      </w:r>
      <w:proofErr w:type="spellStart"/>
      <w:r>
        <w:rPr>
          <w:rFonts w:ascii="Times New Roman" w:hAnsi="Times New Roman"/>
          <w:color w:val="000000"/>
          <w:sz w:val="28"/>
          <w:szCs w:val="28"/>
          <w:lang w:eastAsia="uk-UA"/>
        </w:rPr>
        <w:t>спростування</w:t>
      </w:r>
      <w:proofErr w:type="spellEnd"/>
      <w:r>
        <w:rPr>
          <w:rFonts w:ascii="Times New Roman" w:hAnsi="Times New Roman"/>
          <w:color w:val="000000"/>
          <w:sz w:val="28"/>
          <w:szCs w:val="28"/>
          <w:lang w:eastAsia="uk-UA"/>
        </w:rPr>
        <w:t xml:space="preserve"> </w:t>
      </w:r>
      <w:proofErr w:type="spellStart"/>
      <w:r>
        <w:rPr>
          <w:rFonts w:ascii="Times New Roman" w:hAnsi="Times New Roman"/>
          <w:color w:val="000000"/>
          <w:sz w:val="28"/>
          <w:szCs w:val="28"/>
          <w:lang w:eastAsia="uk-UA"/>
        </w:rPr>
        <w:t>безпідставних</w:t>
      </w:r>
      <w:proofErr w:type="spellEnd"/>
      <w:r>
        <w:rPr>
          <w:rFonts w:ascii="Times New Roman" w:hAnsi="Times New Roman"/>
          <w:color w:val="000000"/>
          <w:sz w:val="28"/>
          <w:szCs w:val="28"/>
          <w:lang w:eastAsia="uk-UA"/>
        </w:rPr>
        <w:t xml:space="preserve">, на </w:t>
      </w:r>
      <w:proofErr w:type="spellStart"/>
      <w:r>
        <w:rPr>
          <w:rFonts w:ascii="Times New Roman" w:hAnsi="Times New Roman"/>
          <w:color w:val="000000"/>
          <w:sz w:val="28"/>
          <w:szCs w:val="28"/>
          <w:lang w:eastAsia="uk-UA"/>
        </w:rPr>
        <w:t>їх</w:t>
      </w:r>
      <w:proofErr w:type="spellEnd"/>
      <w:r>
        <w:rPr>
          <w:rFonts w:ascii="Times New Roman" w:hAnsi="Times New Roman"/>
          <w:color w:val="000000"/>
          <w:sz w:val="28"/>
          <w:szCs w:val="28"/>
          <w:lang w:eastAsia="uk-UA"/>
        </w:rPr>
        <w:t xml:space="preserve"> думку, </w:t>
      </w:r>
      <w:proofErr w:type="spellStart"/>
      <w:r>
        <w:rPr>
          <w:rFonts w:ascii="Times New Roman" w:hAnsi="Times New Roman"/>
          <w:color w:val="000000"/>
          <w:sz w:val="28"/>
          <w:szCs w:val="28"/>
          <w:lang w:eastAsia="uk-UA"/>
        </w:rPr>
        <w:t>звинувачень</w:t>
      </w:r>
      <w:proofErr w:type="spellEnd"/>
      <w:r>
        <w:rPr>
          <w:rFonts w:ascii="Times New Roman" w:hAnsi="Times New Roman"/>
          <w:color w:val="000000"/>
          <w:sz w:val="28"/>
          <w:szCs w:val="28"/>
          <w:lang w:eastAsia="uk-UA"/>
        </w:rPr>
        <w:t xml:space="preserve"> </w:t>
      </w:r>
      <w:proofErr w:type="spellStart"/>
      <w:r>
        <w:rPr>
          <w:rFonts w:ascii="Times New Roman" w:hAnsi="Times New Roman"/>
          <w:color w:val="000000"/>
          <w:sz w:val="28"/>
          <w:szCs w:val="28"/>
          <w:lang w:eastAsia="uk-UA"/>
        </w:rPr>
        <w:t>або</w:t>
      </w:r>
      <w:proofErr w:type="spellEnd"/>
      <w:r>
        <w:rPr>
          <w:rFonts w:ascii="Times New Roman" w:hAnsi="Times New Roman"/>
          <w:color w:val="000000"/>
          <w:sz w:val="28"/>
          <w:szCs w:val="28"/>
          <w:lang w:eastAsia="uk-UA"/>
        </w:rPr>
        <w:t xml:space="preserve"> </w:t>
      </w:r>
      <w:proofErr w:type="spellStart"/>
      <w:r>
        <w:rPr>
          <w:rFonts w:ascii="Times New Roman" w:hAnsi="Times New Roman"/>
          <w:color w:val="000000"/>
          <w:sz w:val="28"/>
          <w:szCs w:val="28"/>
          <w:lang w:eastAsia="uk-UA"/>
        </w:rPr>
        <w:t>підозри</w:t>
      </w:r>
      <w:proofErr w:type="spellEnd"/>
      <w:r>
        <w:rPr>
          <w:rFonts w:ascii="Times New Roman" w:hAnsi="Times New Roman"/>
          <w:color w:val="000000"/>
          <w:sz w:val="28"/>
          <w:szCs w:val="28"/>
          <w:lang w:eastAsia="uk-UA"/>
        </w:rPr>
        <w:t xml:space="preserve"> </w:t>
      </w:r>
      <w:proofErr w:type="spellStart"/>
      <w:r>
        <w:rPr>
          <w:rFonts w:ascii="Times New Roman" w:hAnsi="Times New Roman"/>
          <w:color w:val="000000"/>
          <w:sz w:val="28"/>
          <w:szCs w:val="28"/>
          <w:lang w:eastAsia="uk-UA"/>
        </w:rPr>
        <w:t>щодо</w:t>
      </w:r>
      <w:proofErr w:type="spellEnd"/>
      <w:r>
        <w:rPr>
          <w:rFonts w:ascii="Times New Roman" w:hAnsi="Times New Roman"/>
          <w:color w:val="000000"/>
          <w:sz w:val="28"/>
          <w:szCs w:val="28"/>
          <w:lang w:eastAsia="uk-UA"/>
        </w:rPr>
        <w:t xml:space="preserve"> них.</w:t>
      </w:r>
    </w:p>
    <w:p w:rsidR="00750A42" w:rsidRDefault="00750A42" w:rsidP="00750A42">
      <w:pPr>
        <w:shd w:val="clear" w:color="auto" w:fill="FFFFFF"/>
        <w:spacing w:after="0" w:line="240" w:lineRule="auto"/>
        <w:jc w:val="center"/>
        <w:textAlignment w:val="top"/>
        <w:rPr>
          <w:rFonts w:ascii="Times New Roman" w:hAnsi="Times New Roman"/>
          <w:b/>
          <w:sz w:val="28"/>
          <w:szCs w:val="28"/>
          <w:lang w:val="uk-UA"/>
        </w:rPr>
      </w:pPr>
      <w:r>
        <w:rPr>
          <w:rFonts w:ascii="Times New Roman" w:hAnsi="Times New Roman"/>
          <w:b/>
          <w:sz w:val="28"/>
          <w:szCs w:val="28"/>
          <w:lang w:val="uk-UA"/>
        </w:rPr>
        <w:t>Х. Прикінцеві положення</w:t>
      </w:r>
    </w:p>
    <w:p w:rsidR="00750A42" w:rsidRDefault="00750A42" w:rsidP="00750A42">
      <w:pPr>
        <w:numPr>
          <w:ilvl w:val="0"/>
          <w:numId w:val="20"/>
        </w:numPr>
        <w:shd w:val="clear" w:color="auto" w:fill="FFFFFF"/>
        <w:spacing w:after="225" w:line="240" w:lineRule="auto"/>
        <w:ind w:left="0" w:firstLine="851"/>
        <w:contextualSpacing/>
        <w:jc w:val="both"/>
        <w:textAlignment w:val="baseline"/>
        <w:rPr>
          <w:rFonts w:ascii="Times New Roman" w:hAnsi="Times New Roman"/>
          <w:sz w:val="28"/>
          <w:szCs w:val="28"/>
          <w:lang w:val="uk-UA" w:eastAsia="uk-UA"/>
        </w:rPr>
      </w:pPr>
      <w:r>
        <w:rPr>
          <w:rFonts w:ascii="Times New Roman" w:hAnsi="Times New Roman"/>
          <w:sz w:val="28"/>
          <w:szCs w:val="28"/>
          <w:lang w:val="uk-UA" w:eastAsia="uk-UA"/>
        </w:rPr>
        <w:t>Норми цього Кодексу поширюються на посадових осіб місцевого самоврядування, службовців та працівників Виконавчого комітету Дрогобицької ради, його структурних підрозділів, виконавчих органів Дрогобицької міської ради та керівників комунальних підприємств і закладів, установ.</w:t>
      </w:r>
    </w:p>
    <w:p w:rsidR="00750A42" w:rsidRDefault="00750A42" w:rsidP="00750A42">
      <w:pPr>
        <w:shd w:val="clear" w:color="auto" w:fill="FFFFFF"/>
        <w:spacing w:after="150" w:line="240" w:lineRule="auto"/>
        <w:jc w:val="both"/>
        <w:rPr>
          <w:rFonts w:ascii="Times New Roman" w:hAnsi="Times New Roman"/>
          <w:sz w:val="28"/>
          <w:szCs w:val="28"/>
          <w:lang w:val="uk-UA" w:eastAsia="uk-UA"/>
        </w:rPr>
      </w:pPr>
    </w:p>
    <w:sectPr w:rsidR="00750A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27B8A"/>
    <w:multiLevelType w:val="multilevel"/>
    <w:tmpl w:val="00E27B8A"/>
    <w:lvl w:ilvl="0">
      <w:start w:val="2"/>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2697239"/>
    <w:multiLevelType w:val="multilevel"/>
    <w:tmpl w:val="1269723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F386D08"/>
    <w:multiLevelType w:val="multilevel"/>
    <w:tmpl w:val="1F386D08"/>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1B26447"/>
    <w:multiLevelType w:val="multilevel"/>
    <w:tmpl w:val="21B26447"/>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27C910C8"/>
    <w:multiLevelType w:val="multilevel"/>
    <w:tmpl w:val="27C910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D874A73"/>
    <w:multiLevelType w:val="multilevel"/>
    <w:tmpl w:val="2D874A73"/>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3435CF2"/>
    <w:multiLevelType w:val="multilevel"/>
    <w:tmpl w:val="33435CF2"/>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6FA5EDB"/>
    <w:multiLevelType w:val="multilevel"/>
    <w:tmpl w:val="36FA5EDB"/>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966343B"/>
    <w:multiLevelType w:val="multilevel"/>
    <w:tmpl w:val="3966343B"/>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C1638B6"/>
    <w:multiLevelType w:val="multilevel"/>
    <w:tmpl w:val="4C1638B6"/>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15:restartNumberingAfterBreak="0">
    <w:nsid w:val="55597919"/>
    <w:multiLevelType w:val="multilevel"/>
    <w:tmpl w:val="5559791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61E7DC3"/>
    <w:multiLevelType w:val="multilevel"/>
    <w:tmpl w:val="561E7DC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87B41D7"/>
    <w:multiLevelType w:val="multilevel"/>
    <w:tmpl w:val="587B41D7"/>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5C16123C"/>
    <w:multiLevelType w:val="multilevel"/>
    <w:tmpl w:val="5C1612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D0D5BD4"/>
    <w:multiLevelType w:val="multilevel"/>
    <w:tmpl w:val="6D0D5BD4"/>
    <w:lvl w:ilvl="0">
      <w:start w:val="2"/>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70484036"/>
    <w:multiLevelType w:val="multilevel"/>
    <w:tmpl w:val="70484036"/>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0CD43D7"/>
    <w:multiLevelType w:val="multilevel"/>
    <w:tmpl w:val="70CD43D7"/>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34D2086"/>
    <w:multiLevelType w:val="multilevel"/>
    <w:tmpl w:val="734D2086"/>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6E867CD"/>
    <w:multiLevelType w:val="multilevel"/>
    <w:tmpl w:val="76E867CD"/>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6F561E7"/>
    <w:multiLevelType w:val="multilevel"/>
    <w:tmpl w:val="76F561E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12"/>
  </w:num>
  <w:num w:numId="3">
    <w:abstractNumId w:val="14"/>
  </w:num>
  <w:num w:numId="4">
    <w:abstractNumId w:val="18"/>
  </w:num>
  <w:num w:numId="5">
    <w:abstractNumId w:val="9"/>
  </w:num>
  <w:num w:numId="6">
    <w:abstractNumId w:val="16"/>
  </w:num>
  <w:num w:numId="7">
    <w:abstractNumId w:val="11"/>
  </w:num>
  <w:num w:numId="8">
    <w:abstractNumId w:val="6"/>
  </w:num>
  <w:num w:numId="9">
    <w:abstractNumId w:val="5"/>
  </w:num>
  <w:num w:numId="10">
    <w:abstractNumId w:val="8"/>
  </w:num>
  <w:num w:numId="11">
    <w:abstractNumId w:val="15"/>
  </w:num>
  <w:num w:numId="12">
    <w:abstractNumId w:val="7"/>
  </w:num>
  <w:num w:numId="13">
    <w:abstractNumId w:val="17"/>
  </w:num>
  <w:num w:numId="14">
    <w:abstractNumId w:val="2"/>
  </w:num>
  <w:num w:numId="15">
    <w:abstractNumId w:val="1"/>
  </w:num>
  <w:num w:numId="16">
    <w:abstractNumId w:val="0"/>
  </w:num>
  <w:num w:numId="17">
    <w:abstractNumId w:val="10"/>
  </w:num>
  <w:num w:numId="18">
    <w:abstractNumId w:val="13"/>
  </w:num>
  <w:num w:numId="19">
    <w:abstractNumId w:val="19"/>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31D"/>
    <w:rsid w:val="000847A9"/>
    <w:rsid w:val="001E16A3"/>
    <w:rsid w:val="002C095A"/>
    <w:rsid w:val="00424D30"/>
    <w:rsid w:val="00750A42"/>
    <w:rsid w:val="00C1131D"/>
    <w:rsid w:val="00D16638"/>
    <w:rsid w:val="00F422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76E90"/>
  <w15:chartTrackingRefBased/>
  <w15:docId w15:val="{EBFF6E05-BFAF-42D2-BADA-DA691B346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0A42"/>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50A42"/>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208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700-18" TargetMode="External"/><Relationship Id="rId13" Type="http://schemas.openxmlformats.org/officeDocument/2006/relationships/hyperlink" Target="https://www.google.com/url?q=https://www.google.com/url?q%3Dhttps://zakon.rada.gov.ua/laws/show/2297-17%26amp;sa%3DD%26amp;source%3Deditors%26amp;ust%3D1698934330089582%26amp;usg%3DAOvVaw2GX3pPED8APxnWToR-nwIx&amp;sa=D&amp;source=docs&amp;ust=1698934330115686&amp;usg=AOvVaw00bfFschavg61Ba4INwG0D" TargetMode="External"/><Relationship Id="rId3" Type="http://schemas.openxmlformats.org/officeDocument/2006/relationships/settings" Target="settings.xml"/><Relationship Id="rId7" Type="http://schemas.openxmlformats.org/officeDocument/2006/relationships/hyperlink" Target="https://zakon.rada.gov.ua/laws/show/2493-14" TargetMode="External"/><Relationship Id="rId12" Type="http://schemas.openxmlformats.org/officeDocument/2006/relationships/hyperlink" Target="https://www.google.com/url?q=https://www.google.com/url?q%3Dhttps://zakon.rada.gov.ua/laws/show/2657-12%26amp;sa%3DD%26amp;source%3Deditors%26amp;ust%3D1698934330089313%26amp;usg%3DAOvVaw2V8XmzoZdDC2ErV9awruC2&amp;sa=D&amp;source=docs&amp;ust=1698934330115545&amp;usg=AOvVaw26mGzoN7xuMfy9vTy3AyKB"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zakon.rada.gov.ua/laws/show/889-19" TargetMode="External"/><Relationship Id="rId11" Type="http://schemas.openxmlformats.org/officeDocument/2006/relationships/hyperlink" Target="https://zakon.rada.gov.ua/laws/show/322-08" TargetMode="External"/><Relationship Id="rId5" Type="http://schemas.openxmlformats.org/officeDocument/2006/relationships/hyperlink" Target="https://zakon.rada.gov.ua/laws/show/254%D0%BA/96-%D0%B2%D1%80" TargetMode="External"/><Relationship Id="rId15" Type="http://schemas.openxmlformats.org/officeDocument/2006/relationships/hyperlink" Target="https://zakon.rada.gov.ua/laws/show/254%D0%BA/96-%D0%B2%D1%80" TargetMode="External"/><Relationship Id="rId10" Type="http://schemas.openxmlformats.org/officeDocument/2006/relationships/hyperlink" Target="https://zakon.rada.gov.ua/laws/show/2866-15" TargetMode="External"/><Relationship Id="rId4" Type="http://schemas.openxmlformats.org/officeDocument/2006/relationships/webSettings" Target="webSettings.xml"/><Relationship Id="rId9" Type="http://schemas.openxmlformats.org/officeDocument/2006/relationships/hyperlink" Target="https://zakon.rada.gov.ua/laws/show/5207-17" TargetMode="External"/><Relationship Id="rId14" Type="http://schemas.openxmlformats.org/officeDocument/2006/relationships/hyperlink" Target="https://www.google.com/url?q=https://www.google.com/url?q%3Dhttps://zakon.rada.gov.ua/laws/show/2939-17%26amp;sa%3DD%26amp;source%3Deditors%26amp;ust%3D1698934330089806%26amp;usg%3DAOvVaw0ZUjsEDVKGPKmuuH2IrEDt&amp;sa=D&amp;source=docs&amp;ust=1698934330115845&amp;usg=AOvVaw0JSsGAvQV7BuecjpXlq89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13</Pages>
  <Words>5292</Words>
  <Characters>30168</Characters>
  <Application>Microsoft Office Word</Application>
  <DocSecurity>0</DocSecurity>
  <Lines>251</Lines>
  <Paragraphs>70</Paragraphs>
  <ScaleCrop>false</ScaleCrop>
  <Company/>
  <LinksUpToDate>false</LinksUpToDate>
  <CharactersWithSpaces>35390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2024-09-27T07:11:00Z</dcterms:created>
  <dcterms:modified xsi:type="dcterms:W3CDTF">2024-09-27T07:33:00Z</dcterms:modified>
</cp:coreProperties>
</file>