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B3" w:rsidRDefault="009568B1">
      <w:pPr>
        <w:pStyle w:val="50"/>
        <w:shd w:val="clear" w:color="auto" w:fill="auto"/>
        <w:ind w:left="6520" w:firstLine="0"/>
      </w:pPr>
      <w:r>
        <w:t>Протокол № 131</w:t>
      </w:r>
    </w:p>
    <w:p w:rsidR="00F15AB3" w:rsidRDefault="009568B1">
      <w:pPr>
        <w:pStyle w:val="40"/>
        <w:shd w:val="clear" w:color="auto" w:fill="auto"/>
        <w:tabs>
          <w:tab w:val="left" w:pos="12352"/>
        </w:tabs>
        <w:spacing w:after="148" w:line="298" w:lineRule="exact"/>
        <w:ind w:left="160" w:right="660" w:firstLine="3180"/>
      </w:pPr>
      <w:r>
        <w:t xml:space="preserve">постійної комісії ради з питань регулювання земельних відносин </w:t>
      </w:r>
      <w:r>
        <w:rPr>
          <w:rStyle w:val="412pt0"/>
        </w:rPr>
        <w:t>м. Дрогобич</w:t>
      </w:r>
      <w:r>
        <w:rPr>
          <w:rStyle w:val="412pt0"/>
        </w:rPr>
        <w:tab/>
      </w:r>
      <w:r>
        <w:rPr>
          <w:rStyle w:val="412pt1"/>
        </w:rPr>
        <w:t>18 вересня 2019 р.</w:t>
      </w:r>
    </w:p>
    <w:p w:rsidR="00F15AB3" w:rsidRDefault="009568B1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 В.</w:t>
      </w:r>
    </w:p>
    <w:p w:rsidR="00F15AB3" w:rsidRDefault="009568B1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F15AB3" w:rsidRDefault="009568B1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 Р.</w:t>
      </w:r>
    </w:p>
    <w:p w:rsidR="00F15AB3" w:rsidRDefault="009568B1">
      <w:pPr>
        <w:pStyle w:val="50"/>
        <w:shd w:val="clear" w:color="auto" w:fill="auto"/>
        <w:spacing w:line="413" w:lineRule="exact"/>
        <w:ind w:left="160" w:firstLine="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 М., Балог О. Б.,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 А., </w:t>
      </w:r>
      <w:proofErr w:type="spellStart"/>
      <w:r>
        <w:rPr>
          <w:rStyle w:val="52"/>
        </w:rPr>
        <w:t>Городиський</w:t>
      </w:r>
      <w:proofErr w:type="spellEnd"/>
      <w:r>
        <w:rPr>
          <w:rStyle w:val="52"/>
        </w:rPr>
        <w:t xml:space="preserve"> М. М.,</w:t>
      </w:r>
    </w:p>
    <w:p w:rsidR="00F15AB3" w:rsidRDefault="009568B1">
      <w:pPr>
        <w:pStyle w:val="50"/>
        <w:shd w:val="clear" w:color="auto" w:fill="auto"/>
        <w:tabs>
          <w:tab w:val="left" w:leader="underscore" w:pos="14214"/>
        </w:tabs>
        <w:spacing w:after="132" w:line="240" w:lineRule="exact"/>
        <w:ind w:left="160" w:firstLine="0"/>
      </w:pPr>
      <w:r>
        <w:t>Відсутні:</w:t>
      </w:r>
      <w:r>
        <w:tab/>
      </w:r>
    </w:p>
    <w:p w:rsidR="00F15AB3" w:rsidRDefault="009568B1">
      <w:pPr>
        <w:pStyle w:val="70"/>
        <w:shd w:val="clear" w:color="auto" w:fill="auto"/>
        <w:spacing w:before="0" w:after="236"/>
        <w:ind w:left="160" w:right="660"/>
      </w:pPr>
      <w:r>
        <w:rPr>
          <w:rStyle w:val="71"/>
        </w:rPr>
        <w:t>Запрошені:</w:t>
      </w:r>
      <w:r>
        <w:t xml:space="preserve"> </w:t>
      </w:r>
      <w:r>
        <w:rPr>
          <w:rStyle w:val="72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72"/>
        </w:rPr>
        <w:t>Росоха</w:t>
      </w:r>
      <w:proofErr w:type="spellEnd"/>
      <w:r>
        <w:rPr>
          <w:rStyle w:val="72"/>
        </w:rPr>
        <w:t>.</w:t>
      </w:r>
    </w:p>
    <w:p w:rsidR="00F15AB3" w:rsidRDefault="009568B1">
      <w:pPr>
        <w:pStyle w:val="60"/>
        <w:shd w:val="clear" w:color="auto" w:fill="auto"/>
        <w:spacing w:before="0" w:after="240" w:line="302" w:lineRule="exact"/>
        <w:ind w:left="160" w:right="660"/>
      </w:pPr>
      <w:r>
        <w:rPr>
          <w:rStyle w:val="61"/>
        </w:rPr>
        <w:t>Присутні від громади</w:t>
      </w:r>
      <w:r>
        <w:t>:</w:t>
      </w:r>
      <w:r>
        <w:rPr>
          <w:rStyle w:val="63"/>
        </w:rPr>
        <w:t xml:space="preserve">Бориславська Л. В., </w:t>
      </w:r>
      <w:proofErr w:type="spellStart"/>
      <w:r>
        <w:rPr>
          <w:rStyle w:val="63"/>
        </w:rPr>
        <w:t>Березяк</w:t>
      </w:r>
      <w:proofErr w:type="spellEnd"/>
      <w:r>
        <w:rPr>
          <w:rStyle w:val="63"/>
        </w:rPr>
        <w:t xml:space="preserve"> І. І., </w:t>
      </w:r>
      <w:proofErr w:type="spellStart"/>
      <w:r>
        <w:rPr>
          <w:rStyle w:val="63"/>
        </w:rPr>
        <w:t>Цицик</w:t>
      </w:r>
      <w:proofErr w:type="spellEnd"/>
      <w:r>
        <w:rPr>
          <w:rStyle w:val="63"/>
        </w:rPr>
        <w:t xml:space="preserve"> М. М., Татарина О. С., </w:t>
      </w:r>
      <w:proofErr w:type="spellStart"/>
      <w:r>
        <w:rPr>
          <w:rStyle w:val="63"/>
        </w:rPr>
        <w:t>Волкун</w:t>
      </w:r>
      <w:proofErr w:type="spellEnd"/>
      <w:r>
        <w:rPr>
          <w:rStyle w:val="63"/>
        </w:rPr>
        <w:t xml:space="preserve"> Н. М., Іваник В. П., Гайдук М. В., Голик І. М., </w:t>
      </w:r>
      <w:proofErr w:type="spellStart"/>
      <w:r>
        <w:rPr>
          <w:rStyle w:val="63"/>
        </w:rPr>
        <w:t>Слесь</w:t>
      </w:r>
      <w:proofErr w:type="spellEnd"/>
      <w:r>
        <w:rPr>
          <w:rStyle w:val="63"/>
        </w:rPr>
        <w:t xml:space="preserve"> О. В., </w:t>
      </w:r>
      <w:proofErr w:type="spellStart"/>
      <w:r>
        <w:rPr>
          <w:rStyle w:val="63"/>
        </w:rPr>
        <w:t>Маскула</w:t>
      </w:r>
      <w:proofErr w:type="spellEnd"/>
      <w:r>
        <w:rPr>
          <w:rStyle w:val="63"/>
        </w:rPr>
        <w:t xml:space="preserve"> Л. Й.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982"/>
        <w:gridCol w:w="2990"/>
      </w:tblGrid>
      <w:tr w:rsidR="00F15AB3">
        <w:trPr>
          <w:trHeight w:val="65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F15AB3" w:rsidRDefault="009568B1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F15AB3">
        <w:trPr>
          <w:trHeight w:val="653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15AB3" w:rsidRDefault="009568B1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F15AB3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Хаховський</w:t>
            </w:r>
            <w:proofErr w:type="spellEnd"/>
            <w:r>
              <w:t xml:space="preserve"> С.В., прож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 кв. м. на вул. В.Великого, 4б, для будівництва та обслуговування будівель торгівлі та передати в оренду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Джавала</w:t>
            </w:r>
            <w:proofErr w:type="spellEnd"/>
            <w:r>
              <w:t xml:space="preserve"> Б.Р., </w:t>
            </w:r>
            <w:proofErr w:type="spellStart"/>
            <w:r>
              <w:t>Денісов</w:t>
            </w:r>
            <w:proofErr w:type="spellEnd"/>
            <w:r>
              <w:t xml:space="preserve"> О.О.,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988 кв. м. на вул. Тарнавського, 16,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Саган Ю.П.,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Фірман М.А.,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320 кв. м. на вул. Трускавецькій, 25А, для будівництва та обслуговування будівель торгівлі та передати в оренду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Процик</w:t>
            </w:r>
            <w:proofErr w:type="spellEnd"/>
            <w:r>
              <w:t xml:space="preserve"> Ю.С.,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500 кв. м. на вул</w:t>
            </w:r>
            <w:proofErr w:type="gramStart"/>
            <w:r>
              <w:t>. І.</w:t>
            </w:r>
            <w:proofErr w:type="gramEnd"/>
            <w:r>
              <w:t>Франка, 328,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982"/>
        <w:gridCol w:w="2990"/>
      </w:tblGrid>
      <w:tr w:rsidR="00F15AB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Савченко М.А.,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Розщупкіна</w:t>
            </w:r>
            <w:proofErr w:type="spellEnd"/>
            <w:r>
              <w:t xml:space="preserve"> А.І.,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760 кв. м. на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Лепка Н.Р., </w:t>
            </w:r>
            <w:proofErr w:type="spellStart"/>
            <w:r>
              <w:t>Кирилів</w:t>
            </w:r>
            <w:proofErr w:type="spellEnd"/>
            <w:r>
              <w:t xml:space="preserve"> О.І.,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439 кв. м. на вул. Пластунів, 47,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Крисько</w:t>
            </w:r>
            <w:proofErr w:type="spellEnd"/>
            <w:r>
              <w:t xml:space="preserve"> В.С.,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64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індивідуальних гаражів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Чернюк О.М.,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24 кв. м. на вул. </w:t>
            </w:r>
            <w:proofErr w:type="spellStart"/>
            <w:r>
              <w:t>Раневицька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Захарова С.Г.,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Самбірська,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Громко О.Ю., прож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850 кв. м. на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16.07.2019р.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Марко Д.І.,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 (діл. №32),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Витвицька</w:t>
            </w:r>
            <w:proofErr w:type="spellEnd"/>
            <w:r>
              <w:t xml:space="preserve"> М.В.,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вул. Самбірська,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Депутат Вітульська М. І. участі у голосуванні не брала, оголосила про конфлікт інтересів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Кудрявцев Р.О.,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Наливайка (діл. № 34),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Стецко</w:t>
            </w:r>
            <w:proofErr w:type="spellEnd"/>
            <w:r>
              <w:t xml:space="preserve"> Н.Я.,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У.Кравченко,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Скі</w:t>
            </w:r>
            <w:proofErr w:type="gramStart"/>
            <w:r>
              <w:t>п</w:t>
            </w:r>
            <w:proofErr w:type="gramEnd"/>
            <w:r>
              <w:t>іна</w:t>
            </w:r>
            <w:proofErr w:type="spellEnd"/>
            <w:r>
              <w:t xml:space="preserve"> О.А.,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Свищ О.А.,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125 кв. м. на вул. </w:t>
            </w:r>
            <w:proofErr w:type="spellStart"/>
            <w:r>
              <w:t>Жупна</w:t>
            </w:r>
            <w:proofErr w:type="spellEnd"/>
            <w:r>
              <w:t>, для ОЖБ (</w:t>
            </w:r>
            <w:proofErr w:type="spellStart"/>
            <w:r>
              <w:t>зі</w:t>
            </w:r>
            <w:proofErr w:type="spellEnd"/>
            <w:r>
              <w:t xml:space="preserve"> зміною цільового призначення)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Цимейко</w:t>
            </w:r>
            <w:proofErr w:type="spellEnd"/>
            <w:r>
              <w:t xml:space="preserve"> Д.М.,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550 кв. м. на вул. </w:t>
            </w:r>
            <w:proofErr w:type="spellStart"/>
            <w:r>
              <w:t>Завіжна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«Вежа» (</w:t>
            </w:r>
            <w:proofErr w:type="spellStart"/>
            <w:r>
              <w:t>О.Тріла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693 кв. м. на вул. Сагайдачного, 27а, для будівництва 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982"/>
        <w:gridCol w:w="2990"/>
      </w:tblGrid>
      <w:tr w:rsidR="00F15AB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обслуговування інших будівель громадської забудови та передати в оренду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Стевчак</w:t>
            </w:r>
            <w:proofErr w:type="spellEnd"/>
            <w:r>
              <w:t xml:space="preserve"> Г.І.,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269 кв. м. на вул. Св.Юра, 31,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Адамчук</w:t>
            </w:r>
            <w:proofErr w:type="spellEnd"/>
            <w:r>
              <w:t xml:space="preserve"> Н.Г.,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955 кв. м. на вул. </w:t>
            </w:r>
            <w:proofErr w:type="spellStart"/>
            <w:r>
              <w:t>Лішнянська</w:t>
            </w:r>
            <w:proofErr w:type="spellEnd"/>
            <w:r>
              <w:t>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Юзв'як</w:t>
            </w:r>
            <w:proofErr w:type="spellEnd"/>
            <w:r>
              <w:t xml:space="preserve"> М.Р., </w:t>
            </w:r>
            <w:proofErr w:type="spellStart"/>
            <w:r>
              <w:t>Савчин</w:t>
            </w:r>
            <w:proofErr w:type="spellEnd"/>
            <w:r>
              <w:t xml:space="preserve"> Г.Г., </w:t>
            </w:r>
            <w:proofErr w:type="spellStart"/>
            <w:r>
              <w:t>Савчин</w:t>
            </w:r>
            <w:proofErr w:type="spellEnd"/>
            <w:r>
              <w:t xml:space="preserve"> Р.О., </w:t>
            </w:r>
            <w:proofErr w:type="spellStart"/>
            <w:r>
              <w:t>Савчин</w:t>
            </w:r>
            <w:proofErr w:type="spellEnd"/>
            <w:r>
              <w:t xml:space="preserve"> М.Р., </w:t>
            </w:r>
            <w:proofErr w:type="spellStart"/>
            <w:r>
              <w:t>Савчин</w:t>
            </w:r>
            <w:proofErr w:type="spellEnd"/>
            <w:r>
              <w:t xml:space="preserve"> Ю.Р.,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230 кв. м. на вул. </w:t>
            </w:r>
            <w:proofErr w:type="spellStart"/>
            <w:r>
              <w:t>Сахорова</w:t>
            </w:r>
            <w:proofErr w:type="spellEnd"/>
            <w:r>
              <w:t>, 7,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Хі</w:t>
            </w:r>
            <w:proofErr w:type="gramStart"/>
            <w:r>
              <w:t>м'як</w:t>
            </w:r>
            <w:proofErr w:type="spellEnd"/>
            <w:proofErr w:type="gramEnd"/>
            <w:r>
              <w:t xml:space="preserve"> М.Р.,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Б. Шульца, для будівництва індивідуальних гаражів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Тимців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Р.,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Нафтовиків, для індивідуального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Іванів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на вул. Гребінки, для індивідуального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Поясник</w:t>
            </w:r>
            <w:proofErr w:type="spellEnd"/>
            <w:r>
              <w:t xml:space="preserve"> Г.С., </w:t>
            </w:r>
            <w:proofErr w:type="spellStart"/>
            <w:r>
              <w:t>Поясник</w:t>
            </w:r>
            <w:proofErr w:type="spellEnd"/>
            <w:r>
              <w:t xml:space="preserve"> С.Г., </w:t>
            </w:r>
            <w:proofErr w:type="spellStart"/>
            <w:r>
              <w:t>Равриш</w:t>
            </w:r>
            <w:proofErr w:type="spellEnd"/>
            <w:r>
              <w:t xml:space="preserve"> Є.Є., </w:t>
            </w:r>
            <w:proofErr w:type="spellStart"/>
            <w:r>
              <w:t>Равриш</w:t>
            </w:r>
            <w:proofErr w:type="spellEnd"/>
            <w:r>
              <w:t xml:space="preserve"> С.А., </w:t>
            </w:r>
            <w:proofErr w:type="spellStart"/>
            <w:r w:rsidR="002C219D">
              <w:t>Лопушанська</w:t>
            </w:r>
            <w:proofErr w:type="spellEnd"/>
            <w:r w:rsidR="002C219D">
              <w:t xml:space="preserve"> Т.Є., </w:t>
            </w:r>
            <w:proofErr w:type="spellStart"/>
            <w:r w:rsidR="002C219D">
              <w:t>Якубів</w:t>
            </w:r>
            <w:proofErr w:type="spellEnd"/>
            <w:r w:rsidR="002C219D">
              <w:t xml:space="preserve"> О.Є.,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520 кв. м. на вул. В. Гора, 99,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Волошин О.І.,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995 кв. м. на вул. Нова, для ОЖБ (зі зміною цільового призначення)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(згідно протоколу №130 від 05.09.2019 р.)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Ворончак</w:t>
            </w:r>
            <w:proofErr w:type="spellEnd"/>
            <w:r>
              <w:t xml:space="preserve"> О.І.,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412 кв. м. на вул. Тиха, 3/2, для ОЖБ (зі зміною цільового призначення)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Бойко Р.І.,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3 - утримались</w:t>
            </w:r>
          </w:p>
        </w:tc>
      </w:tr>
      <w:tr w:rsidR="00F15AB3">
        <w:trPr>
          <w:trHeight w:val="222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», (І. Хомяк)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загальною площею 504 кв. м. на вул. Самбірська, 108А, розділити на діл. № 1площею 373 кв. м., діл. № 2 </w:t>
            </w:r>
            <w:proofErr w:type="spellStart"/>
            <w:r>
              <w:t>площею</w:t>
            </w:r>
            <w:proofErr w:type="spellEnd"/>
            <w:r>
              <w:t xml:space="preserve"> 131 кв.м.,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982"/>
        <w:gridCol w:w="2990"/>
      </w:tblGrid>
      <w:tr w:rsidR="00F15AB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гарячої води, збирання, очищення та розподілення води)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Бермес</w:t>
            </w:r>
            <w:proofErr w:type="spellEnd"/>
            <w:r>
              <w:t xml:space="preserve"> А.Р., прож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767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Штереб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766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Пляцко</w:t>
            </w:r>
            <w:proofErr w:type="spellEnd"/>
            <w:r>
              <w:t xml:space="preserve"> М.Ю.,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Корч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765 кв. м. на пров.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Баранова Т.А.,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609 кв. м. на вул. Нагірній,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17.09.2019р.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Дубілей</w:t>
            </w:r>
            <w:proofErr w:type="spellEnd"/>
            <w:r>
              <w:t xml:space="preserve"> М.С.,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737 кв. м. на вул. Самбірській,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17.09.2019р.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Ілик</w:t>
            </w:r>
            <w:proofErr w:type="spellEnd"/>
            <w:r>
              <w:t xml:space="preserve"> Н. 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976 кв. м. на вул. Самбірська,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17.09.2019р.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Луцик Г. Т.,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339 кв. м. на вул. Г. Сковороди,5/1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30.07.2019р.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F15AB3" w:rsidRDefault="00F15AB3">
      <w:pPr>
        <w:rPr>
          <w:sz w:val="2"/>
          <w:szCs w:val="2"/>
        </w:rPr>
      </w:pPr>
    </w:p>
    <w:p w:rsidR="00F15AB3" w:rsidRDefault="009568B1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982"/>
        <w:gridCol w:w="2990"/>
      </w:tblGrid>
      <w:tr w:rsidR="00F15AB3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«Термопласт плюс» (Ю. </w:t>
            </w:r>
            <w:proofErr w:type="spellStart"/>
            <w:r>
              <w:t>Чигрин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поділ земельної ділянки площею 5,3618 на вул. Грінченка, 12, на три земельні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2297 кв.м., 1619 кв.м., 4,9702 кв.м.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Новожилов С.В., прож. </w:t>
            </w:r>
            <w:proofErr w:type="gramStart"/>
            <w:r>
              <w:t>П</w:t>
            </w:r>
            <w:proofErr w:type="gramEnd"/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11.03.2019 року № 1638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Владика О.В., Владика В.В., Владика</w:t>
            </w:r>
            <w:proofErr w:type="gramStart"/>
            <w:r>
              <w:t xml:space="preserve"> І.</w:t>
            </w:r>
            <w:proofErr w:type="gramEnd"/>
            <w:r>
              <w:t xml:space="preserve">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16.07.2008 року № 664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«Престиж Сервіс» (І. Науменко)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644 кв.м. на вул. Стрийській, 218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СДЮШОР з велоспорту «Медик» (П. Попович)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в рішення Дрогобицької міської ради від 26.05.2015 року № 1611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Коваль Н.М.,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91 кв.м. на вул. М. Грушевського, 56/12.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982"/>
        <w:gridCol w:w="2990"/>
      </w:tblGrid>
      <w:tr w:rsidR="00F15AB3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МКП «</w:t>
            </w:r>
            <w:proofErr w:type="spellStart"/>
            <w:r>
              <w:t>Станція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» (Д. </w:t>
            </w:r>
            <w:proofErr w:type="spellStart"/>
            <w:r>
              <w:t>Волощак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2900 кв.м. на вул. П. Орлика, 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 xml:space="preserve">Депутат </w:t>
            </w:r>
            <w:proofErr w:type="spellStart"/>
            <w:r>
              <w:t>Оленич</w:t>
            </w:r>
            <w:proofErr w:type="spellEnd"/>
            <w:r>
              <w:t xml:space="preserve"> С. Р. участі у голосуванні не брав, оголосив про конфлікт інтересів.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Добрянська</w:t>
            </w:r>
            <w:proofErr w:type="spellEnd"/>
            <w:r>
              <w:t xml:space="preserve"> Л.С.,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575 кв.м. на вул. М. Грушевського, 83/5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Попадинець</w:t>
            </w:r>
            <w:proofErr w:type="spellEnd"/>
            <w:r>
              <w:t xml:space="preserve"> Т.І.,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370 кв.м. на вул. М. Грушевського, 83/4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Кундик</w:t>
            </w:r>
            <w:proofErr w:type="spellEnd"/>
            <w:r>
              <w:t xml:space="preserve"> С.М.,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15.08.2019 року № 1906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ДП «</w:t>
            </w:r>
            <w:proofErr w:type="spellStart"/>
            <w:r>
              <w:t>Галінвест</w:t>
            </w:r>
            <w:proofErr w:type="spellEnd"/>
            <w:r>
              <w:t xml:space="preserve"> </w:t>
            </w:r>
            <w:proofErr w:type="spellStart"/>
            <w:r>
              <w:t>фірми</w:t>
            </w:r>
            <w:proofErr w:type="spellEnd"/>
            <w:r>
              <w:t xml:space="preserve"> </w:t>
            </w:r>
            <w:proofErr w:type="spellStart"/>
            <w:r>
              <w:t>Нілденг</w:t>
            </w:r>
            <w:proofErr w:type="spellEnd"/>
            <w:r>
              <w:t xml:space="preserve"> </w:t>
            </w:r>
            <w:proofErr w:type="spellStart"/>
            <w:r>
              <w:t>Традінг</w:t>
            </w:r>
            <w:proofErr w:type="spellEnd"/>
            <w:r>
              <w:t xml:space="preserve"> ЛТД» (Р. </w:t>
            </w:r>
            <w:proofErr w:type="spellStart"/>
            <w:r>
              <w:t>Синкевич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232 кв.м. на вул. Шкільна, 6.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Монастирський А.М.,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надання в 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232 кв.м. на вул. Шкільна, 6.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Раківська</w:t>
            </w:r>
            <w:proofErr w:type="spellEnd"/>
            <w:r>
              <w:t xml:space="preserve"> С.З.,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20.10.2017 року № 893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Раківський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20.10.2017 року № 893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Бур Л.В.,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Щодо будівництва дитячого майданчику на вул. Шашкевича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25.07.2019р.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Турубарова</w:t>
            </w:r>
            <w:proofErr w:type="spellEnd"/>
            <w:r>
              <w:t xml:space="preserve"> Т.В.,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Проти приватизації земельної ділянки на вул. </w:t>
            </w:r>
            <w:proofErr w:type="spellStart"/>
            <w:r>
              <w:t>Завіжна</w:t>
            </w:r>
            <w:proofErr w:type="spellEnd"/>
            <w:r>
              <w:t>, 20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24.07.2019р.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Поточняк</w:t>
            </w:r>
            <w:proofErr w:type="spellEnd"/>
            <w:r>
              <w:t xml:space="preserve"> Р.М.,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30.10.2018 року № 1407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Андибур</w:t>
            </w:r>
            <w:proofErr w:type="spellEnd"/>
            <w:r>
              <w:t xml:space="preserve"> С.І., прож.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69 кв.м. на вул. Т. Шевченка, 14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Борис</w:t>
            </w:r>
            <w:proofErr w:type="gramStart"/>
            <w:r>
              <w:t xml:space="preserve"> І.</w:t>
            </w:r>
            <w:proofErr w:type="gramEnd"/>
            <w:r>
              <w:t xml:space="preserve">Ю.,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Представлення ухвали Дрогобицького міськрайонного суду.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ішко</w:t>
            </w:r>
            <w:proofErr w:type="spellEnd"/>
            <w:r>
              <w:t xml:space="preserve"> В.А.,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31.01.2014 року № 1250.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15AB3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(І. Хомяк)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Звернення щодо магістральних мереж 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982"/>
        <w:gridCol w:w="2990"/>
      </w:tblGrid>
      <w:tr w:rsidR="00F15AB3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О. Гончара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(передати для розгляду виконавчому комітету ДМР)</w:t>
            </w:r>
          </w:p>
        </w:tc>
      </w:tr>
      <w:tr w:rsidR="00F15AB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Мешканці будинку на вул. Лесі Українки, 66 (ОСББ «Леся Українка»)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Проти приватизації земельної ділянки на вул. Лесі Українки, 66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До відома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(відділу врахувати звернення при формуванні матеріалів сесії)</w:t>
            </w:r>
          </w:p>
        </w:tc>
      </w:tr>
      <w:tr w:rsidR="00F15AB3">
        <w:trPr>
          <w:trHeight w:val="3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F15AB3">
        <w:trPr>
          <w:trHeight w:val="104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ДП «БУ № 45» ВАТ «</w:t>
            </w:r>
            <w:proofErr w:type="spellStart"/>
            <w:r>
              <w:t>Прикарпатбуд</w:t>
            </w:r>
            <w:proofErr w:type="spellEnd"/>
            <w:r>
              <w:t>» (Р. Скорик)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земельної ділянки на вул. Є. Коновальця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16.08.2019р.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(додати документи, запросити на засідання наступної комісії представників)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 «</w:t>
            </w:r>
            <w:proofErr w:type="spellStart"/>
            <w:r>
              <w:t>Правоохоронник</w:t>
            </w:r>
            <w:proofErr w:type="spellEnd"/>
            <w:r>
              <w:t>» (І. Голик)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договорів оренди земельних </w:t>
            </w:r>
            <w:proofErr w:type="spellStart"/>
            <w:r>
              <w:t>ділянок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143 кв.м. та 1408 кв.м. на вул. 22 Січня.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 «</w:t>
            </w:r>
            <w:proofErr w:type="spellStart"/>
            <w:r>
              <w:t>Правоохоронник</w:t>
            </w:r>
            <w:proofErr w:type="spellEnd"/>
            <w:r>
              <w:t>» (І. Голик)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передачу у постійне користування земельних </w:t>
            </w:r>
            <w:proofErr w:type="spellStart"/>
            <w:r>
              <w:t>ділянок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143 кв.м. та 1408 кв.м. на вул. 22 Січня.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F15AB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 «</w:t>
            </w:r>
            <w:proofErr w:type="spellStart"/>
            <w:r>
              <w:t>Правоохоронник</w:t>
            </w:r>
            <w:proofErr w:type="spellEnd"/>
            <w:r>
              <w:t>» (І. Голик)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передачу у постійне користування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482 кв.м. на вул. 22 Січня.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Рішення не прийнято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(на до вивчення відділу правового забезпечення ДМР)</w:t>
            </w:r>
          </w:p>
        </w:tc>
      </w:tr>
      <w:tr w:rsidR="00F15AB3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Бучинська</w:t>
            </w:r>
            <w:proofErr w:type="spellEnd"/>
            <w:r>
              <w:t xml:space="preserve"> Г.Й.,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 кв.м. на вул. Трускавецькій, 67/3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Кобільник</w:t>
            </w:r>
            <w:proofErr w:type="spellEnd"/>
            <w:r>
              <w:t xml:space="preserve"> Ю.І.,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35 кв.м. на вул. Шевченка, 37/1, для будівництва та обслуговування будівель торгівлі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08.07.2019р.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F15AB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Куцопей</w:t>
            </w:r>
            <w:proofErr w:type="spellEnd"/>
            <w:r>
              <w:t xml:space="preserve"> М.С., </w:t>
            </w:r>
            <w:proofErr w:type="spellStart"/>
            <w:r>
              <w:t>Кобилецький</w:t>
            </w:r>
            <w:proofErr w:type="spellEnd"/>
            <w:r>
              <w:t xml:space="preserve"> Р.Л., </w:t>
            </w:r>
            <w:proofErr w:type="spellStart"/>
            <w:r>
              <w:t>Славник</w:t>
            </w:r>
            <w:proofErr w:type="spellEnd"/>
            <w:r>
              <w:t xml:space="preserve"> Я.Г.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Проти приватизації земельної ділянки на вул. Козловського гр. </w:t>
            </w:r>
            <w:proofErr w:type="spellStart"/>
            <w:r>
              <w:t>Цольцом</w:t>
            </w:r>
            <w:proofErr w:type="spellEnd"/>
            <w:r>
              <w:t xml:space="preserve"> В.Я.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 відома</w:t>
            </w:r>
          </w:p>
        </w:tc>
      </w:tr>
      <w:tr w:rsidR="00F15AB3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Дуркалець</w:t>
            </w:r>
            <w:proofErr w:type="spellEnd"/>
            <w:r>
              <w:t xml:space="preserve"> А.С., Борисенко З.Т., Винницька Л.М.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Проти приватизації земельної ділянки на вул. </w:t>
            </w:r>
            <w:proofErr w:type="spellStart"/>
            <w:r>
              <w:t>Залужанській</w:t>
            </w:r>
            <w:proofErr w:type="spellEnd"/>
            <w:r>
              <w:t xml:space="preserve"> гр. </w:t>
            </w:r>
            <w:proofErr w:type="spellStart"/>
            <w:r>
              <w:t>Сакаль</w:t>
            </w:r>
            <w:proofErr w:type="spellEnd"/>
            <w:r>
              <w:t xml:space="preserve"> І.Й.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 відома</w:t>
            </w:r>
          </w:p>
        </w:tc>
      </w:tr>
      <w:tr w:rsidR="00F15AB3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Р. 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 кв.м. на вул. Шептицького, 17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69" w:lineRule="exact"/>
              <w:ind w:left="120"/>
            </w:pPr>
            <w:r>
              <w:t xml:space="preserve">Депутат </w:t>
            </w:r>
            <w:proofErr w:type="spellStart"/>
            <w:r>
              <w:t>Муль</w:t>
            </w:r>
            <w:proofErr w:type="spellEnd"/>
            <w:r>
              <w:t xml:space="preserve"> Р. М. участі у голосуванні не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46"/>
        <w:gridCol w:w="4680"/>
        <w:gridCol w:w="1982"/>
        <w:gridCol w:w="2990"/>
      </w:tblGrid>
      <w:tr w:rsidR="00F15AB3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брав, оголосив про конфлікт інтересів.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ДВДІПМ «</w:t>
            </w:r>
            <w:proofErr w:type="spellStart"/>
            <w:r>
              <w:t>Містопроект</w:t>
            </w:r>
            <w:proofErr w:type="spellEnd"/>
            <w:r>
              <w:t>» (М. Винницький)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в рішення Дрогобицької міської ради від 08.10.2018 року № 1374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23.01.2019р.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Павлів А. 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09.07.2019 року № 1844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653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15AB3" w:rsidRDefault="009568B1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F15AB3" w:rsidRDefault="009568B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F15AB3">
        <w:trPr>
          <w:trHeight w:val="16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ПрАТ</w:t>
            </w:r>
            <w:proofErr w:type="spellEnd"/>
            <w:r>
              <w:t xml:space="preserve"> «Львівобленерго» (Р. </w:t>
            </w:r>
            <w:proofErr w:type="spellStart"/>
            <w:r>
              <w:t>Іванців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Надати дозвіл на розроблення проектів землеустрою щодо відведення 82 земельних ділянок 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13.09.2019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Сакаль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Й.,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 кв. м. на вул. </w:t>
            </w:r>
            <w:proofErr w:type="spellStart"/>
            <w:r>
              <w:t>Залужанській</w:t>
            </w:r>
            <w:proofErr w:type="spellEnd"/>
            <w:r>
              <w:t xml:space="preserve">, 15/1, для </w:t>
            </w:r>
            <w:proofErr w:type="spellStart"/>
            <w:r>
              <w:t>будівництва</w:t>
            </w:r>
            <w:proofErr w:type="spellEnd"/>
            <w:r>
              <w:t xml:space="preserve">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20.08.2019р.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Лаганяк</w:t>
            </w:r>
            <w:proofErr w:type="spellEnd"/>
            <w:r>
              <w:t xml:space="preserve"> Р.І.,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700 кв. м. на вул. Трускавецькій,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20.08.2019р.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Пурій</w:t>
            </w:r>
            <w:proofErr w:type="spellEnd"/>
            <w:r>
              <w:t xml:space="preserve"> В.Д.,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 на вул. Самбірській,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(додати висновки комунальних служб)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Дубіль</w:t>
            </w:r>
            <w:proofErr w:type="spellEnd"/>
            <w:r>
              <w:t xml:space="preserve"> М.Ф.,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 на вул. Самбірській,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(додати висновки комунальних служб)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Сушко О.В.,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Винниченка,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17.09.2019р.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Кішка О.А.,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вул. Лесі Українки,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21.08.2019р.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Петришин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П.,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Винниченка,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17.09.2019р.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Сабат</w:t>
            </w:r>
            <w:proofErr w:type="spellEnd"/>
            <w:r>
              <w:t xml:space="preserve"> В.О.,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05.08.2019р.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Бойко Д.Р.,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 кв. м. на вул. Сагайдачного,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982"/>
        <w:gridCol w:w="2990"/>
      </w:tblGrid>
      <w:tr w:rsidR="00F15AB3">
        <w:trPr>
          <w:trHeight w:val="139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Гриб</w:t>
            </w:r>
            <w:proofErr w:type="gramStart"/>
            <w:r>
              <w:t xml:space="preserve"> І.</w:t>
            </w:r>
            <w:proofErr w:type="gramEnd"/>
            <w:r>
              <w:t xml:space="preserve">З.,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52 кв. м. на вул. Тарнавського,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 xml:space="preserve">Депутат </w:t>
            </w:r>
            <w:proofErr w:type="spellStart"/>
            <w:r>
              <w:t>Муль</w:t>
            </w:r>
            <w:proofErr w:type="spellEnd"/>
            <w:r>
              <w:t xml:space="preserve"> Р. М. участі у голосуванні не брав, оголосив про конфлікт інтересів.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Бадецький</w:t>
            </w:r>
            <w:proofErr w:type="spellEnd"/>
            <w:r>
              <w:t xml:space="preserve"> П.О.,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200 кв. м. на вул. Шептицького,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Кіндратишин</w:t>
            </w:r>
            <w:proofErr w:type="spellEnd"/>
            <w:r>
              <w:t xml:space="preserve"> М. Г., </w:t>
            </w:r>
            <w:proofErr w:type="spellStart"/>
            <w:r>
              <w:t>Кіндратишин</w:t>
            </w:r>
            <w:proofErr w:type="spellEnd"/>
            <w:r>
              <w:t xml:space="preserve"> М. П..,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749 кв. м. на вул. Некрасова, 9,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Гирич</w:t>
            </w:r>
            <w:proofErr w:type="spellEnd"/>
            <w:r>
              <w:t xml:space="preserve"> О. В..,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1191 кв. м. на вул. Шептицького,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03.09.2017р.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ілинська</w:t>
            </w:r>
            <w:proofErr w:type="spellEnd"/>
            <w:r>
              <w:t xml:space="preserve"> В. А.., прож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59 кв. м. на вул. </w:t>
            </w:r>
            <w:proofErr w:type="spellStart"/>
            <w:r>
              <w:t>Грюнвальдській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Сеник</w:t>
            </w:r>
            <w:proofErr w:type="spellEnd"/>
            <w:r>
              <w:t xml:space="preserve"> А. Ю.,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Самбірській, для індивідуального садівництва..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Савчак</w:t>
            </w:r>
            <w:proofErr w:type="spellEnd"/>
            <w:r>
              <w:t xml:space="preserve"> М. М..,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1180 кв. м. на вул. С. Наливайка,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Баб'як</w:t>
            </w:r>
            <w:proofErr w:type="spellEnd"/>
            <w:r>
              <w:t xml:space="preserve"> К. Б.,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Винниченка,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Палац дитячої та юнацької творчості (Б. </w:t>
            </w:r>
            <w:proofErr w:type="spellStart"/>
            <w:r>
              <w:t>Пристай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1421 кв. м. на вул. І. Франка, для обслуговування закладів комунальної власності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09.08.2019р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Подоляк Н. 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 кв. м. на вул. В. Великого (біля буд. №52),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Росохай</w:t>
            </w:r>
            <w:proofErr w:type="spellEnd"/>
            <w:r>
              <w:t xml:space="preserve"> В. В..,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25 кв. м. на вул. </w:t>
            </w:r>
            <w:proofErr w:type="spellStart"/>
            <w:r>
              <w:t>Чапельського</w:t>
            </w:r>
            <w:proofErr w:type="spellEnd"/>
            <w:r>
              <w:t>, 2 а/10,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22.08.2018р.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Тершак</w:t>
            </w:r>
            <w:proofErr w:type="spellEnd"/>
            <w:r>
              <w:t xml:space="preserve"> Р. 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26 кв. м. на вул. Шевченка, 31,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982"/>
        <w:gridCol w:w="2990"/>
      </w:tblGrid>
      <w:tr w:rsidR="00F15AB3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Трофімова Н. О., прож. </w:t>
            </w:r>
            <w:r w:rsidR="002C219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І. Франка,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Грицай Г. Ф.,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Бориславській,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Фок Р. Л.,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226 кв. м. на пров. Некрасова, для індивідуального садівництва..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Слесь</w:t>
            </w:r>
            <w:proofErr w:type="spellEnd"/>
            <w:r>
              <w:t xml:space="preserve"> О. В., прож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678 кв. м. на вул. Трускавецькій, для ОЖБ. №15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3 - утримались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Довженко А. 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вул. Б. Шульца, для будівництва індивідуального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(згідно протоколу №130 від 05.09.2019 р.)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Довженко А. 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1197 кв. м. на вул. Вільде,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(згідно протоколу №130 від 05.09.2019 р.)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М. В., Коваль С. В., прож. </w:t>
            </w:r>
            <w:r w:rsidR="002C219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910 кв. м. на вул. Л. Українки, 82,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Партика О. В..,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1194 кв. м. на вул. Шептицького,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М. С..,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1197 кв. м. на вул. Шептицького,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Снегур</w:t>
            </w:r>
            <w:proofErr w:type="spellEnd"/>
            <w:r>
              <w:t xml:space="preserve"> О. А.,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на вул. </w:t>
            </w:r>
            <w:proofErr w:type="spellStart"/>
            <w:r>
              <w:t>Трускавецькій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Гук С. 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910 кв. м. на вул. Стрийській, 148-150,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Торган</w:t>
            </w:r>
            <w:proofErr w:type="spellEnd"/>
            <w:r>
              <w:t xml:space="preserve"> В. 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в </w:t>
            </w:r>
            <w:proofErr w:type="gramStart"/>
            <w:r>
              <w:t>м</w:t>
            </w:r>
            <w:proofErr w:type="gramEnd"/>
            <w:r>
              <w:t>. Дрогобичі,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Ю. К.,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620 кв. м. на вул. У. Кравченко,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Леськів</w:t>
            </w:r>
            <w:proofErr w:type="spellEnd"/>
            <w:r>
              <w:t xml:space="preserve"> А. М., прож. </w:t>
            </w:r>
            <w:r w:rsidR="002C219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F15AB3" w:rsidRDefault="00F15AB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982"/>
        <w:gridCol w:w="2990"/>
      </w:tblGrid>
      <w:tr w:rsidR="00F15AB3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Бутрак</w:t>
            </w:r>
            <w:proofErr w:type="spellEnd"/>
            <w:r>
              <w:t xml:space="preserve"> Л. В., прож. </w:t>
            </w:r>
            <w:r w:rsidR="002C219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 кв. м. на вул. Самбірській,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(виїзд)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Дорошевич С. В., прож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38 кв. м. на вул. Грушевського, для обслуговування нежитлового приміщення.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10.09.2019р.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Славник</w:t>
            </w:r>
            <w:proofErr w:type="spellEnd"/>
            <w:r>
              <w:t xml:space="preserve"> О. В., прож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по встановленню меж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Мельник О. П.,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818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04.09.2019р.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Сподарик Ю. 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651 кв. м. на вул. </w:t>
            </w:r>
            <w:proofErr w:type="spellStart"/>
            <w:r>
              <w:t>Завіжній</w:t>
            </w:r>
            <w:proofErr w:type="spellEnd"/>
            <w:r>
              <w:t xml:space="preserve"> </w:t>
            </w:r>
            <w:proofErr w:type="spellStart"/>
            <w:r>
              <w:t>між</w:t>
            </w:r>
            <w:proofErr w:type="spellEnd"/>
            <w:r>
              <w:t xml:space="preserve"> буд. 23-25,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садівнитва</w:t>
            </w:r>
            <w:proofErr w:type="spell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29.08.2019р. 13.09.2019р.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Пилипів М.З.,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95 кв. м. на вул. Сахарова, для будівництва індивідуальних гаражів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12.08.2019р.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Мельник З.Л.,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Наливайка, для індивідуального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08.08.2019р.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Каралюс</w:t>
            </w:r>
            <w:proofErr w:type="spellEnd"/>
            <w:r>
              <w:t xml:space="preserve"> О.М.,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Грушевського, для будівництва індивідуальних гаражів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08.08.2019р.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Фірко</w:t>
            </w:r>
            <w:proofErr w:type="spellEnd"/>
            <w:r>
              <w:t xml:space="preserve"> М.П.,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вул. Нафтовиків, для будівництва індивідуальних гаражів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13.08.2019р.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Поточняк</w:t>
            </w:r>
            <w:proofErr w:type="spellEnd"/>
            <w:r>
              <w:t xml:space="preserve"> Р.М.,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902 кв. м. на вул. Спортивна,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13.08.2019р.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13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>» (</w:t>
            </w:r>
            <w:proofErr w:type="spellStart"/>
            <w:r>
              <w:t>І.Хомяк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123 кв. м. на вул. Чорновола, 17, для розміщення та експлуатації основних, підсобних, допоміжних будівель і споруд технічної інфраструктури та їх обслуговування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Красінська</w:t>
            </w:r>
            <w:proofErr w:type="spellEnd"/>
            <w:r>
              <w:t xml:space="preserve"> В.Я.,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1180 кв. м. на вул. Шептицького, для індивідуального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13.08.2019р.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 «</w:t>
            </w:r>
            <w:proofErr w:type="spellStart"/>
            <w:r>
              <w:t>Правоохоронник</w:t>
            </w:r>
            <w:proofErr w:type="spellEnd"/>
            <w:r>
              <w:t>» (І. Голик)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800 кв. м. 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09.08.2019р.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</w:tbl>
    <w:p w:rsidR="00F15AB3" w:rsidRDefault="009568B1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43"/>
        <w:gridCol w:w="4673"/>
        <w:gridCol w:w="1982"/>
        <w:gridCol w:w="2990"/>
      </w:tblGrid>
      <w:tr w:rsidR="00F15AB3" w:rsidTr="002C219D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22 Січня-А, для обслуговування багатоквартирного житлового будинку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F15AB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15AB3" w:rsidTr="002C219D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Сиген</w:t>
            </w:r>
            <w:proofErr w:type="spellEnd"/>
            <w:r>
              <w:t xml:space="preserve"> М.І.,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 на вул. Самбірській, для будівництва індивідуальних гаражів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(додати висновки комунальних служб)</w:t>
            </w:r>
          </w:p>
        </w:tc>
      </w:tr>
      <w:tr w:rsidR="00F15AB3" w:rsidTr="002C219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Іваськів Ю.С.,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1130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28.08.2019р.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F15AB3" w:rsidTr="002C219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3.52.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Березовська В.П.,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990 кв. м. на вул. Самбірській,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 w:rsidTr="002C219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3.53.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Солод П.О.,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Самбірській,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 w:rsidTr="002C219D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3.54.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Матківська</w:t>
            </w:r>
            <w:proofErr w:type="spellEnd"/>
            <w:r>
              <w:t xml:space="preserve"> С.М.,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760 кв. м. на вул.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18.09.2019р.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F15AB3" w:rsidTr="002C219D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3.55.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</w:t>
            </w:r>
            <w:proofErr w:type="spellStart"/>
            <w:r>
              <w:t>Карпати</w:t>
            </w:r>
            <w:proofErr w:type="spellEnd"/>
            <w:r>
              <w:t>» (</w:t>
            </w:r>
            <w:proofErr w:type="spellStart"/>
            <w:r>
              <w:t>Тустановська</w:t>
            </w:r>
            <w:proofErr w:type="spellEnd"/>
            <w:r>
              <w:t xml:space="preserve"> О. М.)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2000 кв. м. на вул. В. Великого, для обслуговування багатоквартирного житлового будинку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23.07.2019 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F15AB3" w:rsidTr="002C219D">
        <w:trPr>
          <w:trHeight w:val="139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3.56.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Гайдук М. В., прож. </w:t>
            </w:r>
            <w:r w:rsidR="002C219D">
              <w:rPr>
                <w:rFonts w:hint="eastAsia"/>
                <w:lang w:val="uk-UA"/>
              </w:rPr>
              <w:t>***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835 кв. м. на вул. Самбірській, для індивідуального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24.05.2019р.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AB3" w:rsidRDefault="009568B1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Рішення не прийнято</w:t>
            </w:r>
          </w:p>
          <w:p w:rsidR="00F15AB3" w:rsidRDefault="009568B1">
            <w:pPr>
              <w:pStyle w:val="8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(розглядати заяву на виїзді, запросити архітектора для участі у комісії)</w:t>
            </w:r>
          </w:p>
        </w:tc>
      </w:tr>
    </w:tbl>
    <w:p w:rsidR="00F15AB3" w:rsidRDefault="009568B1">
      <w:pPr>
        <w:pStyle w:val="50"/>
        <w:framePr w:w="1824" w:h="1651" w:wrap="notBeside" w:hAnchor="margin" w:x="165" w:y="6077"/>
        <w:shd w:val="clear" w:color="auto" w:fill="auto"/>
        <w:spacing w:line="826" w:lineRule="exact"/>
        <w:ind w:firstLine="0"/>
      </w:pPr>
      <w:r>
        <w:t>Голова комісії Секретар комісії</w:t>
      </w:r>
    </w:p>
    <w:p w:rsidR="00F15AB3" w:rsidRDefault="009568B1">
      <w:pPr>
        <w:pStyle w:val="50"/>
        <w:framePr w:w="1613" w:h="1651" w:wrap="notBeside" w:hAnchor="margin" w:x="6045" w:y="6072"/>
        <w:shd w:val="clear" w:color="auto" w:fill="auto"/>
        <w:spacing w:line="826" w:lineRule="exact"/>
        <w:ind w:left="40" w:right="80" w:firstLine="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F15AB3" w:rsidRDefault="009568B1">
      <w:pPr>
        <w:rPr>
          <w:sz w:val="2"/>
          <w:szCs w:val="2"/>
        </w:rPr>
      </w:pPr>
      <w:r>
        <w:br w:type="page"/>
      </w:r>
    </w:p>
    <w:p w:rsidR="00F15AB3" w:rsidRDefault="00F15AB3">
      <w:pPr>
        <w:rPr>
          <w:sz w:val="2"/>
          <w:szCs w:val="2"/>
        </w:rPr>
        <w:sectPr w:rsidR="00F15AB3">
          <w:type w:val="continuous"/>
          <w:pgSz w:w="16837" w:h="11905" w:orient="landscape"/>
          <w:pgMar w:top="924" w:right="665" w:bottom="508" w:left="876" w:header="0" w:footer="3" w:gutter="0"/>
          <w:cols w:space="720"/>
          <w:noEndnote/>
          <w:docGrid w:linePitch="360"/>
        </w:sectPr>
      </w:pPr>
    </w:p>
    <w:p w:rsidR="00F15AB3" w:rsidRDefault="00F15AB3" w:rsidP="002C219D">
      <w:pPr>
        <w:pStyle w:val="50"/>
        <w:framePr w:w="2024" w:h="1651" w:wrap="around" w:vAnchor="text" w:hAnchor="margin" w:x="62" w:y="-491"/>
        <w:shd w:val="clear" w:color="auto" w:fill="auto"/>
        <w:spacing w:line="826" w:lineRule="exact"/>
        <w:ind w:left="140" w:right="200" w:firstLine="0"/>
        <w:jc w:val="both"/>
        <w:rPr>
          <w:sz w:val="2"/>
          <w:szCs w:val="2"/>
        </w:rPr>
      </w:pPr>
    </w:p>
    <w:sectPr w:rsidR="00F15AB3" w:rsidSect="00F15AB3">
      <w:type w:val="continuous"/>
      <w:pgSz w:w="16837" w:h="11905" w:orient="landscape"/>
      <w:pgMar w:top="1056" w:right="567" w:bottom="2501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0AE" w:rsidRDefault="00DC50AE" w:rsidP="00F15AB3">
      <w:r>
        <w:separator/>
      </w:r>
    </w:p>
  </w:endnote>
  <w:endnote w:type="continuationSeparator" w:id="0">
    <w:p w:rsidR="00DC50AE" w:rsidRDefault="00DC50AE" w:rsidP="00F15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0AE" w:rsidRDefault="00DC50AE"/>
  </w:footnote>
  <w:footnote w:type="continuationSeparator" w:id="0">
    <w:p w:rsidR="00DC50AE" w:rsidRDefault="00DC50A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15AB3"/>
    <w:rsid w:val="002C219D"/>
    <w:rsid w:val="00460F24"/>
    <w:rsid w:val="009568B1"/>
    <w:rsid w:val="00DC50AE"/>
    <w:rsid w:val="00F15AB3"/>
    <w:rsid w:val="00F3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5A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5AB3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F15AB3"/>
    <w:rPr>
      <w:i/>
      <w:iCs/>
      <w:spacing w:val="0"/>
      <w:sz w:val="24"/>
      <w:szCs w:val="24"/>
    </w:rPr>
  </w:style>
  <w:style w:type="character" w:customStyle="1" w:styleId="412pt0">
    <w:name w:val="Основний текст (4) + 12 pt;Не курсив"/>
    <w:basedOn w:val="4"/>
    <w:rsid w:val="00F15AB3"/>
    <w:rPr>
      <w:i/>
      <w:iCs/>
      <w:spacing w:val="0"/>
      <w:sz w:val="24"/>
      <w:szCs w:val="24"/>
    </w:rPr>
  </w:style>
  <w:style w:type="character" w:customStyle="1" w:styleId="412pt1">
    <w:name w:val="Основний текст (4) + 12 pt;Не курсив"/>
    <w:basedOn w:val="4"/>
    <w:rsid w:val="00F15AB3"/>
    <w:rPr>
      <w:i/>
      <w:iCs/>
      <w:spacing w:val="0"/>
      <w:sz w:val="24"/>
      <w:szCs w:val="24"/>
      <w:u w:val="single"/>
    </w:rPr>
  </w:style>
  <w:style w:type="character" w:customStyle="1" w:styleId="6">
    <w:name w:val="Основний текст (6)_"/>
    <w:basedOn w:val="a0"/>
    <w:link w:val="6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F15AB3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F15AB3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F15AB3"/>
    <w:rPr>
      <w:b/>
      <w:bCs/>
      <w:spacing w:val="0"/>
    </w:rPr>
  </w:style>
  <w:style w:type="character" w:customStyle="1" w:styleId="52">
    <w:name w:val="Основний текст (5)"/>
    <w:basedOn w:val="5"/>
    <w:rsid w:val="00F15AB3"/>
    <w:rPr>
      <w:u w:val="single"/>
    </w:rPr>
  </w:style>
  <w:style w:type="character" w:customStyle="1" w:styleId="7">
    <w:name w:val="Основний текст (7)_"/>
    <w:basedOn w:val="a0"/>
    <w:link w:val="7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;Не курсив"/>
    <w:basedOn w:val="7"/>
    <w:rsid w:val="00F15AB3"/>
    <w:rPr>
      <w:b/>
      <w:bCs/>
      <w:i/>
      <w:iCs/>
      <w:spacing w:val="0"/>
    </w:rPr>
  </w:style>
  <w:style w:type="character" w:customStyle="1" w:styleId="72">
    <w:name w:val="Основний текст (7)"/>
    <w:basedOn w:val="7"/>
    <w:rsid w:val="00F15AB3"/>
    <w:rPr>
      <w:u w:val="single"/>
    </w:rPr>
  </w:style>
  <w:style w:type="character" w:customStyle="1" w:styleId="63">
    <w:name w:val="Основний текст (6)"/>
    <w:basedOn w:val="6"/>
    <w:rsid w:val="00F15AB3"/>
    <w:rPr>
      <w:u w:val="single"/>
    </w:rPr>
  </w:style>
  <w:style w:type="character" w:customStyle="1" w:styleId="2">
    <w:name w:val="Основний текст (2)_"/>
    <w:basedOn w:val="a0"/>
    <w:link w:val="2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ий текст (9)_"/>
    <w:basedOn w:val="a0"/>
    <w:link w:val="9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0">
    <w:name w:val="Основний текст (10)_"/>
    <w:basedOn w:val="a0"/>
    <w:link w:val="101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53">
    <w:name w:val="Основний текст (5)"/>
    <w:basedOn w:val="5"/>
    <w:rsid w:val="00F15AB3"/>
    <w:rPr>
      <w:u w:val="single"/>
    </w:rPr>
  </w:style>
  <w:style w:type="character" w:customStyle="1" w:styleId="64">
    <w:name w:val="Основний текст (6) + Напівжирний"/>
    <w:basedOn w:val="6"/>
    <w:rsid w:val="00F15AB3"/>
    <w:rPr>
      <w:b/>
      <w:bCs/>
      <w:spacing w:val="0"/>
    </w:rPr>
  </w:style>
  <w:style w:type="character" w:customStyle="1" w:styleId="65">
    <w:name w:val="Основний текст (6) + Напівжирний"/>
    <w:basedOn w:val="6"/>
    <w:rsid w:val="00F15AB3"/>
    <w:rPr>
      <w:b/>
      <w:bCs/>
      <w:spacing w:val="0"/>
      <w:u w:val="single"/>
    </w:rPr>
  </w:style>
  <w:style w:type="character" w:customStyle="1" w:styleId="54">
    <w:name w:val="Основний текст (5) + Не напівжирний"/>
    <w:basedOn w:val="5"/>
    <w:rsid w:val="00F15AB3"/>
    <w:rPr>
      <w:b/>
      <w:bCs/>
      <w:spacing w:val="0"/>
    </w:rPr>
  </w:style>
  <w:style w:type="character" w:customStyle="1" w:styleId="73">
    <w:name w:val="Основний текст (7) + Напівжирний;Не курсив"/>
    <w:basedOn w:val="7"/>
    <w:rsid w:val="00F15AB3"/>
    <w:rPr>
      <w:b/>
      <w:bCs/>
      <w:i/>
      <w:iCs/>
      <w:spacing w:val="0"/>
    </w:rPr>
  </w:style>
  <w:style w:type="character" w:customStyle="1" w:styleId="74">
    <w:name w:val="Основний текст (7)"/>
    <w:basedOn w:val="7"/>
    <w:rsid w:val="00F15AB3"/>
    <w:rPr>
      <w:u w:val="single"/>
    </w:rPr>
  </w:style>
  <w:style w:type="character" w:customStyle="1" w:styleId="66">
    <w:name w:val="Основний текст (6)"/>
    <w:basedOn w:val="6"/>
    <w:rsid w:val="00F15AB3"/>
    <w:rPr>
      <w:u w:val="single"/>
    </w:rPr>
  </w:style>
  <w:style w:type="character" w:customStyle="1" w:styleId="11">
    <w:name w:val="Основний текст (11)_"/>
    <w:basedOn w:val="a0"/>
    <w:link w:val="110"/>
    <w:rsid w:val="00F15A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111">
    <w:name w:val="Основний текст (11) + Курсив"/>
    <w:basedOn w:val="11"/>
    <w:rsid w:val="00F15AB3"/>
    <w:rPr>
      <w:i/>
      <w:iCs/>
      <w:spacing w:val="0"/>
    </w:rPr>
  </w:style>
  <w:style w:type="paragraph" w:customStyle="1" w:styleId="50">
    <w:name w:val="Основний текст (5)"/>
    <w:basedOn w:val="a"/>
    <w:link w:val="5"/>
    <w:rsid w:val="00F15AB3"/>
    <w:pPr>
      <w:shd w:val="clear" w:color="auto" w:fill="FFFFFF"/>
      <w:spacing w:line="298" w:lineRule="exact"/>
      <w:ind w:hanging="26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F15A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F15AB3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ий текст (7)"/>
    <w:basedOn w:val="a"/>
    <w:link w:val="7"/>
    <w:rsid w:val="00F15AB3"/>
    <w:pPr>
      <w:shd w:val="clear" w:color="auto" w:fill="FFFFFF"/>
      <w:spacing w:before="240" w:after="240" w:line="298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ий текст (2)"/>
    <w:basedOn w:val="a"/>
    <w:link w:val="2"/>
    <w:rsid w:val="00F15AB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F15AB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F15A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F15AB3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90">
    <w:name w:val="Основний текст (9)"/>
    <w:basedOn w:val="a"/>
    <w:link w:val="9"/>
    <w:rsid w:val="00F15A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F15AB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1">
    <w:name w:val="Основний текст (10)"/>
    <w:basedOn w:val="a"/>
    <w:link w:val="100"/>
    <w:rsid w:val="00F15A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0">
    <w:name w:val="Основний текст (11)"/>
    <w:basedOn w:val="a"/>
    <w:link w:val="11"/>
    <w:rsid w:val="00F15A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3258</Words>
  <Characters>18576</Characters>
  <Application>Microsoft Office Word</Application>
  <DocSecurity>0</DocSecurity>
  <Lines>154</Lines>
  <Paragraphs>43</Paragraphs>
  <ScaleCrop>false</ScaleCrop>
  <Company>DMR</Company>
  <LinksUpToDate>false</LinksUpToDate>
  <CharactersWithSpaces>21791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2024-09-12T07:20:00Z</dcterms:created>
  <dcterms:modified xsi:type="dcterms:W3CDTF">2024-09-12T12:02:00Z</dcterms:modified>
</cp:coreProperties>
</file>