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9E" w:rsidRDefault="00874FD8">
      <w:pPr>
        <w:pStyle w:val="50"/>
        <w:shd w:val="clear" w:color="auto" w:fill="auto"/>
        <w:ind w:left="6520"/>
      </w:pPr>
      <w:r>
        <w:t>Протокол № 130</w:t>
      </w:r>
    </w:p>
    <w:p w:rsidR="0051359E" w:rsidRDefault="00874FD8">
      <w:pPr>
        <w:pStyle w:val="40"/>
        <w:shd w:val="clear" w:color="auto" w:fill="auto"/>
        <w:spacing w:line="298" w:lineRule="exact"/>
        <w:ind w:left="3340"/>
      </w:pPr>
      <w:r>
        <w:t>постійної комісії ради з питань регулювання земельних відносин</w:t>
      </w:r>
    </w:p>
    <w:p w:rsidR="0051359E" w:rsidRDefault="00874FD8">
      <w:pPr>
        <w:pStyle w:val="50"/>
        <w:shd w:val="clear" w:color="auto" w:fill="auto"/>
        <w:spacing w:after="208"/>
        <w:ind w:left="9960"/>
      </w:pPr>
      <w:r>
        <w:rPr>
          <w:rStyle w:val="51"/>
        </w:rPr>
        <w:t>05 вересня 2019 р.</w:t>
      </w:r>
    </w:p>
    <w:p w:rsidR="0051359E" w:rsidRDefault="00874FD8">
      <w:pPr>
        <w:pStyle w:val="60"/>
        <w:shd w:val="clear" w:color="auto" w:fill="auto"/>
        <w:spacing w:before="0"/>
        <w:ind w:left="14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І. В.</w:t>
      </w:r>
    </w:p>
    <w:p w:rsidR="0051359E" w:rsidRDefault="00874FD8">
      <w:pPr>
        <w:pStyle w:val="60"/>
        <w:shd w:val="clear" w:color="auto" w:fill="auto"/>
        <w:spacing w:before="0"/>
        <w:ind w:left="14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 І.</w:t>
      </w:r>
    </w:p>
    <w:p w:rsidR="0051359E" w:rsidRDefault="00874FD8">
      <w:pPr>
        <w:pStyle w:val="60"/>
        <w:shd w:val="clear" w:color="auto" w:fill="auto"/>
        <w:spacing w:before="0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Оленич</w:t>
      </w:r>
      <w:proofErr w:type="spellEnd"/>
      <w:r>
        <w:rPr>
          <w:rStyle w:val="612pt0"/>
        </w:rPr>
        <w:t xml:space="preserve"> С. Р.</w:t>
      </w:r>
    </w:p>
    <w:p w:rsidR="0051359E" w:rsidRDefault="00874FD8">
      <w:pPr>
        <w:pStyle w:val="50"/>
        <w:shd w:val="clear" w:color="auto" w:fill="auto"/>
        <w:ind w:left="140" w:right="6400"/>
      </w:pPr>
      <w:r>
        <w:rPr>
          <w:rStyle w:val="5125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Балог О. Б.,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 А., </w:t>
      </w:r>
      <w:proofErr w:type="spellStart"/>
      <w:r>
        <w:rPr>
          <w:rStyle w:val="51"/>
        </w:rPr>
        <w:t>Городиський</w:t>
      </w:r>
      <w:proofErr w:type="spellEnd"/>
      <w:r>
        <w:rPr>
          <w:rStyle w:val="51"/>
        </w:rPr>
        <w:t xml:space="preserve"> М. М., </w:t>
      </w:r>
      <w:r>
        <w:t xml:space="preserve">Відсутні: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 М.</w:t>
      </w:r>
    </w:p>
    <w:p w:rsidR="0051359E" w:rsidRDefault="00874FD8">
      <w:pPr>
        <w:pStyle w:val="60"/>
        <w:shd w:val="clear" w:color="auto" w:fill="auto"/>
        <w:spacing w:before="0" w:after="98" w:line="298" w:lineRule="exact"/>
        <w:ind w:left="140" w:right="560"/>
      </w:pPr>
      <w:r>
        <w:rPr>
          <w:rStyle w:val="612pt"/>
        </w:rPr>
        <w:t>Запрошені:</w:t>
      </w:r>
      <w:r>
        <w:t xml:space="preserve"> </w:t>
      </w:r>
      <w:r>
        <w:rPr>
          <w:rStyle w:val="61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61"/>
        </w:rPr>
        <w:t>Росоха</w:t>
      </w:r>
      <w:proofErr w:type="spellEnd"/>
      <w:r>
        <w:rPr>
          <w:rStyle w:val="61"/>
        </w:rPr>
        <w:t>.</w:t>
      </w:r>
    </w:p>
    <w:p w:rsidR="0051359E" w:rsidRDefault="00874FD8">
      <w:pPr>
        <w:pStyle w:val="50"/>
        <w:framePr w:h="249" w:vSpace="350" w:wrap="around" w:hAnchor="margin" w:x="97" w:y="672"/>
        <w:shd w:val="clear" w:color="auto" w:fill="auto"/>
        <w:spacing w:line="240" w:lineRule="exact"/>
        <w:ind w:left="80"/>
      </w:pPr>
      <w:r>
        <w:t>м. Дрогобич</w:t>
      </w:r>
    </w:p>
    <w:p w:rsidR="0051359E" w:rsidRDefault="00874FD8">
      <w:pPr>
        <w:pStyle w:val="50"/>
        <w:shd w:val="clear" w:color="auto" w:fill="auto"/>
        <w:spacing w:after="250" w:line="250" w:lineRule="exact"/>
        <w:ind w:left="140"/>
      </w:pPr>
      <w:r>
        <w:t>Присутні від громади:</w:t>
      </w:r>
      <w:r>
        <w:rPr>
          <w:rStyle w:val="5125pt"/>
        </w:rPr>
        <w:t xml:space="preserve"> </w:t>
      </w:r>
      <w:r>
        <w:rPr>
          <w:rStyle w:val="5125pt0"/>
        </w:rPr>
        <w:t>Лазарів І. Я.,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51359E">
        <w:trPr>
          <w:trHeight w:val="98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spacing w:line="322" w:lineRule="exact"/>
              <w:ind w:left="140"/>
            </w:pPr>
            <w:r>
              <w:t>Дата</w:t>
            </w:r>
          </w:p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spacing w:line="322" w:lineRule="exact"/>
              <w:ind w:left="140"/>
            </w:pPr>
            <w:proofErr w:type="spellStart"/>
            <w:r>
              <w:t>поступлен</w:t>
            </w:r>
            <w:proofErr w:type="spellEnd"/>
          </w:p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spacing w:line="322" w:lineRule="exact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51359E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1359E" w:rsidRDefault="00874FD8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51359E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Кость</w:t>
            </w:r>
            <w:proofErr w:type="gramStart"/>
            <w:r>
              <w:t xml:space="preserve"> І.</w:t>
            </w:r>
            <w:proofErr w:type="gramEnd"/>
            <w:r>
              <w:t xml:space="preserve">Л.,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1120 кв. м. на вул. П. Орлика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Коца</w:t>
            </w:r>
            <w:proofErr w:type="gramStart"/>
            <w:r>
              <w:t xml:space="preserve"> І.</w:t>
            </w:r>
            <w:proofErr w:type="gramEnd"/>
            <w:r>
              <w:t xml:space="preserve">Ф.,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665 кв. м. на вул. пров. Виноградному, 35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138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Федаш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345 кв. м. на вул. В. Великого для будівництва та обслуговування будівель закладів побутового обслуговування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Семеняк</w:t>
            </w:r>
            <w:proofErr w:type="spellEnd"/>
            <w:r>
              <w:t xml:space="preserve"> А.Г.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 кв. м. на вул. Будівельна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1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Рой В.М.,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1359E" w:rsidRDefault="00874FD8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51359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Досьв'ядчинський</w:t>
            </w:r>
            <w:proofErr w:type="spellEnd"/>
            <w:r>
              <w:t xml:space="preserve"> М.М.,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1359E" w:rsidRDefault="00874FD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5135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15.08.2019 року № 1948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Очич</w:t>
            </w:r>
            <w:proofErr w:type="spellEnd"/>
            <w:r>
              <w:t xml:space="preserve"> М. І.,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ДМР від 20.12.2018 року № 1513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 Рекомендувати раді</w:t>
            </w:r>
          </w:p>
        </w:tc>
      </w:tr>
      <w:tr w:rsidR="0051359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Поптик</w:t>
            </w:r>
            <w:proofErr w:type="spellEnd"/>
            <w:r>
              <w:t xml:space="preserve"> І. М.,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продаж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па пл. Злуки, 4Д, для будівництва та обслуговування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51359E">
        <w:trPr>
          <w:trHeight w:val="9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rPr>
                <w:rStyle w:val="81"/>
              </w:rPr>
              <w:t>1.</w:t>
            </w:r>
            <w:r>
              <w:t xml:space="preserve"> Земельна ділянка по вул. Стрийська,83 - </w:t>
            </w:r>
            <w:proofErr w:type="spellStart"/>
            <w:r>
              <w:rPr>
                <w:rStyle w:val="81"/>
              </w:rPr>
              <w:t>Рекомендувати</w:t>
            </w:r>
            <w:proofErr w:type="spellEnd"/>
            <w:r>
              <w:rPr>
                <w:rStyle w:val="81"/>
              </w:rPr>
              <w:t xml:space="preserve"> </w:t>
            </w:r>
            <w:proofErr w:type="spellStart"/>
            <w:r>
              <w:rPr>
                <w:rStyle w:val="81"/>
              </w:rPr>
              <w:t>раді</w:t>
            </w:r>
            <w:proofErr w:type="spellEnd"/>
          </w:p>
        </w:tc>
      </w:tr>
      <w:tr w:rsidR="0051359E">
        <w:trPr>
          <w:trHeight w:val="3149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ОСББ «Соломія-2016» (Н. </w:t>
            </w:r>
            <w:proofErr w:type="spellStart"/>
            <w:r>
              <w:t>Качмар</w:t>
            </w:r>
            <w:proofErr w:type="spellEnd"/>
            <w:r>
              <w:t xml:space="preserve">) </w:t>
            </w:r>
            <w:proofErr w:type="spellStart"/>
            <w:r>
              <w:t>вул</w:t>
            </w:r>
            <w:proofErr w:type="spellEnd"/>
            <w:r>
              <w:t>. Крушельницької, 1.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розроблення проекту відведення земельної ділянки площею 5927 кв. м. на вул. Стрийській, 83, та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5094 кв.м., на вул. М. Грушевського №34-38,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08.07.2019р.</w:t>
            </w: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ind w:left="100"/>
            </w:pPr>
            <w:r>
              <w:rPr>
                <w:rStyle w:val="81"/>
              </w:rPr>
              <w:t>2.</w:t>
            </w:r>
            <w:r>
              <w:t xml:space="preserve"> Земельна ділянка по вул. Грушевського 34-38 - </w:t>
            </w:r>
            <w:r>
              <w:rPr>
                <w:rStyle w:val="81"/>
              </w:rPr>
              <w:t xml:space="preserve">Рекомендувати раді </w:t>
            </w:r>
            <w:r>
              <w:t xml:space="preserve">Проект відведення земельної ділянки розробляти з урахуванням меж суміжного користувача ТзОВ «Заграва». 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розгляді заяви та голосуванні не брав, оголосив про конфлікт інтересів.</w:t>
            </w:r>
          </w:p>
        </w:tc>
      </w:tr>
      <w:tr w:rsidR="005135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ОСББ «Соломія-2016» (Н. </w:t>
            </w:r>
            <w:proofErr w:type="spellStart"/>
            <w:r>
              <w:t>Качмар</w:t>
            </w:r>
            <w:proofErr w:type="spellEnd"/>
            <w:r>
              <w:t xml:space="preserve">) </w:t>
            </w:r>
            <w:proofErr w:type="spellStart"/>
            <w:r>
              <w:t>вул</w:t>
            </w:r>
            <w:proofErr w:type="spellEnd"/>
            <w:r>
              <w:t>. Крушельницької, 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Пр</w:t>
            </w:r>
            <w:proofErr w:type="spellEnd"/>
            <w:r>
              <w:t xml:space="preserve"> о </w:t>
            </w:r>
            <w:proofErr w:type="spellStart"/>
            <w:r>
              <w:t>земельне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на вул. на вул. М. Грушевського №34-38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5135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Пашко</w:t>
            </w:r>
            <w:proofErr w:type="spellEnd"/>
            <w:r>
              <w:t xml:space="preserve"> В.І.,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земельне питання на вул. на вул. М. Грушевського №34-38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51359E">
        <w:trPr>
          <w:trHeight w:val="14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Волошин О.І., прож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землеустрою по зміні цільового призначення на земельну ділянку площею на вул. Новій, кадастровий номер 4610600000:01:021:0318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1359E" w:rsidRDefault="0051359E">
      <w:pPr>
        <w:rPr>
          <w:sz w:val="2"/>
          <w:szCs w:val="2"/>
        </w:rPr>
      </w:pPr>
    </w:p>
    <w:p w:rsidR="0051359E" w:rsidRDefault="00874FD8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51359E" w:rsidRDefault="00874FD8">
      <w:pPr>
        <w:pStyle w:val="90"/>
        <w:shd w:val="clear" w:color="auto" w:fill="auto"/>
        <w:spacing w:line="280" w:lineRule="exact"/>
        <w:ind w:left="700"/>
      </w:pPr>
      <w:r>
        <w:lastRenderedPageBreak/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51359E" w:rsidRDefault="00874FD8">
      <w:pPr>
        <w:pStyle w:val="10"/>
        <w:keepNext/>
        <w:keepLines/>
        <w:shd w:val="clear" w:color="auto" w:fill="auto"/>
        <w:spacing w:line="270" w:lineRule="exact"/>
        <w:ind w:left="840"/>
      </w:pPr>
      <w:bookmarkStart w:id="0" w:name="bookmark0"/>
      <w: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51359E">
        <w:trPr>
          <w:trHeight w:val="49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15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Моленда</w:t>
            </w:r>
            <w:proofErr w:type="spellEnd"/>
            <w:r>
              <w:t xml:space="preserve"> М.Р.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673 кв. м. на вул. Трускавецькій для ОЖБ, як учаснику АТО (діл. № 52)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11.05.2018 р.</w:t>
            </w: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spellStart"/>
            <w:r>
              <w:t>Щудло</w:t>
            </w:r>
            <w:proofErr w:type="spellEnd"/>
            <w:r>
              <w:t xml:space="preserve"> Б. С.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 для ОЖБ, як учаснику АТО (діл.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04.12.2015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Щудло</w:t>
            </w:r>
            <w:proofErr w:type="spellEnd"/>
            <w:r>
              <w:t xml:space="preserve"> С. Б. прож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 для ОЖБ, як учаснику АТО (діл. № 37)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06.05.2019 р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Федів І. С.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676 кв. м. на вул. Трускавецькій для ОЖБ, як учаснику АТО (діл. № 65)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04.04.2016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Румянцев О. О.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667 кв. м. на вул. Трускавецькій для ОЖБ, як учаснику АТО (діл. № 78)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26.10.2015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Загоруйко</w:t>
            </w:r>
            <w:proofErr w:type="spellEnd"/>
            <w:r>
              <w:t xml:space="preserve"> Р. М.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 для ОЖБ, як учаснику АТО (діл.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12.12.2016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Нечипі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Р. І.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678 кв. м. на вул. Трускавецькій для ОЖБ, як учаснику АТО (діл. № 64)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29.02.2016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proofErr w:type="gramStart"/>
            <w:r>
              <w:t>Б</w:t>
            </w:r>
            <w:proofErr w:type="gramEnd"/>
            <w:r>
              <w:t>ілинський</w:t>
            </w:r>
            <w:proofErr w:type="spellEnd"/>
            <w:r>
              <w:t xml:space="preserve"> І. Є.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668 кв. м. на вул. Трускавецькій для ОЖБ, як учаснику АТО (діл. № 77)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25.10.2017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Лопський</w:t>
            </w:r>
            <w:proofErr w:type="spellEnd"/>
            <w:r>
              <w:t xml:space="preserve"> Р. А.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 для ОЖБ, як учаснику АТО (діл. № 36)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29.12.2016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Пилипів Р. О.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675 кв. м. на вул. Трускавецькій для ОЖБ, як учаснику АТО (діл.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18.03.2016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Николишин</w:t>
            </w:r>
            <w:proofErr w:type="spellEnd"/>
            <w:r>
              <w:t xml:space="preserve"> А. В.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802 кв. м. на вул. Трускавецькій для ОЖБ, як учаснику АТО (діл. № 29)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28.12.2016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1359E" w:rsidRDefault="0051359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51359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Куницький</w:t>
            </w:r>
            <w:proofErr w:type="spellEnd"/>
            <w:r>
              <w:t xml:space="preserve"> Н. Р.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894 кв. м. на вул. Трускавецькій для ОЖБ, як учаснику АТО (діл. № 32)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16.05.2016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Філяк</w:t>
            </w:r>
            <w:proofErr w:type="spellEnd"/>
            <w:r>
              <w:t xml:space="preserve"> М. Р.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704 кв. м. на вул. Трускавецькій для ОЖБ, як учаснику АТО (діл. № 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03.11.2016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Іванейко</w:t>
            </w:r>
            <w:proofErr w:type="spellEnd"/>
            <w:r>
              <w:t xml:space="preserve"> О. Д.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781 кв. м. на вул. Трускавецькій для ОЖБ, як учаснику АТО (діл. № 31)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10.02.2016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Петречко</w:t>
            </w:r>
            <w:proofErr w:type="spellEnd"/>
            <w:r>
              <w:t xml:space="preserve"> В. В.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669 кв. м. на вул. Трускавецькій для ОЖБ, як учаснику АТО (діл. № 76)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18.01.2016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Сенюх</w:t>
            </w:r>
            <w:proofErr w:type="spellEnd"/>
            <w:r>
              <w:t xml:space="preserve"> Р. М.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676 кв. м. на вул. Трускавецькій для ОЖБ, як учаснику АТО (діл. № 63)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23.12.2016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Хомишак</w:t>
            </w:r>
            <w:proofErr w:type="spellEnd"/>
            <w:r>
              <w:t xml:space="preserve"> Ю. Р.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677 кв. м. на вул. Трускавецькій для ОЖБ, як учаснику АТО (діл. № 62)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02.10.2015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Нинич</w:t>
            </w:r>
            <w:proofErr w:type="spellEnd"/>
            <w:r>
              <w:t xml:space="preserve"> М. В.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668 кв. м. на вул. Трускавецькій для ОЖБ, як учаснику АТО (діл. № 75)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31.01.2018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Сокуренко</w:t>
            </w:r>
            <w:proofErr w:type="spellEnd"/>
            <w:r>
              <w:t xml:space="preserve"> І. В.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 для ОЖБ, як учаснику АТО (діл. № 35)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17.11.2015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Карпман</w:t>
            </w:r>
            <w:proofErr w:type="spellEnd"/>
            <w:r>
              <w:t xml:space="preserve"> Ю. М.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678 кв. м. на вул. Трускавецькій для ОЖБ, як учаснику АТО (діл.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30.04.2018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Штурипіта</w:t>
            </w:r>
            <w:proofErr w:type="spellEnd"/>
            <w:r>
              <w:t xml:space="preserve"> І. В.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672 кв. м. на вул. Трускавецькій для ОЖБ, як учаснику АТО (діл. № 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21.02.2018 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Pr="002E48EC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Янушевич</w:t>
            </w:r>
            <w:proofErr w:type="spellEnd"/>
            <w:r>
              <w:t xml:space="preserve"> Я. Є.</w:t>
            </w:r>
            <w:r w:rsidR="002E48EC">
              <w:rPr>
                <w:lang w:val="uk-UA"/>
              </w:rPr>
              <w:t xml:space="preserve">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670 кв. м. на вул. Трускавецькій для ОЖБ, як учаснику АТО (діл. № 73)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22.12.2016р.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1359E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Семенова О. А., прож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193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51359E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1359E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Круп'як</w:t>
            </w:r>
            <w:proofErr w:type="spellEnd"/>
            <w:r>
              <w:t xml:space="preserve"> Т.Р.,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130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1359E" w:rsidRDefault="0051359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51359E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Й. Сліпого,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5135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Сторонська</w:t>
            </w:r>
            <w:proofErr w:type="spellEnd"/>
            <w:r>
              <w:t xml:space="preserve"> О.І., прож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242 кв. м. на вул. Шептицького,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Клюк Ю.Р.,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879 кв. м. на вул. Гайдамацька, 2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См</w:t>
            </w:r>
            <w:proofErr w:type="gramEnd"/>
            <w:r>
              <w:t>ітюх</w:t>
            </w:r>
            <w:proofErr w:type="spellEnd"/>
            <w:r>
              <w:t xml:space="preserve"> І.М.,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42,8 кв. м. на вул. Малий Ринок, 3/28,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 відсутній схем-план)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Смуж</w:t>
            </w:r>
            <w:proofErr w:type="spellEnd"/>
            <w:r>
              <w:t xml:space="preserve"> М. Б.,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24 кв. м. на вул. В Великого,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</w:pPr>
            <w:r>
              <w:t>(додати висновки комунальних служб)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Чепіль</w:t>
            </w:r>
            <w:proofErr w:type="spellEnd"/>
            <w:r>
              <w:t xml:space="preserve"> В.І.,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23 кв. м. на вул. Шкільній, 4/4,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Дубова І.І.,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681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Рішення не прийнято (додати до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О.І.,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Клонцак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С., прож.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Коршунок</w:t>
            </w:r>
            <w:proofErr w:type="spellEnd"/>
            <w:r>
              <w:t xml:space="preserve"> О.В. прож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Шевченка, для будівництва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51359E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«Гончарик» (</w:t>
            </w:r>
            <w:proofErr w:type="spellStart"/>
            <w:r>
              <w:t>Л.Михаць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54 кв. м. на вул. О. Гончара, 1,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</w:pPr>
            <w:r>
              <w:t>(в оренду на 3 роки без права викупу)</w:t>
            </w:r>
          </w:p>
        </w:tc>
      </w:tr>
      <w:tr w:rsidR="0051359E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«Гончарик» (</w:t>
            </w:r>
            <w:proofErr w:type="spellStart"/>
            <w:r>
              <w:t>Л.Михаць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 кв. м. на вул. О. Гончара, 1,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</w:pPr>
            <w:r>
              <w:t>(в оренду на 3 роки без права викупу)</w:t>
            </w:r>
          </w:p>
        </w:tc>
      </w:tr>
    </w:tbl>
    <w:p w:rsidR="0051359E" w:rsidRDefault="00874FD8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51359E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Кобак</w:t>
            </w:r>
            <w:proofErr w:type="spellEnd"/>
            <w:r>
              <w:t xml:space="preserve"> Л.Й.,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90 кв. м. на вул. Ю. Дрогобича,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1359E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Данилів</w:t>
            </w:r>
            <w:proofErr w:type="spellEnd"/>
            <w:r>
              <w:t xml:space="preserve"> Л.Б.,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994 кв. м. на вул. С.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1359E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Петегерич</w:t>
            </w:r>
            <w:proofErr w:type="spellEnd"/>
            <w:r>
              <w:t xml:space="preserve"> Б. Д.,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Винниченка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51359E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Довженко А. О.,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1197 кв. м. на вул. І. Вільде,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51359E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Довженко А. О., прож. </w:t>
            </w:r>
            <w:r w:rsidR="002E48E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50 кв. м. на вул. Б. Шульца,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59E" w:rsidRDefault="00874FD8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51359E" w:rsidRDefault="00874FD8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</w:tbl>
    <w:p w:rsidR="0051359E" w:rsidRDefault="0051359E">
      <w:pPr>
        <w:rPr>
          <w:sz w:val="2"/>
          <w:szCs w:val="2"/>
        </w:rPr>
        <w:sectPr w:rsidR="0051359E">
          <w:type w:val="continuous"/>
          <w:pgSz w:w="16837" w:h="11905" w:orient="landscape"/>
          <w:pgMar w:top="952" w:right="661" w:bottom="506" w:left="875" w:header="0" w:footer="3" w:gutter="0"/>
          <w:cols w:space="720"/>
          <w:noEndnote/>
          <w:docGrid w:linePitch="360"/>
        </w:sectPr>
      </w:pPr>
    </w:p>
    <w:p w:rsidR="0051359E" w:rsidRDefault="00874FD8">
      <w:pPr>
        <w:pStyle w:val="50"/>
        <w:framePr w:w="2029" w:h="1651" w:wrap="around" w:vAnchor="text" w:hAnchor="margin" w:x="57" w:y="-491"/>
        <w:shd w:val="clear" w:color="auto" w:fill="auto"/>
        <w:spacing w:line="826" w:lineRule="exact"/>
        <w:ind w:left="100" w:right="100"/>
      </w:pPr>
      <w:r>
        <w:t>Голова комісії Секретар комісії</w:t>
      </w:r>
    </w:p>
    <w:p w:rsidR="0051359E" w:rsidRDefault="00874FD8">
      <w:pPr>
        <w:pStyle w:val="50"/>
        <w:framePr w:w="1755" w:h="1651" w:wrap="around" w:vAnchor="text" w:hAnchor="margin" w:x="5937" w:y="-496"/>
        <w:shd w:val="clear" w:color="auto" w:fill="auto"/>
        <w:spacing w:line="826" w:lineRule="exact"/>
        <w:ind w:left="14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С.Р./</w:t>
      </w:r>
    </w:p>
    <w:p w:rsidR="0051359E" w:rsidRDefault="0051359E">
      <w:pPr>
        <w:rPr>
          <w:sz w:val="2"/>
          <w:szCs w:val="2"/>
        </w:rPr>
      </w:pPr>
    </w:p>
    <w:sectPr w:rsidR="0051359E" w:rsidSect="0051359E">
      <w:type w:val="continuous"/>
      <w:pgSz w:w="16837" w:h="11905" w:orient="landscape"/>
      <w:pgMar w:top="989" w:right="802" w:bottom="5607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C5" w:rsidRDefault="000E6FC5" w:rsidP="0051359E">
      <w:r>
        <w:separator/>
      </w:r>
    </w:p>
  </w:endnote>
  <w:endnote w:type="continuationSeparator" w:id="0">
    <w:p w:rsidR="000E6FC5" w:rsidRDefault="000E6FC5" w:rsidP="00513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C5" w:rsidRDefault="000E6FC5"/>
  </w:footnote>
  <w:footnote w:type="continuationSeparator" w:id="0">
    <w:p w:rsidR="000E6FC5" w:rsidRDefault="000E6FC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1359E"/>
    <w:rsid w:val="000E6FC5"/>
    <w:rsid w:val="002E48EC"/>
    <w:rsid w:val="00363D1E"/>
    <w:rsid w:val="0051359E"/>
    <w:rsid w:val="00593EBF"/>
    <w:rsid w:val="0087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35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359E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51359E"/>
    <w:rPr>
      <w:u w:val="single"/>
    </w:rPr>
  </w:style>
  <w:style w:type="character" w:customStyle="1" w:styleId="6">
    <w:name w:val="Основний текст (6)_"/>
    <w:basedOn w:val="a0"/>
    <w:link w:val="6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2pt">
    <w:name w:val="Основний текст (6) + 12 pt;Напівжирний"/>
    <w:basedOn w:val="6"/>
    <w:rsid w:val="0051359E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51359E"/>
    <w:rPr>
      <w:b/>
      <w:bCs/>
      <w:spacing w:val="0"/>
      <w:sz w:val="24"/>
      <w:szCs w:val="24"/>
      <w:u w:val="single"/>
    </w:rPr>
  </w:style>
  <w:style w:type="character" w:customStyle="1" w:styleId="5125pt">
    <w:name w:val="Основний текст (5) + 12;5 pt;Не напівжирний"/>
    <w:basedOn w:val="5"/>
    <w:rsid w:val="0051359E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51359E"/>
    <w:rPr>
      <w:u w:val="single"/>
    </w:rPr>
  </w:style>
  <w:style w:type="character" w:customStyle="1" w:styleId="5125pt0">
    <w:name w:val="Основний текст (5) + 12;5 pt;Не напівжирний"/>
    <w:basedOn w:val="5"/>
    <w:rsid w:val="0051359E"/>
    <w:rPr>
      <w:b/>
      <w:bCs/>
      <w:spacing w:val="0"/>
      <w:sz w:val="25"/>
      <w:szCs w:val="25"/>
      <w:u w:val="single"/>
    </w:rPr>
  </w:style>
  <w:style w:type="character" w:customStyle="1" w:styleId="2">
    <w:name w:val="Основний текст (2)_"/>
    <w:basedOn w:val="a0"/>
    <w:link w:val="2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ий текст (8)_"/>
    <w:basedOn w:val="a0"/>
    <w:link w:val="8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1">
    <w:name w:val="Основний текст (8) + Напівжирний"/>
    <w:basedOn w:val="8"/>
    <w:rsid w:val="0051359E"/>
    <w:rPr>
      <w:b/>
      <w:bCs/>
      <w:spacing w:val="0"/>
    </w:rPr>
  </w:style>
  <w:style w:type="character" w:customStyle="1" w:styleId="9">
    <w:name w:val="Основний текст (9)_"/>
    <w:basedOn w:val="a0"/>
    <w:link w:val="9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51359E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513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50">
    <w:name w:val="Основний текст (5)"/>
    <w:basedOn w:val="a"/>
    <w:link w:val="5"/>
    <w:rsid w:val="0051359E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5135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51359E"/>
    <w:pPr>
      <w:shd w:val="clear" w:color="auto" w:fill="FFFFFF"/>
      <w:spacing w:before="30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ий текст (2)"/>
    <w:basedOn w:val="a"/>
    <w:link w:val="2"/>
    <w:rsid w:val="0051359E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51359E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5135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5135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ий текст (8)"/>
    <w:basedOn w:val="a"/>
    <w:link w:val="8"/>
    <w:rsid w:val="0051359E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90">
    <w:name w:val="Основний текст (9)"/>
    <w:basedOn w:val="a"/>
    <w:link w:val="9"/>
    <w:rsid w:val="005135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51359E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1486</Words>
  <Characters>8475</Characters>
  <Application>Microsoft Office Word</Application>
  <DocSecurity>0</DocSecurity>
  <Lines>70</Lines>
  <Paragraphs>19</Paragraphs>
  <ScaleCrop>false</ScaleCrop>
  <Company>DMR</Company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2024-09-12T07:28:00Z</dcterms:created>
  <dcterms:modified xsi:type="dcterms:W3CDTF">2024-09-12T11:34:00Z</dcterms:modified>
</cp:coreProperties>
</file>