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523" w:rsidRDefault="00BD1219">
      <w:pPr>
        <w:pStyle w:val="60"/>
        <w:shd w:val="clear" w:color="auto" w:fill="auto"/>
        <w:ind w:left="6520"/>
      </w:pPr>
      <w:r>
        <w:t>Протокол № 110</w:t>
      </w:r>
    </w:p>
    <w:p w:rsidR="00272523" w:rsidRDefault="00BD1219">
      <w:pPr>
        <w:pStyle w:val="40"/>
        <w:shd w:val="clear" w:color="auto" w:fill="auto"/>
        <w:tabs>
          <w:tab w:val="left" w:pos="11488"/>
          <w:tab w:val="left" w:leader="underscore" w:pos="12218"/>
        </w:tabs>
        <w:spacing w:after="148" w:line="298" w:lineRule="exact"/>
        <w:ind w:left="160" w:right="380" w:firstLine="3360"/>
      </w:pPr>
      <w:r>
        <w:t xml:space="preserve">засідання постійної комісії ради з питань регулювання земельних відносин </w:t>
      </w:r>
      <w:r>
        <w:rPr>
          <w:rStyle w:val="4125pt"/>
        </w:rPr>
        <w:t>м. Дрогобич</w:t>
      </w:r>
      <w:r>
        <w:rPr>
          <w:rStyle w:val="4125pt"/>
        </w:rPr>
        <w:tab/>
      </w:r>
      <w:r>
        <w:rPr>
          <w:rStyle w:val="4125pt"/>
        </w:rPr>
        <w:tab/>
      </w:r>
      <w:r>
        <w:rPr>
          <w:rStyle w:val="4125pt0"/>
        </w:rPr>
        <w:t>08 листопада 2018 р.</w:t>
      </w:r>
    </w:p>
    <w:p w:rsidR="00272523" w:rsidRDefault="00BD1219">
      <w:pPr>
        <w:pStyle w:val="70"/>
        <w:shd w:val="clear" w:color="auto" w:fill="auto"/>
        <w:spacing w:before="0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71"/>
        </w:rPr>
        <w:t xml:space="preserve"> </w:t>
      </w:r>
      <w:proofErr w:type="spellStart"/>
      <w:r>
        <w:rPr>
          <w:rStyle w:val="72"/>
        </w:rPr>
        <w:t>Дзюрах</w:t>
      </w:r>
      <w:proofErr w:type="spellEnd"/>
      <w:r>
        <w:rPr>
          <w:rStyle w:val="72"/>
        </w:rPr>
        <w:t xml:space="preserve"> І. В.</w:t>
      </w:r>
    </w:p>
    <w:p w:rsidR="00272523" w:rsidRDefault="00BD1219">
      <w:pPr>
        <w:pStyle w:val="70"/>
        <w:shd w:val="clear" w:color="auto" w:fill="auto"/>
        <w:spacing w:before="0"/>
        <w:ind w:left="160"/>
      </w:pPr>
      <w:r>
        <w:t>Заступник голови постійної комісії:</w:t>
      </w:r>
      <w:r>
        <w:rPr>
          <w:rStyle w:val="71"/>
        </w:rPr>
        <w:t xml:space="preserve"> </w:t>
      </w:r>
      <w:r>
        <w:rPr>
          <w:rStyle w:val="72"/>
        </w:rPr>
        <w:t>Вітульська М. І.</w:t>
      </w:r>
    </w:p>
    <w:p w:rsidR="00272523" w:rsidRDefault="00BD1219">
      <w:pPr>
        <w:pStyle w:val="70"/>
        <w:shd w:val="clear" w:color="auto" w:fill="auto"/>
        <w:spacing w:before="0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71"/>
        </w:rPr>
        <w:t xml:space="preserve"> </w:t>
      </w:r>
      <w:proofErr w:type="spellStart"/>
      <w:r>
        <w:rPr>
          <w:rStyle w:val="72"/>
        </w:rPr>
        <w:t>Муль</w:t>
      </w:r>
      <w:proofErr w:type="spellEnd"/>
      <w:r>
        <w:rPr>
          <w:rStyle w:val="72"/>
        </w:rPr>
        <w:t xml:space="preserve"> Р. М.</w:t>
      </w:r>
    </w:p>
    <w:p w:rsidR="00272523" w:rsidRDefault="00BD1219">
      <w:pPr>
        <w:pStyle w:val="60"/>
        <w:shd w:val="clear" w:color="auto" w:fill="auto"/>
        <w:spacing w:after="106" w:line="307" w:lineRule="exact"/>
        <w:ind w:left="160" w:right="4260"/>
      </w:pPr>
      <w:r>
        <w:rPr>
          <w:rStyle w:val="61"/>
        </w:rPr>
        <w:t>Члени постійної комісії:</w:t>
      </w:r>
      <w:r>
        <w:t xml:space="preserve"> </w:t>
      </w:r>
      <w:r>
        <w:rPr>
          <w:rStyle w:val="62"/>
        </w:rPr>
        <w:t xml:space="preserve">Броварський Н. Я., Вітульська М. І., </w:t>
      </w:r>
      <w:proofErr w:type="spellStart"/>
      <w:r>
        <w:rPr>
          <w:rStyle w:val="62"/>
        </w:rPr>
        <w:t>Бернадович</w:t>
      </w:r>
      <w:proofErr w:type="spellEnd"/>
      <w:r>
        <w:rPr>
          <w:rStyle w:val="62"/>
        </w:rPr>
        <w:t xml:space="preserve"> В. А., Балог О. Б. </w:t>
      </w:r>
      <w:proofErr w:type="spellStart"/>
      <w:r>
        <w:t>Відсутні</w:t>
      </w:r>
      <w:proofErr w:type="spellEnd"/>
      <w:r>
        <w:t xml:space="preserve">: </w:t>
      </w:r>
      <w:proofErr w:type="spellStart"/>
      <w:r>
        <w:rPr>
          <w:rStyle w:val="62"/>
        </w:rPr>
        <w:t>Оленич</w:t>
      </w:r>
      <w:proofErr w:type="spellEnd"/>
      <w:r>
        <w:rPr>
          <w:rStyle w:val="62"/>
        </w:rPr>
        <w:t xml:space="preserve"> С. Р., Городинський М. М.</w:t>
      </w:r>
    </w:p>
    <w:p w:rsidR="00272523" w:rsidRDefault="00BD1219">
      <w:pPr>
        <w:pStyle w:val="70"/>
        <w:shd w:val="clear" w:color="auto" w:fill="auto"/>
        <w:spacing w:before="0" w:after="134" w:line="250" w:lineRule="exact"/>
        <w:ind w:left="160"/>
      </w:pPr>
      <w:r>
        <w:rPr>
          <w:rStyle w:val="71"/>
        </w:rPr>
        <w:t>Запрошені:</w:t>
      </w:r>
      <w:r>
        <w:t xml:space="preserve"> </w:t>
      </w:r>
      <w:r>
        <w:rPr>
          <w:rStyle w:val="73"/>
        </w:rPr>
        <w:t>спеціаліст відділу оренди та приватизації комунального майна і земельних ресурсів Сторонський О. І</w:t>
      </w:r>
    </w:p>
    <w:p w:rsidR="00272523" w:rsidRDefault="00BD1219">
      <w:pPr>
        <w:pStyle w:val="70"/>
        <w:shd w:val="clear" w:color="auto" w:fill="auto"/>
        <w:spacing w:before="0" w:line="298" w:lineRule="exact"/>
        <w:ind w:left="160" w:right="380"/>
      </w:pPr>
      <w:proofErr w:type="spellStart"/>
      <w:r>
        <w:rPr>
          <w:rStyle w:val="71"/>
        </w:rPr>
        <w:t>Присутні</w:t>
      </w:r>
      <w:proofErr w:type="spellEnd"/>
      <w:r>
        <w:rPr>
          <w:rStyle w:val="71"/>
        </w:rPr>
        <w:t xml:space="preserve"> </w:t>
      </w:r>
      <w:proofErr w:type="spellStart"/>
      <w:r>
        <w:rPr>
          <w:rStyle w:val="71"/>
        </w:rPr>
        <w:t>від</w:t>
      </w:r>
      <w:proofErr w:type="spellEnd"/>
      <w:r>
        <w:rPr>
          <w:rStyle w:val="71"/>
        </w:rPr>
        <w:t xml:space="preserve"> </w:t>
      </w:r>
      <w:proofErr w:type="spellStart"/>
      <w:r>
        <w:rPr>
          <w:rStyle w:val="71"/>
        </w:rPr>
        <w:t>громади</w:t>
      </w:r>
      <w:proofErr w:type="spellEnd"/>
      <w:r>
        <w:rPr>
          <w:rStyle w:val="71"/>
        </w:rPr>
        <w:t>:</w:t>
      </w:r>
      <w:r>
        <w:t xml:space="preserve"> </w:t>
      </w:r>
      <w:proofErr w:type="spellStart"/>
      <w:r>
        <w:rPr>
          <w:rStyle w:val="73"/>
        </w:rPr>
        <w:t>Грейцаровський</w:t>
      </w:r>
      <w:proofErr w:type="spellEnd"/>
      <w:r>
        <w:rPr>
          <w:rStyle w:val="73"/>
        </w:rPr>
        <w:t xml:space="preserve"> В. М., Гладій Г. Є., Матвєєва Г. І., </w:t>
      </w:r>
      <w:proofErr w:type="spellStart"/>
      <w:r>
        <w:rPr>
          <w:rStyle w:val="73"/>
        </w:rPr>
        <w:t>Бялас</w:t>
      </w:r>
      <w:proofErr w:type="spellEnd"/>
      <w:r>
        <w:rPr>
          <w:rStyle w:val="73"/>
        </w:rPr>
        <w:t xml:space="preserve"> В. С., Бачинський М. В., Петрусенко Г. В., </w:t>
      </w:r>
      <w:proofErr w:type="spellStart"/>
      <w:r>
        <w:rPr>
          <w:rStyle w:val="73"/>
        </w:rPr>
        <w:t>Гнатув</w:t>
      </w:r>
      <w:proofErr w:type="spellEnd"/>
      <w:r>
        <w:rPr>
          <w:rStyle w:val="73"/>
        </w:rPr>
        <w:t xml:space="preserve"> Є. М., Власенко Г. І., Севастьянова В. А., Гук І. М., Марчук М. В., Марчук С. В., </w:t>
      </w:r>
      <w:proofErr w:type="spellStart"/>
      <w:r>
        <w:rPr>
          <w:rStyle w:val="73"/>
        </w:rPr>
        <w:t>Бішко</w:t>
      </w:r>
      <w:proofErr w:type="spellEnd"/>
      <w:r>
        <w:rPr>
          <w:rStyle w:val="73"/>
        </w:rPr>
        <w:t xml:space="preserve"> В. А., </w:t>
      </w:r>
      <w:proofErr w:type="spellStart"/>
      <w:r>
        <w:rPr>
          <w:rStyle w:val="73"/>
        </w:rPr>
        <w:t>Петречко</w:t>
      </w:r>
      <w:proofErr w:type="spellEnd"/>
      <w:r>
        <w:rPr>
          <w:rStyle w:val="73"/>
        </w:rPr>
        <w:t xml:space="preserve"> Р. Г., </w:t>
      </w:r>
      <w:proofErr w:type="spellStart"/>
      <w:r>
        <w:rPr>
          <w:rStyle w:val="73"/>
        </w:rPr>
        <w:t>Касіян</w:t>
      </w:r>
      <w:proofErr w:type="spellEnd"/>
      <w:r>
        <w:rPr>
          <w:rStyle w:val="73"/>
        </w:rPr>
        <w:t xml:space="preserve"> І. М., </w:t>
      </w:r>
      <w:proofErr w:type="spellStart"/>
      <w:r>
        <w:rPr>
          <w:rStyle w:val="73"/>
        </w:rPr>
        <w:t>Губицька</w:t>
      </w:r>
      <w:proofErr w:type="spellEnd"/>
      <w:r>
        <w:rPr>
          <w:rStyle w:val="73"/>
        </w:rPr>
        <w:t xml:space="preserve"> М. П., Антоненко Г. М.</w:t>
      </w:r>
    </w:p>
    <w:p w:rsidR="00272523" w:rsidRDefault="00BD1219">
      <w:pPr>
        <w:pStyle w:val="50"/>
        <w:shd w:val="clear" w:color="auto" w:fill="auto"/>
        <w:spacing w:before="0" w:after="245" w:line="274" w:lineRule="exact"/>
        <w:ind w:left="160" w:right="380"/>
        <w:jc w:val="both"/>
      </w:pPr>
      <w:r>
        <w:rPr>
          <w:rStyle w:val="51"/>
        </w:rPr>
        <w:t>Слухали:</w:t>
      </w:r>
      <w:r>
        <w:t xml:space="preserve"> голову комісії про порядок денний, присутніх громадян про їхні звернення, членів комісії щодо доповнення до порядку денного засідання комісії. Секретарем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обрали</w:t>
      </w:r>
      <w:proofErr w:type="spellEnd"/>
      <w:r>
        <w:t xml:space="preserve"> депутата </w:t>
      </w:r>
      <w:proofErr w:type="spellStart"/>
      <w:r>
        <w:t>Муля</w:t>
      </w:r>
      <w:proofErr w:type="spellEnd"/>
      <w:r>
        <w:t xml:space="preserve"> Р. М., оскільки постійний </w:t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, депутат </w:t>
      </w:r>
      <w:proofErr w:type="spellStart"/>
      <w:r>
        <w:t>Оленич</w:t>
      </w:r>
      <w:proofErr w:type="spellEnd"/>
      <w:r>
        <w:t xml:space="preserve"> С. Р. відсутній. Після обговорення прийняли порядок денний «одноголосно».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4531"/>
        <w:gridCol w:w="4680"/>
        <w:gridCol w:w="1560"/>
        <w:gridCol w:w="3451"/>
      </w:tblGrid>
      <w:tr w:rsidR="00272523">
        <w:trPr>
          <w:trHeight w:val="979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20"/>
              <w:framePr w:wrap="notBeside" w:vAnchor="text" w:hAnchor="text" w:xAlign="center" w:y="1"/>
              <w:shd w:val="clear" w:color="auto" w:fill="auto"/>
              <w:ind w:left="240"/>
            </w:pPr>
            <w:r>
              <w:t>№ п/п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2523" w:rsidRDefault="00BD1219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Прізвище, ім'я, по батькові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72523" w:rsidRDefault="00BD1219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72523" w:rsidRDefault="00BD1219">
            <w:pPr>
              <w:pStyle w:val="20"/>
              <w:framePr w:wrap="notBeside" w:vAnchor="text" w:hAnchor="text" w:xAlign="center" w:y="1"/>
              <w:shd w:val="clear" w:color="auto" w:fill="auto"/>
            </w:pPr>
            <w:r>
              <w:t>Дата</w:t>
            </w:r>
          </w:p>
          <w:p w:rsidR="00272523" w:rsidRDefault="00BD1219">
            <w:pPr>
              <w:pStyle w:val="20"/>
              <w:framePr w:wrap="notBeside" w:vAnchor="text" w:hAnchor="text" w:xAlign="center" w:y="1"/>
              <w:shd w:val="clear" w:color="auto" w:fill="auto"/>
            </w:pPr>
            <w:proofErr w:type="spellStart"/>
            <w:r>
              <w:t>поступлен</w:t>
            </w:r>
            <w:proofErr w:type="spellEnd"/>
          </w:p>
          <w:p w:rsidR="00272523" w:rsidRDefault="00BD1219">
            <w:pPr>
              <w:pStyle w:val="20"/>
              <w:framePr w:wrap="notBeside" w:vAnchor="text" w:hAnchor="text" w:xAlign="center" w:y="1"/>
              <w:shd w:val="clear" w:color="auto" w:fill="auto"/>
            </w:pPr>
            <w:proofErr w:type="spellStart"/>
            <w:r>
              <w:t>ня</w:t>
            </w:r>
            <w:proofErr w:type="spellEnd"/>
          </w:p>
        </w:tc>
        <w:tc>
          <w:tcPr>
            <w:tcW w:w="34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Результати розгляду</w:t>
            </w:r>
          </w:p>
        </w:tc>
      </w:tr>
      <w:tr w:rsidR="00272523">
        <w:trPr>
          <w:trHeight w:val="658"/>
          <w:jc w:val="center"/>
        </w:trPr>
        <w:tc>
          <w:tcPr>
            <w:tcW w:w="1505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72523" w:rsidRDefault="00BD1219">
            <w:pPr>
              <w:pStyle w:val="30"/>
              <w:framePr w:wrap="notBeside" w:vAnchor="text" w:hAnchor="text" w:xAlign="center" w:y="1"/>
              <w:shd w:val="clear" w:color="auto" w:fill="auto"/>
            </w:pPr>
            <w:r>
              <w:t>1.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272523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Храпенко</w:t>
            </w:r>
            <w:proofErr w:type="spellEnd"/>
            <w:r>
              <w:t xml:space="preserve"> Т. О.,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375 кв. м. вул. Чехова, 11,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01.11.2018р.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40"/>
            </w:pPr>
            <w:r>
              <w:t>Рекомендувати раді</w:t>
            </w:r>
          </w:p>
        </w:tc>
      </w:tr>
      <w:tr w:rsidR="00272523">
        <w:trPr>
          <w:trHeight w:val="835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1.2.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Верещак І. М., </w:t>
            </w:r>
            <w:proofErr w:type="gramStart"/>
            <w:r>
              <w:t>в</w:t>
            </w:r>
            <w:proofErr w:type="gramEnd"/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347 кв. м. вул. І. Франка, 56, для обслуг. закладу громадського харчування..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01.11.2018р.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  <w:p w:rsidR="00272523" w:rsidRDefault="00BD1219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(передати в оренду)</w:t>
            </w:r>
          </w:p>
        </w:tc>
      </w:tr>
      <w:tr w:rsidR="00272523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1.3.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Максименко Т. А.,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615 кв. м. пров. Тепличний,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31.10.2018р.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40"/>
            </w:pPr>
            <w:r>
              <w:t>Рішення не прийнято</w:t>
            </w:r>
          </w:p>
        </w:tc>
      </w:tr>
      <w:tr w:rsidR="00272523">
        <w:trPr>
          <w:trHeight w:val="57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1.4.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Турківу</w:t>
            </w:r>
            <w:proofErr w:type="spellEnd"/>
            <w:r>
              <w:t xml:space="preserve"> О. І.,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1000 кв. м. вул. Байди, 4,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31.10.2018р.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40"/>
            </w:pPr>
            <w:r>
              <w:t>Рекомендувати раді</w:t>
            </w:r>
          </w:p>
        </w:tc>
      </w:tr>
    </w:tbl>
    <w:p w:rsidR="00272523" w:rsidRDefault="0027252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08"/>
      </w:tblGrid>
      <w:tr w:rsidR="00272523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lastRenderedPageBreak/>
              <w:t>1.5.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Турківу</w:t>
            </w:r>
            <w:proofErr w:type="spellEnd"/>
            <w:r>
              <w:t xml:space="preserve"> О. І.,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471 кв. м. вул. Байди для ведення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31.10.2018р.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7252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Мартиніву</w:t>
            </w:r>
            <w:proofErr w:type="spellEnd"/>
            <w:r>
              <w:t xml:space="preserve"> В. Є.,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607 кв. м. на вул. Шухевича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02.11.2018р.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72523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Дорошевич О. І.,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26 кв. м. на вул. Самбірській, 78/8, для обслуговування будівель торгівлі.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/>
            </w:pPr>
            <w:r>
              <w:t>Рекомендувати раді</w:t>
            </w:r>
          </w:p>
          <w:p w:rsidR="00272523" w:rsidRDefault="00BD1219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(передати в оренду на 10 років)</w:t>
            </w:r>
          </w:p>
        </w:tc>
      </w:tr>
      <w:tr w:rsidR="0027252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Арістова</w:t>
            </w:r>
            <w:proofErr w:type="spellEnd"/>
            <w:r>
              <w:t xml:space="preserve"> В. О.,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515 кв. м. на </w:t>
            </w:r>
            <w:proofErr w:type="spellStart"/>
            <w:r>
              <w:t>пров</w:t>
            </w:r>
            <w:proofErr w:type="gramStart"/>
            <w:r>
              <w:t>.Т</w:t>
            </w:r>
            <w:proofErr w:type="gramEnd"/>
            <w:r>
              <w:t>епличному</w:t>
            </w:r>
            <w:proofErr w:type="spellEnd"/>
            <w:r>
              <w:t>, для ОЖБ. АТО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02.11.2018р.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72523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Лоцуняк</w:t>
            </w:r>
            <w:proofErr w:type="spellEnd"/>
            <w:r>
              <w:t xml:space="preserve"> Н. І.,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325 кв. м. на вул. І. Франка, 140,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7252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Бубнова О. В.,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212 кв. м. на вул. Чехова, 27а,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09.10.2018р.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72523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Сторонський І. С.,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25 кв. м. на вул. </w:t>
            </w:r>
            <w:proofErr w:type="spellStart"/>
            <w:r>
              <w:t>Грущевського</w:t>
            </w:r>
            <w:proofErr w:type="spellEnd"/>
            <w:r>
              <w:t xml:space="preserve">, 57д, для </w:t>
            </w:r>
            <w:proofErr w:type="spellStart"/>
            <w:r>
              <w:t>обслуговування</w:t>
            </w:r>
            <w:proofErr w:type="spellEnd"/>
            <w:r>
              <w:t xml:space="preserve"> кіоску та передати в оренду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  <w:p w:rsidR="00272523" w:rsidRDefault="00BD1219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( передати в оренду)</w:t>
            </w:r>
          </w:p>
        </w:tc>
      </w:tr>
      <w:tr w:rsidR="0027252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Мижиловська</w:t>
            </w:r>
            <w:proofErr w:type="spellEnd"/>
            <w:r>
              <w:t xml:space="preserve"> Ю. П., вул.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448 кв. м. у </w:t>
            </w:r>
            <w:proofErr w:type="gramStart"/>
            <w:r>
              <w:t>СТ</w:t>
            </w:r>
            <w:proofErr w:type="gramEnd"/>
            <w:r>
              <w:t xml:space="preserve"> «Світанок», для ведення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7252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Геврик</w:t>
            </w:r>
            <w:proofErr w:type="spellEnd"/>
            <w:r>
              <w:t xml:space="preserve"> О. Т.,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204 кв. м. на вул. Тихій, 16, для ведення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31.10.2018р.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7252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Стримецька</w:t>
            </w:r>
            <w:proofErr w:type="spellEnd"/>
            <w:r>
              <w:t xml:space="preserve"> О. Т.,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2000 кв. м. на вул. С.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01.11.2018р.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Відмовити</w:t>
            </w:r>
          </w:p>
        </w:tc>
      </w:tr>
      <w:tr w:rsidR="0027252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Грицьків Р. М.,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С. Наливайка, для ОЖБ., АТО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7252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Шлярп</w:t>
            </w:r>
            <w:proofErr w:type="spellEnd"/>
            <w:r>
              <w:t xml:space="preserve"> І. Р.,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263 кв. м. на вул. Шептицького, для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05.11.2018р.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72523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Бараненко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О., </w:t>
            </w:r>
            <w:proofErr w:type="spellStart"/>
            <w:r>
              <w:t>Добродомова</w:t>
            </w:r>
            <w:proofErr w:type="spellEnd"/>
            <w:r>
              <w:t xml:space="preserve"> Н.Г., </w:t>
            </w:r>
            <w:proofErr w:type="spellStart"/>
            <w:r>
              <w:t>Тімофеєва</w:t>
            </w:r>
            <w:proofErr w:type="spellEnd"/>
            <w:r>
              <w:t xml:space="preserve"> І.В., </w:t>
            </w:r>
            <w:proofErr w:type="spellStart"/>
            <w:r>
              <w:t>Шмідт</w:t>
            </w:r>
            <w:proofErr w:type="spellEnd"/>
            <w:r>
              <w:t xml:space="preserve"> В.І., </w:t>
            </w:r>
            <w:proofErr w:type="spellStart"/>
            <w:r>
              <w:t>Шмідт</w:t>
            </w:r>
            <w:proofErr w:type="spellEnd"/>
            <w:r>
              <w:t xml:space="preserve"> С.В., прож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986 кв. м. на вул. Б. Хмельницького, 1,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07.09.2018р.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7252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Кухар Н.П., прож.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480 кв. м. на вул. </w:t>
            </w:r>
            <w:proofErr w:type="spellStart"/>
            <w:r>
              <w:t>Зварицька</w:t>
            </w:r>
            <w:proofErr w:type="spellEnd"/>
            <w:r>
              <w:t>, 62,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25.09.2018р.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  <w:p w:rsidR="00272523" w:rsidRDefault="00BD1219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 утримався</w:t>
            </w:r>
          </w:p>
        </w:tc>
      </w:tr>
      <w:tr w:rsidR="0027252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Лилич</w:t>
            </w:r>
            <w:proofErr w:type="spellEnd"/>
            <w:r>
              <w:t xml:space="preserve"> О.Р., прож.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381 кв. м. на вул. Г.Брама, 73,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05.10.2018р.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72523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Мисишин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прож.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670 кв. м. 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</w:tbl>
    <w:p w:rsidR="00272523" w:rsidRDefault="0027252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08"/>
      </w:tblGrid>
      <w:tr w:rsidR="00272523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27252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27252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вул. Пластунів, 7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27252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50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</w:pPr>
            <w:r>
              <w:t>1 - утримався</w:t>
            </w:r>
          </w:p>
        </w:tc>
      </w:tr>
      <w:tr w:rsidR="00272523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Пшеницька</w:t>
            </w:r>
            <w:proofErr w:type="spellEnd"/>
            <w:r>
              <w:t xml:space="preserve"> М.Д., прож. </w:t>
            </w:r>
            <w:proofErr w:type="spellStart"/>
            <w:r>
              <w:t>вул</w:t>
            </w:r>
            <w:proofErr w:type="spellEnd"/>
            <w:r w:rsidR="005329C7">
              <w:rPr>
                <w:rFonts w:hint="eastAsia"/>
              </w:rPr>
              <w:t>***</w:t>
            </w:r>
            <w:r>
              <w:t xml:space="preserve">, </w:t>
            </w:r>
            <w:proofErr w:type="spellStart"/>
            <w:r>
              <w:t>Качмар</w:t>
            </w:r>
            <w:proofErr w:type="spellEnd"/>
            <w:r>
              <w:t xml:space="preserve"> Н.А., прож</w:t>
            </w:r>
            <w:proofErr w:type="gramStart"/>
            <w:r>
              <w:t xml:space="preserve"> .</w:t>
            </w:r>
            <w:proofErr w:type="gramEnd"/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Леонтовича, 7,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19.10.2018 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272523" w:rsidRDefault="00BD1219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27252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Порицький</w:t>
            </w:r>
            <w:proofErr w:type="spellEnd"/>
            <w:r>
              <w:t xml:space="preserve"> Р.М., прож.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Спортивна, 8,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272523" w:rsidRDefault="00BD1219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272523">
        <w:trPr>
          <w:trHeight w:val="138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Куньч</w:t>
            </w:r>
            <w:proofErr w:type="spellEnd"/>
            <w:r>
              <w:t xml:space="preserve"> П.Р., прож.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54 кв. м. на вул. В.Великого, 7В, для будівництва та обслуговування будівель закладів побутового обслуговування та передати в оренду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04.09.2018р.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272523" w:rsidRDefault="00BD1219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 передати в оренду)</w:t>
            </w:r>
          </w:p>
        </w:tc>
      </w:tr>
      <w:tr w:rsidR="00272523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Модрицька</w:t>
            </w:r>
            <w:proofErr w:type="spellEnd"/>
            <w:r>
              <w:t xml:space="preserve"> Л.Г., </w:t>
            </w:r>
            <w:proofErr w:type="spellStart"/>
            <w:r>
              <w:t>Модрицька</w:t>
            </w:r>
            <w:proofErr w:type="spellEnd"/>
            <w:r>
              <w:t xml:space="preserve"> Г.З., прож</w:t>
            </w:r>
            <w:proofErr w:type="gramStart"/>
            <w:r>
              <w:t xml:space="preserve"> .</w:t>
            </w:r>
            <w:proofErr w:type="gramEnd"/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Сагайдачного, 126/1,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10.10.2018р.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27252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Квятко</w:t>
            </w:r>
            <w:proofErr w:type="spellEnd"/>
            <w:r>
              <w:t xml:space="preserve"> Л.С., прож</w:t>
            </w:r>
            <w:proofErr w:type="gramStart"/>
            <w:r>
              <w:t xml:space="preserve"> .</w:t>
            </w:r>
            <w:proofErr w:type="gramEnd"/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539 кв. м. на вул. С.Ставок, 20,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19.09.2018р.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27252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Мороз</w:t>
            </w:r>
            <w:proofErr w:type="gramStart"/>
            <w:r>
              <w:t xml:space="preserve"> І.</w:t>
            </w:r>
            <w:proofErr w:type="gramEnd"/>
            <w:r>
              <w:t xml:space="preserve">М., прож.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673 кв. м. на вул. Бойківська, 8,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17.09.2018р.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27252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Косовська</w:t>
            </w:r>
            <w:proofErr w:type="spellEnd"/>
            <w:r>
              <w:t xml:space="preserve"> Г.М., прож</w:t>
            </w:r>
            <w:r w:rsidR="005329C7">
              <w:rPr>
                <w:rFonts w:hint="eastAsia"/>
              </w:rPr>
              <w:t>***</w:t>
            </w:r>
            <w:proofErr w:type="spellStart"/>
            <w:r>
              <w:t>Камінська</w:t>
            </w:r>
            <w:proofErr w:type="spellEnd"/>
            <w:r>
              <w:t xml:space="preserve"> О.М., прож.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Київська, 9,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19.09.2018р.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27252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Губицька</w:t>
            </w:r>
            <w:proofErr w:type="spellEnd"/>
            <w:proofErr w:type="gramStart"/>
            <w:r>
              <w:t xml:space="preserve"> Є.</w:t>
            </w:r>
            <w:proofErr w:type="gramEnd"/>
            <w:r>
              <w:t>Г., прож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739 кв. м. на вул. Лемківська, 16,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20.08.2018р.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272523">
        <w:trPr>
          <w:trHeight w:val="221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Горянська М.А, прож. </w:t>
            </w:r>
            <w:r w:rsidR="005329C7">
              <w:rPr>
                <w:rFonts w:hint="eastAsia"/>
              </w:rPr>
              <w:t>***</w:t>
            </w:r>
            <w:r>
              <w:t xml:space="preserve">, </w:t>
            </w:r>
            <w:proofErr w:type="spellStart"/>
            <w:r>
              <w:t>Горянський</w:t>
            </w:r>
            <w:proofErr w:type="spellEnd"/>
            <w:r>
              <w:t xml:space="preserve"> М.В., прож. </w:t>
            </w:r>
            <w:r w:rsidR="005329C7">
              <w:rPr>
                <w:rFonts w:hint="eastAsia"/>
              </w:rPr>
              <w:t>***</w:t>
            </w:r>
            <w:proofErr w:type="spellStart"/>
            <w:r>
              <w:t>Дерев'яненко</w:t>
            </w:r>
            <w:proofErr w:type="spellEnd"/>
            <w:r>
              <w:t xml:space="preserve"> А.Р., прож. </w:t>
            </w:r>
            <w:r w:rsidR="005329C7">
              <w:rPr>
                <w:rFonts w:hint="eastAsia"/>
              </w:rPr>
              <w:t>***</w:t>
            </w:r>
            <w:r>
              <w:t xml:space="preserve"> </w:t>
            </w:r>
            <w:proofErr w:type="spellStart"/>
            <w:r>
              <w:t>Дерев'яненко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В., прож. </w:t>
            </w:r>
            <w:r w:rsidR="005329C7">
              <w:rPr>
                <w:rFonts w:hint="eastAsia"/>
              </w:rPr>
              <w:t>***</w:t>
            </w:r>
            <w:r>
              <w:t xml:space="preserve"> Козар М.А., прож. </w:t>
            </w:r>
            <w:r w:rsidR="005329C7">
              <w:rPr>
                <w:rFonts w:hint="eastAsia"/>
              </w:rPr>
              <w:t>***</w:t>
            </w:r>
            <w:r>
              <w:t xml:space="preserve">, </w:t>
            </w:r>
            <w:proofErr w:type="spellStart"/>
            <w:r>
              <w:t>Голець</w:t>
            </w:r>
            <w:proofErr w:type="spellEnd"/>
            <w:r>
              <w:t xml:space="preserve"> Я.І., прож. вул.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Шашкевича, 33,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04.10.2018р.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Рішення не прийнято</w:t>
            </w:r>
          </w:p>
        </w:tc>
      </w:tr>
      <w:tr w:rsidR="0027252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Кузнєцов В.Ф., прож.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285 кв. м. на вул</w:t>
            </w:r>
            <w:proofErr w:type="gramStart"/>
            <w:r>
              <w:t>. І.</w:t>
            </w:r>
            <w:proofErr w:type="gramEnd"/>
            <w:r>
              <w:t>Франка, 30,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17.10.2018р.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Рішення не прийнято</w:t>
            </w:r>
          </w:p>
        </w:tc>
      </w:tr>
      <w:tr w:rsidR="00272523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Савка У.В., прож.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26 кв. м. на вул. </w:t>
            </w:r>
            <w:proofErr w:type="spellStart"/>
            <w:r>
              <w:t>Зварицька</w:t>
            </w:r>
            <w:proofErr w:type="spellEnd"/>
            <w:r>
              <w:t xml:space="preserve">, 166, для </w:t>
            </w:r>
            <w:proofErr w:type="spellStart"/>
            <w:r>
              <w:t>індивідуального</w:t>
            </w:r>
            <w:proofErr w:type="spellEnd"/>
            <w:r>
              <w:t xml:space="preserve">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14.08.2018р.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272523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Петрівська</w:t>
            </w:r>
            <w:proofErr w:type="spellEnd"/>
            <w:r>
              <w:t xml:space="preserve"> Є.І., прож.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610 кв. 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</w:tbl>
    <w:p w:rsidR="00272523" w:rsidRDefault="0027252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272523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27252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27252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вул. Східна, 13,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27252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27252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72523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1.33.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5329C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Іванішин</w:t>
            </w:r>
            <w:proofErr w:type="spellEnd"/>
            <w:r>
              <w:t xml:space="preserve"> Г.П., прож. </w:t>
            </w:r>
            <w:r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27 кв. м. на вул. О. Гончара, 1, для обслуговування нежитлового приміщення та передати в оренду на 10 років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/>
            </w:pPr>
            <w:r>
              <w:t>Рекомендувати раді</w:t>
            </w:r>
          </w:p>
          <w:p w:rsidR="00272523" w:rsidRDefault="00BD1219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(передати в оренду на 10 років)</w:t>
            </w:r>
          </w:p>
        </w:tc>
      </w:tr>
      <w:tr w:rsidR="00272523">
        <w:trPr>
          <w:trHeight w:val="331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72523" w:rsidRDefault="00BD1219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6980"/>
              <w:jc w:val="left"/>
            </w:pPr>
            <w:r>
              <w:t>2. Різне</w:t>
            </w:r>
          </w:p>
        </w:tc>
      </w:tr>
      <w:tr w:rsidR="00272523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Відділ правового </w:t>
            </w:r>
            <w:proofErr w:type="spellStart"/>
            <w:r>
              <w:t>забезпечення</w:t>
            </w:r>
            <w:proofErr w:type="spellEnd"/>
            <w:r>
              <w:t xml:space="preserve"> (</w:t>
            </w:r>
            <w:proofErr w:type="spellStart"/>
            <w:r>
              <w:t>службова</w:t>
            </w:r>
            <w:proofErr w:type="spellEnd"/>
            <w:r>
              <w:t xml:space="preserve">).по гр. </w:t>
            </w:r>
            <w:proofErr w:type="spellStart"/>
            <w:r>
              <w:t>Євдаш</w:t>
            </w:r>
            <w:proofErr w:type="spellEnd"/>
            <w:r>
              <w:t xml:space="preserve"> Т. А.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затвердження проекту землеустрою на земельну ділянку площею 840 кв. м. на вул. Бориславській,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23.03.2018р.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78" w:lineRule="exact"/>
              <w:ind w:left="100"/>
            </w:pPr>
            <w:r>
              <w:t>Розглянуто комісією 20.09.2018 р.</w:t>
            </w:r>
          </w:p>
        </w:tc>
      </w:tr>
      <w:tr w:rsidR="0027252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Куц Г. Я.,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Внесення змін в </w:t>
            </w:r>
            <w:proofErr w:type="gramStart"/>
            <w:r>
              <w:t>р</w:t>
            </w:r>
            <w:proofErr w:type="gramEnd"/>
            <w:r>
              <w:t>ішення ДМР від 18.08.2016 року № 345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11.00.2018р.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Рішення не прийнято</w:t>
            </w:r>
          </w:p>
        </w:tc>
      </w:tr>
      <w:tr w:rsidR="0027252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Рабко</w:t>
            </w:r>
            <w:proofErr w:type="spellEnd"/>
            <w:r>
              <w:t xml:space="preserve"> Г. М.,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Внесення змін в </w:t>
            </w:r>
            <w:proofErr w:type="gramStart"/>
            <w:r>
              <w:t>р</w:t>
            </w:r>
            <w:proofErr w:type="gramEnd"/>
            <w:r>
              <w:t>ішення ДМР від 30.11.2016 року № 463.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10.10.2018р.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72523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Pr="005329C7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rPr>
                <w:lang w:val="uk-UA"/>
              </w:rPr>
            </w:pPr>
            <w:proofErr w:type="spellStart"/>
            <w:r>
              <w:t>Віткович</w:t>
            </w:r>
            <w:proofErr w:type="spellEnd"/>
            <w:r>
              <w:t xml:space="preserve"> Б. І., </w:t>
            </w:r>
            <w:r w:rsidR="005329C7">
              <w:rPr>
                <w:rFonts w:hint="eastAsia"/>
              </w:rPr>
              <w:t>***</w:t>
            </w:r>
            <w:r>
              <w:t xml:space="preserve">, </w:t>
            </w:r>
            <w:proofErr w:type="spellStart"/>
            <w:r>
              <w:t>Фридрак</w:t>
            </w:r>
            <w:proofErr w:type="spellEnd"/>
            <w:r>
              <w:t xml:space="preserve"> Р. Й., Кушні</w:t>
            </w:r>
            <w:proofErr w:type="gramStart"/>
            <w:r>
              <w:t>р</w:t>
            </w:r>
            <w:proofErr w:type="gramEnd"/>
            <w:r>
              <w:t xml:space="preserve"> Х. А.,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</w:t>
            </w:r>
            <w:proofErr w:type="spellStart"/>
            <w:r>
              <w:t>продовження</w:t>
            </w:r>
            <w:proofErr w:type="spellEnd"/>
            <w:r>
              <w:t xml:space="preserve"> </w:t>
            </w:r>
            <w:proofErr w:type="spellStart"/>
            <w:r>
              <w:t>терміну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ДМР від 22.07.2015 року № 1658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72523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Касіян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включення в перелі</w:t>
            </w:r>
            <w:proofErr w:type="gramStart"/>
            <w:r>
              <w:t>к</w:t>
            </w:r>
            <w:proofErr w:type="gramEnd"/>
            <w:r>
              <w:t xml:space="preserve"> на продаж земельної ділянки площею 64 кв. м. на вул. Гончара,1, для обслуговування нежитлового приміщення.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29.10.2018р.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Рішення не прийнято</w:t>
            </w:r>
          </w:p>
        </w:tc>
      </w:tr>
      <w:tr w:rsidR="00272523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КП «</w:t>
            </w:r>
            <w:proofErr w:type="spellStart"/>
            <w:r>
              <w:t>Туристично-інформаційний</w:t>
            </w:r>
            <w:proofErr w:type="spellEnd"/>
            <w:r>
              <w:t xml:space="preserve"> центр» (І. </w:t>
            </w:r>
            <w:proofErr w:type="spellStart"/>
            <w:r>
              <w:t>Чава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надання в оренду земельну ділянку під автостоянку </w:t>
            </w:r>
            <w:proofErr w:type="spellStart"/>
            <w:r>
              <w:t>біля</w:t>
            </w:r>
            <w:proofErr w:type="spellEnd"/>
            <w:r>
              <w:t xml:space="preserve"> </w:t>
            </w:r>
            <w:proofErr w:type="spellStart"/>
            <w:r>
              <w:t>території</w:t>
            </w:r>
            <w:proofErr w:type="spellEnd"/>
            <w:r>
              <w:t xml:space="preserve"> </w:t>
            </w:r>
            <w:proofErr w:type="spellStart"/>
            <w:r>
              <w:t>Дрогобицького</w:t>
            </w:r>
            <w:proofErr w:type="spellEnd"/>
            <w:r>
              <w:t xml:space="preserve"> </w:t>
            </w:r>
            <w:proofErr w:type="spellStart"/>
            <w:r>
              <w:t>солевиварювального</w:t>
            </w:r>
            <w:proofErr w:type="spellEnd"/>
            <w:r>
              <w:t xml:space="preserve"> заводу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Відмовити</w:t>
            </w:r>
          </w:p>
        </w:tc>
      </w:tr>
      <w:tr w:rsidR="00272523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</w:t>
            </w:r>
            <w:proofErr w:type="spellStart"/>
            <w:r>
              <w:t>Люксорцентрторг</w:t>
            </w:r>
            <w:proofErr w:type="spellEnd"/>
            <w:r>
              <w:t>» (В. Коваль)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Про надання в оренду земельної ділянки площею 4,979 га на вул. Самбірській, 3 терміном на 50 років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16.10.2018р.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/>
            </w:pPr>
            <w:r>
              <w:t>Рішення не прийнято</w:t>
            </w:r>
          </w:p>
          <w:p w:rsidR="00272523" w:rsidRDefault="00BD1219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(до поданої до розгляду заяви представником додано документи -19 листків)</w:t>
            </w:r>
          </w:p>
        </w:tc>
      </w:tr>
      <w:tr w:rsidR="00272523"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Відділ оренди та приватизації комунального майна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затвердження проекту землеустрою щодо відведення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 кв.м. на вул. Д. Галицького, для будівництва та обслуговування інших будівель громадської забудови.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Рішення не прийнято</w:t>
            </w:r>
          </w:p>
        </w:tc>
      </w:tr>
      <w:tr w:rsidR="00272523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Відділ оренди та приватизації комунального майна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>Про розподіл земельної ділянки площею 1,1193 га. на вул. М. Грушевського, 83/2,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18.09.2018р.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Рішення не прийнято</w:t>
            </w:r>
          </w:p>
        </w:tc>
      </w:tr>
    </w:tbl>
    <w:p w:rsidR="00272523" w:rsidRDefault="0027252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272523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27252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27252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83/4 на три земельні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площами</w:t>
            </w:r>
            <w:proofErr w:type="spellEnd"/>
            <w:r>
              <w:t xml:space="preserve"> 575 кв.м, 370 кв.м. та 1,0248 га.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27252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27252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72523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Відділ оренди та приватизації комунального майна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Включення в перелік земельних ділянок, що підлягають продажу на земельних торгах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1449 кв.м. на вул. Стрийській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На до вивчення (виїзд)</w:t>
            </w:r>
          </w:p>
        </w:tc>
      </w:tr>
      <w:tr w:rsidR="0027252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Відділ оренди та приватизації комунального майна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внесення змін в рішення ДМР від 05.09.2018 року № 1344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07.11.2018р.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Рішення не прийнято</w:t>
            </w:r>
          </w:p>
        </w:tc>
      </w:tr>
      <w:tr w:rsidR="00272523">
        <w:trPr>
          <w:trHeight w:val="138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Татомир</w:t>
            </w:r>
            <w:proofErr w:type="spellEnd"/>
            <w:r>
              <w:t xml:space="preserve"> О.І., прож.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37 кв.м. на вул. Лесі Українки, 21, для будівництва та обслуговування інших будівель громадської забудови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Рішення не прийнято</w:t>
            </w:r>
          </w:p>
        </w:tc>
      </w:tr>
      <w:tr w:rsidR="00272523">
        <w:trPr>
          <w:trHeight w:val="111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r>
              <w:t>Губицька</w:t>
            </w:r>
            <w:proofErr w:type="spellEnd"/>
            <w:r>
              <w:t xml:space="preserve"> М.П., прож.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20 кв.м. на вул. П. Орлика, для будівництва та обслуговування будівель торгівлі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Рішення не прийнято</w:t>
            </w:r>
          </w:p>
        </w:tc>
      </w:tr>
      <w:tr w:rsidR="00272523">
        <w:trPr>
          <w:trHeight w:val="28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ГО «Мрія» (Р.Воляр)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Про погашення боргу 801,899 грн.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До відома</w:t>
            </w:r>
          </w:p>
        </w:tc>
      </w:tr>
      <w:tr w:rsidR="0027252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Гаврильчак</w:t>
            </w:r>
            <w:proofErr w:type="spellEnd"/>
            <w:r>
              <w:t xml:space="preserve"> А. В.,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Внесення змін в </w:t>
            </w:r>
            <w:proofErr w:type="gramStart"/>
            <w:r>
              <w:t>р</w:t>
            </w:r>
            <w:proofErr w:type="gramEnd"/>
            <w:r>
              <w:t>ішення ДМР від 08.10.2018 року № 1384.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7252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Шпильчак В. І.,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Внесення змін в </w:t>
            </w:r>
            <w:proofErr w:type="gramStart"/>
            <w:r>
              <w:t>р</w:t>
            </w:r>
            <w:proofErr w:type="gramEnd"/>
            <w:r>
              <w:t>ішення ДМР від 20.10.2018 року № 884. (АТО)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31.10.2018р.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7252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Скалич</w:t>
            </w:r>
            <w:proofErr w:type="spellEnd"/>
            <w:r>
              <w:t xml:space="preserve"> О. П.,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продовження терміну </w:t>
            </w:r>
            <w:proofErr w:type="gramStart"/>
            <w:r>
              <w:t>р</w:t>
            </w:r>
            <w:proofErr w:type="gramEnd"/>
            <w:r>
              <w:t>ішення ДМР від 30.08.2017 року № 797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7252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Ревак</w:t>
            </w:r>
            <w:proofErr w:type="spellEnd"/>
            <w:r>
              <w:t xml:space="preserve"> М. І.,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Внесення змін в </w:t>
            </w:r>
            <w:proofErr w:type="gramStart"/>
            <w:r>
              <w:t>р</w:t>
            </w:r>
            <w:proofErr w:type="gramEnd"/>
            <w:r>
              <w:t>ішення ДМР від 22.07.2015 року № 1658.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02.11.2018р.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Відмовити</w:t>
            </w:r>
          </w:p>
        </w:tc>
      </w:tr>
      <w:tr w:rsidR="00272523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МКП </w:t>
            </w:r>
            <w:proofErr w:type="spellStart"/>
            <w:r>
              <w:t>фірма</w:t>
            </w:r>
            <w:proofErr w:type="spellEnd"/>
            <w:r>
              <w:t xml:space="preserve"> «</w:t>
            </w:r>
            <w:proofErr w:type="spellStart"/>
            <w:r>
              <w:t>Геяна</w:t>
            </w:r>
            <w:proofErr w:type="spellEnd"/>
            <w:r>
              <w:t>» (С. Мелех).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продовження договору оренди від 15.01.2016р. на вул. Трускавецькій, 73, кадастровий номер 46106000006:01:041:0106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13.10.2018р.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До відома</w:t>
            </w:r>
          </w:p>
        </w:tc>
      </w:tr>
      <w:tr w:rsidR="00272523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Борисевич Д. В.,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Внесення змін в </w:t>
            </w:r>
            <w:proofErr w:type="gramStart"/>
            <w:r>
              <w:t>р</w:t>
            </w:r>
            <w:proofErr w:type="gramEnd"/>
            <w:r>
              <w:t>ішення ДМР від 30.11.2017 року № 964.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10.10.2018р.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Відмовити</w:t>
            </w:r>
          </w:p>
        </w:tc>
      </w:tr>
      <w:tr w:rsidR="00272523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ДП «</w:t>
            </w:r>
            <w:proofErr w:type="spellStart"/>
            <w:r>
              <w:t>Львівський</w:t>
            </w:r>
            <w:proofErr w:type="spellEnd"/>
            <w:r>
              <w:t xml:space="preserve"> </w:t>
            </w:r>
            <w:proofErr w:type="spellStart"/>
            <w:r>
              <w:t>науково-дослідний</w:t>
            </w:r>
            <w:proofErr w:type="spellEnd"/>
            <w:r>
              <w:t xml:space="preserve"> та проектний інститут землеустрою».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2032 кв. м. на вул. </w:t>
            </w:r>
            <w:proofErr w:type="spellStart"/>
            <w:r>
              <w:t>Сагайдачного</w:t>
            </w:r>
            <w:proofErr w:type="spellEnd"/>
            <w:r>
              <w:t xml:space="preserve">, 22, для </w:t>
            </w:r>
            <w:proofErr w:type="spellStart"/>
            <w:r>
              <w:t>обсдуговування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влади 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18.09.2018р.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Відмовити</w:t>
            </w:r>
          </w:p>
        </w:tc>
      </w:tr>
    </w:tbl>
    <w:p w:rsidR="00272523" w:rsidRDefault="0027252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272523">
        <w:trPr>
          <w:trHeight w:val="139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27252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27252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місцевого самоврядування та земельну ділянку площею 164 кв. м. на вул. 22 Січня, 40, для будівництва індивідуальних гаражів, передати з комунальної власності у державну власність.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27252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27252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72523"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ГО «Моноліт» (Р. </w:t>
            </w:r>
            <w:proofErr w:type="spellStart"/>
            <w:r>
              <w:t>Мацигін</w:t>
            </w:r>
            <w:proofErr w:type="spellEnd"/>
            <w:r>
              <w:t>).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продовження договору оренди земельної ділянки площею 192 на вул. Малий Ринок, 5/2, для обслуговування торгівельного комплексу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05.11.2018р.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/>
            </w:pPr>
            <w:r>
              <w:t>Рекомендувати раді</w:t>
            </w:r>
          </w:p>
          <w:p w:rsidR="00272523" w:rsidRDefault="00BD1219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(передати в оренду на 10 років)</w:t>
            </w:r>
          </w:p>
        </w:tc>
      </w:tr>
      <w:tr w:rsidR="00272523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proofErr w:type="gramStart"/>
            <w:r>
              <w:t>Б</w:t>
            </w:r>
            <w:proofErr w:type="gramEnd"/>
            <w:r>
              <w:t>ігуняк</w:t>
            </w:r>
            <w:proofErr w:type="spellEnd"/>
            <w:r>
              <w:t xml:space="preserve"> Н.В., </w:t>
            </w:r>
            <w:proofErr w:type="spellStart"/>
            <w:r>
              <w:t>Корнєєва</w:t>
            </w:r>
            <w:proofErr w:type="spellEnd"/>
            <w:r>
              <w:t xml:space="preserve"> А.В., </w:t>
            </w:r>
            <w:proofErr w:type="spellStart"/>
            <w:r>
              <w:t>Сютик</w:t>
            </w:r>
            <w:proofErr w:type="spellEnd"/>
            <w:r>
              <w:t xml:space="preserve"> С.С., </w:t>
            </w:r>
            <w:proofErr w:type="spellStart"/>
            <w:r>
              <w:t>Василишин</w:t>
            </w:r>
            <w:proofErr w:type="spellEnd"/>
            <w:r>
              <w:t xml:space="preserve"> Т.А., прож.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Внесення змін в </w:t>
            </w:r>
            <w:proofErr w:type="gramStart"/>
            <w:r>
              <w:t>р</w:t>
            </w:r>
            <w:proofErr w:type="gramEnd"/>
            <w:r>
              <w:t>ішення ДМР від 02.10.2012 року № 739.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18.09.2018р.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7252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Гладій Г.Є., прож.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Влаштування заїзду до земельної ділянки на вул. І. Франка, 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05.10.2018р.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78" w:lineRule="exact"/>
              <w:ind w:left="100"/>
            </w:pPr>
            <w:r>
              <w:t>Рекомендовано звернутись до виконавчого комітету</w:t>
            </w:r>
          </w:p>
        </w:tc>
      </w:tr>
      <w:tr w:rsidR="00272523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фірма «ЛЕ-В-КО» (В. Лепак)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припинення права користування земельною </w:t>
            </w:r>
            <w:proofErr w:type="spellStart"/>
            <w:r>
              <w:t>ділянкою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390 кв.м. на вул. В. Великого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07.11.2018р.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7252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Танчук</w:t>
            </w:r>
            <w:proofErr w:type="spellEnd"/>
            <w:r>
              <w:t xml:space="preserve"> Л.Б., прож.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Про надання в оренду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390 кв.м. на вул. В. Великого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07.11.2018р.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72523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Pr="005329C7" w:rsidRDefault="005329C7" w:rsidP="005329C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rPr>
                <w:lang w:val="uk-UA"/>
              </w:rPr>
            </w:pPr>
            <w:proofErr w:type="spellStart"/>
            <w:r>
              <w:t>Поясник</w:t>
            </w:r>
            <w:proofErr w:type="spellEnd"/>
            <w:r>
              <w:t xml:space="preserve"> С.І., прож. </w:t>
            </w:r>
            <w:r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продовження оформлення правовстановлюючих документів на оформлення права власності на земельну ділянку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26.10.2018р. 24.09.2018р.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Відмовити</w:t>
            </w:r>
          </w:p>
        </w:tc>
      </w:tr>
      <w:tr w:rsidR="00272523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Петречко</w:t>
            </w:r>
            <w:proofErr w:type="spellEnd"/>
            <w:r>
              <w:t xml:space="preserve"> Ю.І., прож.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укладення договору особистого </w:t>
            </w:r>
            <w:proofErr w:type="gramStart"/>
            <w:r>
              <w:t>строкового</w:t>
            </w:r>
            <w:proofErr w:type="gramEnd"/>
            <w:r>
              <w:t xml:space="preserve"> сервітуту на вул. В. Великого, </w:t>
            </w:r>
            <w:proofErr w:type="spellStart"/>
            <w:r>
              <w:t>площею</w:t>
            </w:r>
            <w:proofErr w:type="spellEnd"/>
            <w:r>
              <w:t xml:space="preserve"> 30 кв.м.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23.07.2018р.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  <w:p w:rsidR="00272523" w:rsidRDefault="00BD1219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 проти</w:t>
            </w:r>
          </w:p>
        </w:tc>
      </w:tr>
      <w:tr w:rsidR="00272523">
        <w:trPr>
          <w:trHeight w:val="222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Грейцаровська</w:t>
            </w:r>
            <w:proofErr w:type="spellEnd"/>
            <w:r>
              <w:t xml:space="preserve"> М. С., прож.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розроблення технічної документації щодо землеустрою та розподілу земельної ділянки площею 4 956 кв. м. на вул. </w:t>
            </w:r>
            <w:proofErr w:type="spellStart"/>
            <w:r>
              <w:t>Стрийська</w:t>
            </w:r>
            <w:proofErr w:type="spellEnd"/>
            <w:r>
              <w:t xml:space="preserve">, 25а на </w:t>
            </w:r>
            <w:proofErr w:type="spellStart"/>
            <w:r>
              <w:t>дві</w:t>
            </w:r>
            <w:proofErr w:type="spellEnd"/>
            <w:r>
              <w:t xml:space="preserve"> земельні ділянки </w:t>
            </w:r>
            <w:proofErr w:type="spellStart"/>
            <w:r>
              <w:t>площами</w:t>
            </w:r>
            <w:proofErr w:type="spellEnd"/>
            <w:r>
              <w:t xml:space="preserve"> 2 679 кв.м. для ведення індивідуального садівництва та 2 277 кв. м. На земельну ділянку площею 2 277 кв. м. припинити право користування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30.10.2018 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Рішення не прийнято</w:t>
            </w:r>
          </w:p>
        </w:tc>
      </w:tr>
    </w:tbl>
    <w:p w:rsidR="00272523" w:rsidRDefault="00BD1219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9"/>
        <w:gridCol w:w="4541"/>
        <w:gridCol w:w="4546"/>
        <w:gridCol w:w="1560"/>
        <w:gridCol w:w="3547"/>
      </w:tblGrid>
      <w:tr w:rsidR="00272523">
        <w:trPr>
          <w:trHeight w:val="571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lastRenderedPageBreak/>
              <w:t>2.30.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Качмар</w:t>
            </w:r>
            <w:proofErr w:type="spellEnd"/>
            <w:r>
              <w:t xml:space="preserve"> В. Б, заступник міського голови з гуманітарних та соціальних питань.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Звіт про виконану роботу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08.11.2018р.</w:t>
            </w:r>
          </w:p>
        </w:tc>
        <w:tc>
          <w:tcPr>
            <w:tcW w:w="3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До відома</w:t>
            </w:r>
          </w:p>
        </w:tc>
      </w:tr>
      <w:tr w:rsidR="00272523">
        <w:trPr>
          <w:trHeight w:val="653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72523" w:rsidRDefault="00BD1219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>
              <w:t xml:space="preserve">&lt;-&gt; ■ </w:t>
            </w:r>
            <w:proofErr w:type="spellStart"/>
            <w:r>
              <w:t>■</w:t>
            </w:r>
            <w:proofErr w:type="spellEnd"/>
            <w:r>
              <w:t xml:space="preserve"> ® ® Ф ФФ </w:t>
            </w:r>
            <w:proofErr w:type="spellStart"/>
            <w:r>
              <w:t>ффф</w:t>
            </w:r>
            <w:proofErr w:type="spellEnd"/>
            <w:r>
              <w:t xml:space="preserve"> Ф </w:t>
            </w:r>
            <w:proofErr w:type="spellStart"/>
            <w:r>
              <w:t>Ф</w:t>
            </w:r>
            <w:proofErr w:type="spellEnd"/>
          </w:p>
          <w:p w:rsidR="00272523" w:rsidRDefault="00BD1219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  <w:jc w:val="left"/>
            </w:pPr>
            <w:r>
              <w:t>3. Про надання згоди на виготовлення проектів відведення та технічної документації на земельні ділянки</w:t>
            </w:r>
          </w:p>
        </w:tc>
      </w:tr>
      <w:tr w:rsidR="00272523">
        <w:trPr>
          <w:trHeight w:val="56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proofErr w:type="spellStart"/>
            <w:r>
              <w:t>Дзиндзюра</w:t>
            </w:r>
            <w:proofErr w:type="spellEnd"/>
            <w:r>
              <w:t xml:space="preserve"> В.В., прож.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263 кв. м. на вул. В. Гора, 48/2,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14.09.2018р.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72523">
        <w:trPr>
          <w:trHeight w:val="1944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3.2.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Петренко В.М., прож. </w:t>
            </w:r>
            <w:r w:rsidR="005329C7">
              <w:rPr>
                <w:rFonts w:hint="eastAsia"/>
              </w:rPr>
              <w:t>***</w:t>
            </w:r>
            <w:r>
              <w:t xml:space="preserve"> </w:t>
            </w:r>
            <w:proofErr w:type="spellStart"/>
            <w:r>
              <w:t>Хаджирадова</w:t>
            </w:r>
            <w:proofErr w:type="spellEnd"/>
            <w:r>
              <w:t xml:space="preserve"> О.Д., прож. </w:t>
            </w:r>
            <w:r w:rsidR="005329C7">
              <w:rPr>
                <w:rFonts w:hint="eastAsia"/>
              </w:rPr>
              <w:t>***</w:t>
            </w:r>
            <w:proofErr w:type="spellStart"/>
            <w:r>
              <w:t>Дяків</w:t>
            </w:r>
            <w:proofErr w:type="spellEnd"/>
            <w:r>
              <w:t xml:space="preserve"> Г.Б., </w:t>
            </w:r>
            <w:proofErr w:type="spellStart"/>
            <w:r>
              <w:t>Дяків</w:t>
            </w:r>
            <w:proofErr w:type="spellEnd"/>
            <w:r>
              <w:t xml:space="preserve"> В.Г., </w:t>
            </w:r>
            <w:proofErr w:type="spellStart"/>
            <w:r>
              <w:t>Калинюк</w:t>
            </w:r>
            <w:proofErr w:type="spellEnd"/>
            <w:r>
              <w:t xml:space="preserve"> </w:t>
            </w:r>
            <w:proofErr w:type="gramStart"/>
            <w:r>
              <w:t>-</w:t>
            </w:r>
            <w:proofErr w:type="spellStart"/>
            <w:r>
              <w:t>К</w:t>
            </w:r>
            <w:proofErr w:type="gramEnd"/>
            <w:r>
              <w:t>раковецька</w:t>
            </w:r>
            <w:proofErr w:type="spellEnd"/>
            <w:r>
              <w:t xml:space="preserve"> Н.В., прож. </w:t>
            </w:r>
            <w:r w:rsidR="005329C7">
              <w:rPr>
                <w:rFonts w:hint="eastAsia"/>
              </w:rPr>
              <w:t>***</w:t>
            </w:r>
            <w:r>
              <w:t xml:space="preserve">, </w:t>
            </w:r>
            <w:proofErr w:type="spellStart"/>
            <w:r>
              <w:t>Бенів</w:t>
            </w:r>
            <w:proofErr w:type="spellEnd"/>
            <w:r>
              <w:t xml:space="preserve"> О.В., </w:t>
            </w:r>
            <w:r w:rsidR="005329C7">
              <w:rPr>
                <w:rFonts w:hint="eastAsia"/>
              </w:rPr>
              <w:t>***</w:t>
            </w:r>
            <w:r>
              <w:t xml:space="preserve">Марчук М.В., </w:t>
            </w:r>
            <w:r w:rsidR="005329C7">
              <w:rPr>
                <w:rFonts w:hint="eastAsia"/>
              </w:rPr>
              <w:t>***</w:t>
            </w:r>
            <w:r>
              <w:t>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Тарнавського, 15,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12.06.2018р.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78" w:lineRule="exact"/>
              <w:ind w:left="100"/>
            </w:pPr>
            <w:r>
              <w:t>Відмовити</w:t>
            </w:r>
          </w:p>
          <w:p w:rsidR="00272523" w:rsidRDefault="00BD1219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8" w:lineRule="exact"/>
              <w:ind w:left="100"/>
            </w:pPr>
            <w:r>
              <w:t>( необхідність створення ОСББ)</w:t>
            </w:r>
          </w:p>
        </w:tc>
      </w:tr>
      <w:tr w:rsidR="00272523">
        <w:trPr>
          <w:trHeight w:val="83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3.3.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Севастьянова В.А., прож.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18,6 кв. м. на вул. </w:t>
            </w:r>
            <w:proofErr w:type="spellStart"/>
            <w:r>
              <w:t>Стрийська</w:t>
            </w:r>
            <w:proofErr w:type="spellEnd"/>
            <w:r>
              <w:t xml:space="preserve">, 196/1, для </w:t>
            </w:r>
            <w:proofErr w:type="spellStart"/>
            <w:r>
              <w:t>обслуговування</w:t>
            </w:r>
            <w:proofErr w:type="spellEnd"/>
            <w:r>
              <w:t xml:space="preserve"> індивідуального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14.11.2017р.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/>
            </w:pPr>
            <w:r>
              <w:t>Рекомендувати раді</w:t>
            </w:r>
          </w:p>
          <w:p w:rsidR="00272523" w:rsidRDefault="00BD1219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(передати у приватну власність)</w:t>
            </w:r>
          </w:p>
        </w:tc>
      </w:tr>
      <w:tr w:rsidR="00272523">
        <w:trPr>
          <w:trHeight w:val="56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3.4.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Антоненко Г.М., прож.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1000 кв. м. на вул. Г.Брама,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31.01.2018р.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Рішення не прийнято</w:t>
            </w:r>
          </w:p>
        </w:tc>
      </w:tr>
      <w:tr w:rsidR="00272523">
        <w:trPr>
          <w:trHeight w:val="84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3.5.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Матвєєва Г.І., прож.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300 кв. м. на вул. 22</w:t>
            </w:r>
            <w:proofErr w:type="gramStart"/>
            <w:r>
              <w:t xml:space="preserve"> С</w:t>
            </w:r>
            <w:proofErr w:type="gramEnd"/>
            <w:r>
              <w:t>ічня,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03.05.2018р.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Рішення не прийнято</w:t>
            </w:r>
          </w:p>
        </w:tc>
      </w:tr>
      <w:tr w:rsidR="00272523">
        <w:trPr>
          <w:trHeight w:val="56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3.6.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Бачинський М. В., прож.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620 кв. м. на вул. Зелена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22.02.2018р.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Рішення не прийнято</w:t>
            </w:r>
          </w:p>
        </w:tc>
      </w:tr>
      <w:tr w:rsidR="00272523">
        <w:trPr>
          <w:trHeight w:val="1114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3.7.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Гук І. З., прож.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28 кв. м. на вул. Грушевського,83 для обслуговування індивідуального гаражу і передати у приватну власність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10.09.2018р.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/>
            </w:pPr>
            <w:r>
              <w:t>Рекомендувати раді</w:t>
            </w:r>
          </w:p>
          <w:p w:rsidR="00272523" w:rsidRDefault="00BD1219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(передати у приватну власність)</w:t>
            </w:r>
          </w:p>
        </w:tc>
      </w:tr>
      <w:tr w:rsidR="00272523">
        <w:trPr>
          <w:trHeight w:val="571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3.8.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Петрусенко Г.В., прож. </w:t>
            </w:r>
            <w:r w:rsidR="005329C7">
              <w:rPr>
                <w:rFonts w:hint="eastAsia"/>
              </w:rPr>
              <w:t>***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700 кв. м. на вул. Зелена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30.10.2018р.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523" w:rsidRDefault="00BD121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Рішення не прийнято</w:t>
            </w:r>
          </w:p>
        </w:tc>
      </w:tr>
    </w:tbl>
    <w:p w:rsidR="00272523" w:rsidRDefault="00272523">
      <w:pPr>
        <w:rPr>
          <w:sz w:val="2"/>
          <w:szCs w:val="2"/>
        </w:rPr>
        <w:sectPr w:rsidR="00272523">
          <w:type w:val="continuous"/>
          <w:pgSz w:w="16837" w:h="11905" w:orient="landscape"/>
          <w:pgMar w:top="928" w:right="804" w:bottom="1118" w:left="971" w:header="0" w:footer="3" w:gutter="0"/>
          <w:cols w:space="720"/>
          <w:noEndnote/>
          <w:docGrid w:linePitch="360"/>
        </w:sectPr>
      </w:pPr>
    </w:p>
    <w:p w:rsidR="00272523" w:rsidRDefault="00BD1219">
      <w:pPr>
        <w:pStyle w:val="60"/>
        <w:framePr w:w="2029" w:h="1104" w:wrap="around" w:vAnchor="text" w:hAnchor="margin" w:x="67" w:y="-273"/>
        <w:shd w:val="clear" w:color="auto" w:fill="auto"/>
        <w:spacing w:line="552" w:lineRule="exact"/>
        <w:ind w:left="100" w:right="100"/>
      </w:pPr>
      <w:r>
        <w:t>Голова комісії Секретар комісії</w:t>
      </w:r>
    </w:p>
    <w:p w:rsidR="00272523" w:rsidRDefault="00BD1219">
      <w:pPr>
        <w:pStyle w:val="60"/>
        <w:framePr w:w="1698" w:h="1104" w:wrap="around" w:vAnchor="text" w:hAnchor="margin" w:x="5423" w:y="-278"/>
        <w:shd w:val="clear" w:color="auto" w:fill="auto"/>
        <w:spacing w:line="552" w:lineRule="exact"/>
        <w:ind w:left="120" w:right="160"/>
        <w:jc w:val="both"/>
      </w:pPr>
      <w:r>
        <w:t xml:space="preserve">/І. В. </w:t>
      </w:r>
      <w:proofErr w:type="spellStart"/>
      <w:r>
        <w:t>Дзюрах</w:t>
      </w:r>
      <w:proofErr w:type="spellEnd"/>
      <w:r>
        <w:t>/ /</w:t>
      </w:r>
      <w:proofErr w:type="spellStart"/>
      <w:r>
        <w:t>Муль</w:t>
      </w:r>
      <w:proofErr w:type="spellEnd"/>
      <w:r>
        <w:t xml:space="preserve"> Р. М./</w:t>
      </w:r>
    </w:p>
    <w:p w:rsidR="00272523" w:rsidRDefault="00272523">
      <w:pPr>
        <w:rPr>
          <w:sz w:val="2"/>
          <w:szCs w:val="2"/>
        </w:rPr>
      </w:pPr>
    </w:p>
    <w:sectPr w:rsidR="00272523" w:rsidSect="00272523">
      <w:type w:val="continuous"/>
      <w:pgSz w:w="16837" w:h="11905" w:orient="landscape"/>
      <w:pgMar w:top="946" w:right="803" w:bottom="1642" w:left="97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C3B" w:rsidRDefault="00C11C3B" w:rsidP="00272523">
      <w:r>
        <w:separator/>
      </w:r>
    </w:p>
  </w:endnote>
  <w:endnote w:type="continuationSeparator" w:id="0">
    <w:p w:rsidR="00C11C3B" w:rsidRDefault="00C11C3B" w:rsidP="002725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C3B" w:rsidRDefault="00C11C3B"/>
  </w:footnote>
  <w:footnote w:type="continuationSeparator" w:id="0">
    <w:p w:rsidR="00C11C3B" w:rsidRDefault="00C11C3B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72523"/>
    <w:rsid w:val="00272523"/>
    <w:rsid w:val="005329C7"/>
    <w:rsid w:val="00BD1219"/>
    <w:rsid w:val="00C11C3B"/>
    <w:rsid w:val="00E83C1C"/>
    <w:rsid w:val="00FE2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7252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2523"/>
    <w:rPr>
      <w:color w:val="0066CC"/>
      <w:u w:val="single"/>
    </w:rPr>
  </w:style>
  <w:style w:type="character" w:customStyle="1" w:styleId="6">
    <w:name w:val="Основний текст (6)_"/>
    <w:basedOn w:val="a0"/>
    <w:link w:val="60"/>
    <w:rsid w:val="002725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4">
    <w:name w:val="Основний текст (4)_"/>
    <w:basedOn w:val="a0"/>
    <w:link w:val="40"/>
    <w:rsid w:val="002725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4125pt">
    <w:name w:val="Основний текст (4) + 12;5 pt;Не курсив"/>
    <w:basedOn w:val="4"/>
    <w:rsid w:val="00272523"/>
    <w:rPr>
      <w:i/>
      <w:iCs/>
      <w:spacing w:val="0"/>
      <w:sz w:val="25"/>
      <w:szCs w:val="25"/>
    </w:rPr>
  </w:style>
  <w:style w:type="character" w:customStyle="1" w:styleId="4125pt0">
    <w:name w:val="Основний текст (4) + 12;5 pt;Не курсив"/>
    <w:basedOn w:val="4"/>
    <w:rsid w:val="00272523"/>
    <w:rPr>
      <w:i/>
      <w:iCs/>
      <w:spacing w:val="0"/>
      <w:sz w:val="25"/>
      <w:szCs w:val="25"/>
      <w:u w:val="single"/>
    </w:rPr>
  </w:style>
  <w:style w:type="character" w:customStyle="1" w:styleId="7">
    <w:name w:val="Основний текст (7)_"/>
    <w:basedOn w:val="a0"/>
    <w:link w:val="70"/>
    <w:rsid w:val="002725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71">
    <w:name w:val="Основний текст (7) + Напівжирний"/>
    <w:basedOn w:val="7"/>
    <w:rsid w:val="00272523"/>
    <w:rPr>
      <w:b/>
      <w:bCs/>
      <w:spacing w:val="0"/>
    </w:rPr>
  </w:style>
  <w:style w:type="character" w:customStyle="1" w:styleId="72">
    <w:name w:val="Основний текст (7) + Напівжирний"/>
    <w:basedOn w:val="7"/>
    <w:rsid w:val="00272523"/>
    <w:rPr>
      <w:b/>
      <w:bCs/>
      <w:spacing w:val="0"/>
      <w:u w:val="single"/>
    </w:rPr>
  </w:style>
  <w:style w:type="character" w:customStyle="1" w:styleId="61">
    <w:name w:val="Основний текст (6) + Не напівжирний"/>
    <w:basedOn w:val="6"/>
    <w:rsid w:val="00272523"/>
    <w:rPr>
      <w:b/>
      <w:bCs/>
      <w:spacing w:val="0"/>
    </w:rPr>
  </w:style>
  <w:style w:type="character" w:customStyle="1" w:styleId="62">
    <w:name w:val="Основний текст (6)"/>
    <w:basedOn w:val="6"/>
    <w:rsid w:val="00272523"/>
    <w:rPr>
      <w:u w:val="single"/>
    </w:rPr>
  </w:style>
  <w:style w:type="character" w:customStyle="1" w:styleId="73">
    <w:name w:val="Основний текст (7)"/>
    <w:basedOn w:val="7"/>
    <w:rsid w:val="00272523"/>
    <w:rPr>
      <w:u w:val="single"/>
    </w:rPr>
  </w:style>
  <w:style w:type="character" w:customStyle="1" w:styleId="5">
    <w:name w:val="Основний текст (5)_"/>
    <w:basedOn w:val="a0"/>
    <w:link w:val="50"/>
    <w:rsid w:val="002725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Основний текст (5) + Не курсив"/>
    <w:basedOn w:val="5"/>
    <w:rsid w:val="00272523"/>
    <w:rPr>
      <w:i/>
      <w:iCs/>
      <w:spacing w:val="0"/>
    </w:rPr>
  </w:style>
  <w:style w:type="character" w:customStyle="1" w:styleId="2">
    <w:name w:val="Основний текст (2)_"/>
    <w:basedOn w:val="a0"/>
    <w:link w:val="20"/>
    <w:rsid w:val="002725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2725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basedOn w:val="a0"/>
    <w:link w:val="a5"/>
    <w:rsid w:val="002725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">
    <w:name w:val="Основний текст (8)_"/>
    <w:basedOn w:val="a0"/>
    <w:link w:val="80"/>
    <w:rsid w:val="002725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">
    <w:name w:val="Основний текст (9)_"/>
    <w:basedOn w:val="a0"/>
    <w:link w:val="90"/>
    <w:rsid w:val="002725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paragraph" w:customStyle="1" w:styleId="60">
    <w:name w:val="Основний текст (6)"/>
    <w:basedOn w:val="a"/>
    <w:link w:val="6"/>
    <w:rsid w:val="00272523"/>
    <w:pPr>
      <w:shd w:val="clear" w:color="auto" w:fill="FFFFFF"/>
      <w:spacing w:line="298" w:lineRule="exac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40">
    <w:name w:val="Основний текст (4)"/>
    <w:basedOn w:val="a"/>
    <w:link w:val="4"/>
    <w:rsid w:val="00272523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70">
    <w:name w:val="Основний текст (7)"/>
    <w:basedOn w:val="a"/>
    <w:link w:val="7"/>
    <w:rsid w:val="00272523"/>
    <w:pPr>
      <w:shd w:val="clear" w:color="auto" w:fill="FFFFFF"/>
      <w:spacing w:before="240" w:line="413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50">
    <w:name w:val="Основний текст (5)"/>
    <w:basedOn w:val="a"/>
    <w:link w:val="5"/>
    <w:rsid w:val="00272523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0">
    <w:name w:val="Основний текст (2)"/>
    <w:basedOn w:val="a"/>
    <w:link w:val="2"/>
    <w:rsid w:val="00272523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272523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rsid w:val="0027252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80">
    <w:name w:val="Основний текст (8)"/>
    <w:basedOn w:val="a"/>
    <w:link w:val="8"/>
    <w:rsid w:val="0027252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">
    <w:name w:val="Основний текст (9)"/>
    <w:basedOn w:val="a"/>
    <w:link w:val="9"/>
    <w:rsid w:val="0027252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170C04-2541-4D08-97A1-FD8C96C3D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1991</Words>
  <Characters>11349</Characters>
  <Application>Microsoft Office Word</Application>
  <DocSecurity>0</DocSecurity>
  <Lines>94</Lines>
  <Paragraphs>26</Paragraphs>
  <ScaleCrop>false</ScaleCrop>
  <Company>DMR</Company>
  <LinksUpToDate>false</LinksUpToDate>
  <CharactersWithSpaces>13314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2024-09-12T06:47:00Z</dcterms:created>
  <dcterms:modified xsi:type="dcterms:W3CDTF">2024-09-12T07:08:00Z</dcterms:modified>
</cp:coreProperties>
</file>