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FC" w:rsidRDefault="00045619">
      <w:pPr>
        <w:pStyle w:val="50"/>
        <w:shd w:val="clear" w:color="auto" w:fill="auto"/>
        <w:spacing w:after="8" w:line="230" w:lineRule="exact"/>
        <w:ind w:left="6560"/>
      </w:pPr>
      <w:r>
        <w:t>Протокол № 50</w:t>
      </w:r>
    </w:p>
    <w:p w:rsidR="009A10FC" w:rsidRDefault="00045619">
      <w:pPr>
        <w:pStyle w:val="a5"/>
        <w:framePr w:h="230" w:wrap="around" w:vAnchor="text" w:hAnchor="margin" w:x="-21" w:y="3729"/>
        <w:shd w:val="clear" w:color="auto" w:fill="auto"/>
        <w:spacing w:line="230" w:lineRule="exact"/>
      </w:pPr>
      <w:r>
        <w:t>1</w:t>
      </w:r>
    </w:p>
    <w:p w:rsidR="009A10FC" w:rsidRDefault="00045619">
      <w:pPr>
        <w:pStyle w:val="40"/>
        <w:shd w:val="clear" w:color="auto" w:fill="auto"/>
        <w:spacing w:line="230" w:lineRule="exact"/>
        <w:ind w:left="3760"/>
      </w:pPr>
      <w:r>
        <w:t>засідання постійної комісії ради з питань регулювання земельних відносин</w:t>
      </w:r>
    </w:p>
    <w:p w:rsidR="009A10FC" w:rsidRDefault="00045619">
      <w:pPr>
        <w:pStyle w:val="50"/>
        <w:shd w:val="clear" w:color="auto" w:fill="auto"/>
        <w:tabs>
          <w:tab w:val="left" w:pos="12178"/>
        </w:tabs>
        <w:spacing w:line="576" w:lineRule="exact"/>
        <w:ind w:left="120"/>
        <w:jc w:val="both"/>
      </w:pPr>
      <w:r>
        <w:t>місто Дрогобич</w:t>
      </w:r>
      <w:r>
        <w:tab/>
        <w:t>12 січня 2017 р.</w:t>
      </w:r>
    </w:p>
    <w:p w:rsidR="009A10FC" w:rsidRDefault="00045619">
      <w:pPr>
        <w:pStyle w:val="50"/>
        <w:shd w:val="clear" w:color="auto" w:fill="auto"/>
        <w:spacing w:line="576" w:lineRule="exact"/>
        <w:ind w:left="120"/>
        <w:jc w:val="both"/>
      </w:pPr>
      <w:r>
        <w:t>СКЛАД КОМІСІЇ:</w:t>
      </w:r>
    </w:p>
    <w:p w:rsidR="009A10FC" w:rsidRDefault="00045619">
      <w:pPr>
        <w:pStyle w:val="a5"/>
        <w:shd w:val="clear" w:color="auto" w:fill="auto"/>
        <w:spacing w:line="413" w:lineRule="exact"/>
        <w:ind w:left="120"/>
        <w:jc w:val="both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Балог Олег Богданович</w:t>
      </w:r>
    </w:p>
    <w:p w:rsidR="009A10FC" w:rsidRDefault="00045619">
      <w:pPr>
        <w:pStyle w:val="a5"/>
        <w:shd w:val="clear" w:color="auto" w:fill="auto"/>
        <w:spacing w:line="413" w:lineRule="exact"/>
        <w:ind w:left="120"/>
        <w:jc w:val="both"/>
      </w:pP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Вітульська Марія Іванівна</w:t>
      </w:r>
    </w:p>
    <w:p w:rsidR="009A10FC" w:rsidRDefault="00045619">
      <w:pPr>
        <w:pStyle w:val="a5"/>
        <w:shd w:val="clear" w:color="auto" w:fill="auto"/>
        <w:spacing w:line="413" w:lineRule="exact"/>
        <w:ind w:left="120"/>
        <w:jc w:val="both"/>
      </w:pPr>
      <w:r>
        <w:t>Секретар постійної комісії:</w:t>
      </w:r>
      <w:r>
        <w:rPr>
          <w:rStyle w:val="a6"/>
        </w:rPr>
        <w:t xml:space="preserve"> </w:t>
      </w:r>
      <w:proofErr w:type="spellStart"/>
      <w:r>
        <w:rPr>
          <w:rStyle w:val="a7"/>
        </w:rPr>
        <w:t>Дзюрах</w:t>
      </w:r>
      <w:proofErr w:type="spellEnd"/>
      <w:r>
        <w:rPr>
          <w:rStyle w:val="a7"/>
        </w:rPr>
        <w:t xml:space="preserve"> Ірина Василівна</w:t>
      </w:r>
    </w:p>
    <w:p w:rsidR="009A10FC" w:rsidRDefault="00045619">
      <w:pPr>
        <w:pStyle w:val="50"/>
        <w:shd w:val="clear" w:color="auto" w:fill="auto"/>
        <w:spacing w:line="298" w:lineRule="exact"/>
        <w:ind w:left="120" w:right="86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Назарій Ярославович </w:t>
      </w:r>
      <w:r>
        <w:t>Відсутні:</w:t>
      </w:r>
      <w:proofErr w:type="spellStart"/>
      <w:r>
        <w:rPr>
          <w:rStyle w:val="52"/>
        </w:rPr>
        <w:t>Дзюрах</w:t>
      </w:r>
      <w:proofErr w:type="spellEnd"/>
      <w:r>
        <w:rPr>
          <w:rStyle w:val="52"/>
        </w:rPr>
        <w:t xml:space="preserve"> Ірина Василівна</w:t>
      </w:r>
    </w:p>
    <w:p w:rsidR="009A10FC" w:rsidRDefault="00045619">
      <w:pPr>
        <w:pStyle w:val="a5"/>
        <w:shd w:val="clear" w:color="auto" w:fill="auto"/>
        <w:spacing w:line="230" w:lineRule="exact"/>
        <w:ind w:left="120"/>
        <w:jc w:val="both"/>
      </w:pPr>
      <w:r>
        <w:rPr>
          <w:rStyle w:val="a6"/>
        </w:rPr>
        <w:t>Запрошені:</w:t>
      </w:r>
      <w:r>
        <w:t xml:space="preserve"> працівники архітектури, відділу правового забезпечення, </w:t>
      </w:r>
      <w:proofErr w:type="spellStart"/>
      <w:r>
        <w:t>держгеокадастру</w:t>
      </w:r>
      <w:proofErr w:type="spellEnd"/>
      <w:r>
        <w:t>, відділу оренди та приватизації</w:t>
      </w:r>
    </w:p>
    <w:p w:rsidR="009A10FC" w:rsidRDefault="00045619">
      <w:pPr>
        <w:pStyle w:val="a5"/>
        <w:shd w:val="clear" w:color="auto" w:fill="auto"/>
        <w:spacing w:line="298" w:lineRule="exact"/>
        <w:ind w:left="120" w:right="100" w:firstLine="440"/>
      </w:pPr>
      <w:r>
        <w:t xml:space="preserve">комунального майна Дрогобицької міської ради, громадськість. </w:t>
      </w:r>
      <w:r>
        <w:rPr>
          <w:rStyle w:val="a6"/>
        </w:rPr>
        <w:t>Присутні від ДМР та громадськості:</w:t>
      </w:r>
      <w:r>
        <w:t xml:space="preserve"> Р.Урбан - начальник відділу оренди та приватизації комунального майна. Від громадськості голова кооперативу «Сонячний Промінь» </w:t>
      </w:r>
      <w:proofErr w:type="spellStart"/>
      <w:r>
        <w:t>Маменька</w:t>
      </w:r>
      <w:proofErr w:type="spellEnd"/>
      <w:r>
        <w:t xml:space="preserve"> С.Я., </w:t>
      </w:r>
      <w:proofErr w:type="spellStart"/>
      <w:r>
        <w:t>Гординська</w:t>
      </w:r>
      <w:proofErr w:type="spellEnd"/>
      <w:r>
        <w:t xml:space="preserve"> І.Й., п</w:t>
      </w:r>
      <w:r>
        <w:t xml:space="preserve">редставник «Управління </w:t>
      </w:r>
      <w:proofErr w:type="spellStart"/>
      <w:r>
        <w:t>Держпродспоживслужби</w:t>
      </w:r>
      <w:proofErr w:type="spellEnd"/>
      <w:r>
        <w:t xml:space="preserve"> в </w:t>
      </w:r>
      <w:proofErr w:type="spellStart"/>
      <w:r>
        <w:t>м.Дрогобичі</w:t>
      </w:r>
      <w:proofErr w:type="spellEnd"/>
      <w:r>
        <w:t xml:space="preserve">» </w:t>
      </w:r>
      <w:proofErr w:type="spellStart"/>
      <w:r>
        <w:t>Мицан</w:t>
      </w:r>
      <w:proofErr w:type="spellEnd"/>
      <w:r>
        <w:t xml:space="preserve"> Я.М.</w:t>
      </w:r>
    </w:p>
    <w:p w:rsidR="009A10FC" w:rsidRDefault="00045619">
      <w:pPr>
        <w:pStyle w:val="a5"/>
        <w:shd w:val="clear" w:color="auto" w:fill="auto"/>
        <w:spacing w:line="274" w:lineRule="exact"/>
        <w:ind w:left="120" w:right="100"/>
        <w:jc w:val="both"/>
      </w:pPr>
      <w:r>
        <w:t>Голова постійної комісії Балог О.Б. озвучив, що присутні 4 (чотири) члени Постійної комісії, відтак є кворум та поставив на голосування затвердження порядку денного з доповненнями.</w:t>
      </w:r>
    </w:p>
    <w:p w:rsidR="009A10FC" w:rsidRDefault="00045619">
      <w:pPr>
        <w:pStyle w:val="50"/>
        <w:shd w:val="clear" w:color="auto" w:fill="auto"/>
        <w:spacing w:after="245"/>
        <w:ind w:left="120" w:right="100"/>
        <w:jc w:val="both"/>
      </w:pPr>
      <w:r>
        <w:t>В пор</w:t>
      </w:r>
      <w:r>
        <w:t xml:space="preserve">ядку обговорення обрано секретаря зборів - Броварського Назарія Ярославовича. Обговоривши порядок денний з доповненнями затвердили одноголосно. В ході розгляду заяв долучилась до роботи </w:t>
      </w:r>
      <w:proofErr w:type="spellStart"/>
      <w:r>
        <w:t>Дзюрах</w:t>
      </w:r>
      <w:proofErr w:type="spellEnd"/>
      <w:r>
        <w:t xml:space="preserve"> Ірина Василівна, яка прийняла безпосередню участь в розгляді за</w:t>
      </w:r>
      <w:r>
        <w:t>яв у відповідності до порядку денного.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9A10FC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9A10F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9A10F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9A10F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9A10FC" w:rsidRDefault="009A10FC">
      <w:pPr>
        <w:rPr>
          <w:sz w:val="2"/>
          <w:szCs w:val="2"/>
        </w:rPr>
      </w:pPr>
    </w:p>
    <w:p w:rsidR="009A10FC" w:rsidRDefault="00045619">
      <w:pPr>
        <w:pStyle w:val="a9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rPr>
          <w:rStyle w:val="aa"/>
        </w:rPr>
        <w:t>1. Про продовження терміну оренди та надання в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9A10FC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ДП</w:t>
            </w:r>
            <w:proofErr w:type="spellEnd"/>
            <w:r>
              <w:t xml:space="preserve"> «</w:t>
            </w:r>
            <w:proofErr w:type="spellStart"/>
            <w:r>
              <w:t>ПрикарпатЗахідтранс</w:t>
            </w:r>
            <w:proofErr w:type="spellEnd"/>
            <w:r>
              <w:t>»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767 кв. м., вул. Бориславській, для обслуговування камери прийому очисних засобів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Рекомендувати раді на термін 10 років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Гавриляк</w:t>
            </w:r>
            <w:proofErr w:type="spellEnd"/>
            <w:r>
              <w:t xml:space="preserve"> Б. В., вул. К. - </w:t>
            </w:r>
            <w:proofErr w:type="spellStart"/>
            <w:r>
              <w:t>Мефодіївська</w:t>
            </w:r>
            <w:proofErr w:type="spellEnd"/>
            <w:r>
              <w:t>, 10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Продовження терміну оренди земельної ділянки площею 1050 кв. м., вул. Кирило - </w:t>
            </w:r>
            <w:proofErr w:type="spellStart"/>
            <w:r>
              <w:t>Мефодіївській</w:t>
            </w:r>
            <w:proofErr w:type="spellEnd"/>
            <w:r>
              <w:t>, 10 для ведення городництва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9A10FC" w:rsidRDefault="00045619">
      <w:pPr>
        <w:rPr>
          <w:sz w:val="2"/>
          <w:szCs w:val="2"/>
        </w:rPr>
      </w:pPr>
      <w:r>
        <w:br w:type="page"/>
      </w:r>
    </w:p>
    <w:p w:rsidR="009A10FC" w:rsidRDefault="00045619">
      <w:pPr>
        <w:pStyle w:val="10"/>
        <w:keepNext/>
        <w:keepLines/>
        <w:shd w:val="clear" w:color="auto" w:fill="auto"/>
        <w:spacing w:after="306" w:line="270" w:lineRule="exact"/>
        <w:ind w:left="3820"/>
      </w:pPr>
      <w:bookmarkStart w:id="0" w:name="bookmark0"/>
      <w:r>
        <w:lastRenderedPageBreak/>
        <w:t>2. Про надання дозволу на розроблення матеріалів проектів</w:t>
      </w:r>
      <w:bookmarkEnd w:id="0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9A10FC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Pr="00E45103" w:rsidRDefault="00045619" w:rsidP="00E45103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  <w:rPr>
                <w:lang w:val="uk-UA"/>
              </w:rPr>
            </w:pPr>
            <w:r>
              <w:t xml:space="preserve">Слобода А. М.,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434 кв. м. вул. Плебанія, 17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ind w:right="1480"/>
              <w:jc w:val="right"/>
            </w:pPr>
            <w:r>
              <w:t>Рекомендувати раді 1- «Утримався»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Петричко</w:t>
            </w:r>
            <w:proofErr w:type="spellEnd"/>
            <w:r>
              <w:t xml:space="preserve"> О. І.,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Руданського, 23,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>Крупа О. В., в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551 кв. м.</w:t>
            </w:r>
          </w:p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вул. Руданського, 10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Німилович</w:t>
            </w:r>
            <w:proofErr w:type="spellEnd"/>
            <w:r>
              <w:t xml:space="preserve"> Л. О.,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910 кв. м. вул. Коцюбинського, 28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ПРАТ</w:t>
            </w:r>
            <w:proofErr w:type="spellEnd"/>
            <w:r>
              <w:t xml:space="preserve"> «Дрогобицький РЕМ»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0,0062 га</w:t>
            </w:r>
          </w:p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вул. В.Гора, для обслуговування нежитлових</w:t>
            </w:r>
          </w:p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приміщень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ind w:right="1480"/>
              <w:jc w:val="right"/>
            </w:pPr>
            <w:r>
              <w:t>Рекомендувати раді 1- «Утримався»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Яковів</w:t>
            </w:r>
            <w:proofErr w:type="spellEnd"/>
            <w:r>
              <w:t xml:space="preserve"> Н. Б 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916 кв. м. вул. М. Рильського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40"/>
              <w:framePr w:w="14981" w:h="8976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На довивчення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Ек</w:t>
            </w:r>
            <w:proofErr w:type="spellEnd"/>
            <w:r>
              <w:t xml:space="preserve"> Н. Б., Щурик Б. В.,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893 кв. м. Котляревського, 20,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Євдаш</w:t>
            </w:r>
            <w:proofErr w:type="spellEnd"/>
            <w:r>
              <w:t xml:space="preserve"> Т. А 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980 кв. м. вул. Бориславській,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jc w:val="both"/>
            </w:pPr>
            <w:r>
              <w:t>Рекомендувати раді 3-«ЗА», 1-«Проти», 1-«Утримався»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Гамків</w:t>
            </w:r>
            <w:proofErr w:type="spellEnd"/>
            <w:r>
              <w:t xml:space="preserve"> П. І.,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806 кв. м. вул. Наливайка,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jc w:val="both"/>
            </w:pPr>
            <w:r>
              <w:t>Рекомендувати раді 3-«ЗА», 1-«Проти», 1-«Утримався»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Белз</w:t>
            </w:r>
            <w:proofErr w:type="spellEnd"/>
            <w:r>
              <w:t xml:space="preserve"> О. І 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809 кв. м. вул. Наливайка,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jc w:val="both"/>
            </w:pPr>
            <w:r>
              <w:t>Рекомендувати раді 3-«ЗА», 1-«Проти», 1-«Утримався»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Кікта</w:t>
            </w:r>
            <w:proofErr w:type="spellEnd"/>
            <w:r>
              <w:t xml:space="preserve"> І. І 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930 кв. м. вул. П. Орлика, 15/4,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981" w:h="8976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КП</w:t>
            </w:r>
            <w:proofErr w:type="spellEnd"/>
            <w:r>
              <w:t xml:space="preserve"> «Дрогобицький ринок»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278 кв. м.</w:t>
            </w:r>
          </w:p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вул. В. Великого, для ведення комерційної</w:t>
            </w:r>
          </w:p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діяльності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40"/>
              <w:framePr w:w="14981" w:h="8976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На довивчення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КП</w:t>
            </w:r>
            <w:proofErr w:type="spellEnd"/>
            <w:r>
              <w:t xml:space="preserve"> «Дрогобицький ринок»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981" w:h="897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336 кв. м. вул. В. Великого, для ведення комерційної діяльності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40"/>
              <w:framePr w:w="14981" w:h="8976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На довивчення</w:t>
            </w:r>
          </w:p>
        </w:tc>
      </w:tr>
    </w:tbl>
    <w:p w:rsidR="009A10FC" w:rsidRDefault="00045619">
      <w:pPr>
        <w:pStyle w:val="22"/>
        <w:framePr w:w="106" w:h="230" w:wrap="notBeside" w:vAnchor="text" w:hAnchor="text" w:y="3733"/>
        <w:shd w:val="clear" w:color="auto" w:fill="auto"/>
        <w:spacing w:line="230" w:lineRule="exact"/>
      </w:pPr>
      <w:r>
        <w:t>2</w:t>
      </w:r>
    </w:p>
    <w:p w:rsidR="009A10FC" w:rsidRDefault="009A10F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9A10FC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2.14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Винарчук</w:t>
            </w:r>
            <w:proofErr w:type="spellEnd"/>
            <w:r>
              <w:t xml:space="preserve"> К. І,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Пров. Тепличний,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rPr>
                <w:rStyle w:val="53"/>
              </w:rPr>
              <w:t xml:space="preserve">Рішення неприйняте </w:t>
            </w:r>
            <w:r>
              <w:t>2-«ЗА», 1-«Проти», 2-«Утримались»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Золочевський</w:t>
            </w:r>
            <w:proofErr w:type="spellEnd"/>
            <w:r>
              <w:t xml:space="preserve"> О. С.,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пров. Тепличний,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jc w:val="both"/>
            </w:pPr>
            <w:r>
              <w:t>Рекомендувати раді 3-«ЗА», 1-«Проти», 1-«Утримався»</w:t>
            </w:r>
          </w:p>
        </w:tc>
      </w:tr>
    </w:tbl>
    <w:p w:rsidR="009A10FC" w:rsidRDefault="009A10FC">
      <w:pPr>
        <w:rPr>
          <w:sz w:val="2"/>
          <w:szCs w:val="2"/>
        </w:rPr>
      </w:pPr>
    </w:p>
    <w:p w:rsidR="009A10FC" w:rsidRDefault="00045619">
      <w:pPr>
        <w:pStyle w:val="10"/>
        <w:keepNext/>
        <w:keepLines/>
        <w:shd w:val="clear" w:color="auto" w:fill="auto"/>
        <w:spacing w:before="336" w:after="306" w:line="270" w:lineRule="exact"/>
        <w:ind w:left="400"/>
      </w:pPr>
      <w:bookmarkStart w:id="1" w:name="bookmark1"/>
      <w:r>
        <w:t>3. Про затвердження матеріалів проектів відведення та технічної документації на земельні ділянки та передачу у</w:t>
      </w:r>
      <w:bookmarkEnd w:id="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A10FC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Коник О. І.,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Зелена, 18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899" w:h="5616" w:wrap="notBeside" w:vAnchor="text" w:hAnchor="text" w:x="164" w:y="1"/>
              <w:shd w:val="clear" w:color="auto" w:fill="auto"/>
              <w:spacing w:line="240" w:lineRule="auto"/>
              <w:ind w:right="1520"/>
              <w:jc w:val="right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Чаповський</w:t>
            </w:r>
            <w:proofErr w:type="spellEnd"/>
            <w:r>
              <w:t xml:space="preserve"> О. В.,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713 кв. м. вул. Франка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899" w:h="5616" w:wrap="notBeside" w:vAnchor="text" w:hAnchor="text" w:x="164" w:y="1"/>
              <w:shd w:val="clear" w:color="auto" w:fill="auto"/>
              <w:spacing w:after="60" w:line="240" w:lineRule="auto"/>
              <w:ind w:right="1520"/>
              <w:jc w:val="right"/>
            </w:pPr>
            <w:r>
              <w:t>Рекомендувати раді</w:t>
            </w:r>
          </w:p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before="60" w:line="240" w:lineRule="auto"/>
              <w:ind w:right="1520"/>
              <w:jc w:val="right"/>
            </w:pPr>
            <w:r>
              <w:t>1- «Утримався»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Магльона</w:t>
            </w:r>
            <w:proofErr w:type="spellEnd"/>
            <w:r>
              <w:t xml:space="preserve"> К. О.,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899" w:h="5616" w:wrap="notBeside" w:vAnchor="text" w:hAnchor="text" w:x="164" w:y="1"/>
              <w:shd w:val="clear" w:color="auto" w:fill="auto"/>
              <w:spacing w:line="240" w:lineRule="auto"/>
              <w:ind w:right="1520"/>
              <w:jc w:val="right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74" w:lineRule="exact"/>
              <w:ind w:left="140"/>
            </w:pPr>
            <w:proofErr w:type="spellStart"/>
            <w:r>
              <w:t>Прокопишак</w:t>
            </w:r>
            <w:proofErr w:type="spellEnd"/>
            <w:r>
              <w:t xml:space="preserve"> О. Б.,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869 кв. м. на вул. Озерна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899" w:h="5616" w:wrap="notBeside" w:vAnchor="text" w:hAnchor="text" w:x="164" w:y="1"/>
              <w:shd w:val="clear" w:color="auto" w:fill="auto"/>
              <w:ind w:right="1520"/>
              <w:jc w:val="right"/>
            </w:pPr>
            <w:r>
              <w:rPr>
                <w:rStyle w:val="53"/>
              </w:rPr>
              <w:t xml:space="preserve">Рішення неприйняте </w:t>
            </w:r>
            <w:r>
              <w:t>2-«ЗА», 2-«Утримались»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74" w:lineRule="exact"/>
              <w:ind w:left="140"/>
            </w:pPr>
            <w:proofErr w:type="spellStart"/>
            <w:r>
              <w:t>Кульчицька</w:t>
            </w:r>
            <w:proofErr w:type="spellEnd"/>
            <w:r>
              <w:t xml:space="preserve"> - </w:t>
            </w:r>
            <w:proofErr w:type="spellStart"/>
            <w:r>
              <w:t>Жигайло</w:t>
            </w:r>
            <w:proofErr w:type="spellEnd"/>
            <w:r>
              <w:t xml:space="preserve"> М. Р.,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площею711 кв. м. на вул. </w:t>
            </w:r>
            <w:proofErr w:type="spellStart"/>
            <w:r>
              <w:t>Шухевича</w:t>
            </w:r>
            <w:proofErr w:type="spellEnd"/>
            <w:r>
              <w:t xml:space="preserve"> - Петлюри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899" w:h="5616" w:wrap="notBeside" w:vAnchor="text" w:hAnchor="text" w:x="164" w:y="1"/>
              <w:shd w:val="clear" w:color="auto" w:fill="auto"/>
              <w:spacing w:after="60" w:line="240" w:lineRule="auto"/>
              <w:ind w:right="1520"/>
              <w:jc w:val="right"/>
            </w:pPr>
            <w:r>
              <w:t>Рекомендувати раді</w:t>
            </w:r>
          </w:p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before="60" w:line="240" w:lineRule="auto"/>
              <w:ind w:right="1520"/>
              <w:jc w:val="right"/>
            </w:pPr>
            <w:r>
              <w:t>1- «Утримався»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138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Дорошенко А. С 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по зміні цільового призначення земельної ділянки площею 1401 кв. м. на вул. </w:t>
            </w:r>
            <w:proofErr w:type="spellStart"/>
            <w:r>
              <w:t>Стрийська</w:t>
            </w:r>
            <w:proofErr w:type="spellEnd"/>
            <w:r>
              <w:t>, 179/1 для будівництва та обслуговування багатоквартирного житлового будинку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899" w:h="5616" w:wrap="notBeside" w:vAnchor="text" w:hAnchor="text" w:x="164" w:y="1"/>
              <w:shd w:val="clear" w:color="auto" w:fill="auto"/>
              <w:ind w:right="1520"/>
              <w:jc w:val="right"/>
            </w:pPr>
            <w:r>
              <w:t>Рекомендувати раді 1- «Утримався»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Веденєєва</w:t>
            </w:r>
            <w:proofErr w:type="spellEnd"/>
            <w:r>
              <w:t xml:space="preserve"> Т. С.,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40 кв. м. на</w:t>
            </w:r>
          </w:p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вул. Франка, 28, кв. 9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899" w:h="5616" w:wrap="notBeside" w:vAnchor="text" w:hAnchor="text" w:x="164" w:y="1"/>
              <w:shd w:val="clear" w:color="auto" w:fill="auto"/>
              <w:spacing w:line="240" w:lineRule="auto"/>
              <w:ind w:right="1520"/>
              <w:jc w:val="right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Кришталь О. В.,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="14899" w:h="561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Котляревського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="14899" w:h="5616" w:wrap="notBeside" w:vAnchor="text" w:hAnchor="text" w:x="164" w:y="1"/>
              <w:shd w:val="clear" w:color="auto" w:fill="auto"/>
              <w:ind w:right="1520"/>
              <w:jc w:val="right"/>
            </w:pPr>
            <w:r>
              <w:t>Рекомендувати раді 3-«ЗА», 2- «Утримались»</w:t>
            </w:r>
          </w:p>
        </w:tc>
      </w:tr>
    </w:tbl>
    <w:p w:rsidR="009A10FC" w:rsidRDefault="00045619">
      <w:pPr>
        <w:pStyle w:val="22"/>
        <w:framePr w:w="82" w:h="230" w:wrap="notBeside" w:vAnchor="text" w:hAnchor="text" w:y="2375"/>
        <w:shd w:val="clear" w:color="auto" w:fill="auto"/>
        <w:spacing w:line="230" w:lineRule="exact"/>
      </w:pPr>
      <w:r>
        <w:t>3</w:t>
      </w:r>
    </w:p>
    <w:p w:rsidR="009A10FC" w:rsidRDefault="009A10FC">
      <w:pPr>
        <w:rPr>
          <w:sz w:val="2"/>
          <w:szCs w:val="2"/>
        </w:rPr>
      </w:pPr>
    </w:p>
    <w:p w:rsidR="009A10FC" w:rsidRDefault="00045619">
      <w:pPr>
        <w:pStyle w:val="10"/>
        <w:keepNext/>
        <w:keepLines/>
        <w:shd w:val="clear" w:color="auto" w:fill="auto"/>
        <w:spacing w:after="0" w:line="270" w:lineRule="exact"/>
        <w:ind w:left="7160"/>
      </w:pPr>
      <w:bookmarkStart w:id="2" w:name="bookmark2"/>
      <w:r>
        <w:lastRenderedPageBreak/>
        <w:t>4. Різне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A10FC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Шкіряк</w:t>
            </w:r>
            <w:proofErr w:type="spellEnd"/>
            <w:r>
              <w:t xml:space="preserve"> М. В.,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продовження терміну дії рішення №1726 від 23.09.2015 р., п. 2.14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Грицків</w:t>
            </w:r>
            <w:proofErr w:type="spellEnd"/>
            <w:r>
              <w:t xml:space="preserve"> І. С.,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включення в перелік для продажу земельну ділянку площею 373 кв. м. вул. Гайдамацька, 2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Ігнацевич</w:t>
            </w:r>
            <w:proofErr w:type="spellEnd"/>
            <w:r>
              <w:t xml:space="preserve"> В. О.,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 внесення змін у рішення №203 від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</w:tbl>
    <w:p w:rsidR="009A10FC" w:rsidRDefault="00045619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A10FC">
        <w:tblPrEx>
          <w:tblCellMar>
            <w:top w:w="0" w:type="dxa"/>
            <w:bottom w:w="0" w:type="dxa"/>
          </w:tblCellMar>
        </w:tblPrEx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9A10F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9A10F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31.03.2016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9A10F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Федорів Я. В.,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внесення змін у рішення №532 від 20.12.16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Вачевська</w:t>
            </w:r>
            <w:proofErr w:type="spellEnd"/>
            <w:r>
              <w:t xml:space="preserve"> Н. Л.,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внесення змін у рішення №532 від 20.12.16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Ковба</w:t>
            </w:r>
            <w:proofErr w:type="spellEnd"/>
            <w:r>
              <w:t xml:space="preserve"> Н. С., </w:t>
            </w:r>
            <w:r w:rsidR="00E45103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у рішення №345 від 18.08.2016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</w:pPr>
            <w:r>
              <w:t xml:space="preserve">Управління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</w:t>
            </w:r>
            <w:proofErr w:type="spellStart"/>
            <w:r>
              <w:t>м.Дрогобичі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Погодити передачу земельної ділянки 10,91 га по </w:t>
            </w:r>
            <w:proofErr w:type="spellStart"/>
            <w:r>
              <w:t>вул.Трускавецькій</w:t>
            </w:r>
            <w:proofErr w:type="spellEnd"/>
            <w:r>
              <w:t xml:space="preserve">, 124 в </w:t>
            </w:r>
            <w:proofErr w:type="spellStart"/>
            <w:r>
              <w:t>м.Дрогобичі</w:t>
            </w:r>
            <w:proofErr w:type="spellEnd"/>
            <w:r>
              <w:t xml:space="preserve"> для обслуговування будівельної споруди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9A10FC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</w:pPr>
            <w:r>
              <w:t>Відділ оренди та приватизації комунального майна ДМР Р.Урбан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Внесення змін в рішення від 03.11.2016 року № 435, пункт № 5 викласти в новій редакції без зазначення конкретних сум стартової ціни лоту.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0FC" w:rsidRDefault="0004561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9A10FC" w:rsidRDefault="009A10FC">
      <w:pPr>
        <w:rPr>
          <w:sz w:val="2"/>
          <w:szCs w:val="2"/>
        </w:rPr>
      </w:pPr>
    </w:p>
    <w:p w:rsidR="009A10FC" w:rsidRDefault="00045619">
      <w:pPr>
        <w:pStyle w:val="60"/>
        <w:shd w:val="clear" w:color="auto" w:fill="auto"/>
        <w:spacing w:before="189" w:after="275"/>
        <w:ind w:left="300" w:right="4840"/>
      </w:pPr>
      <w:r>
        <w:t>Зауваження зі сторони представників комісії та зі сторони присутніх осіб не надходили.. Кожен лис</w:t>
      </w:r>
      <w:r>
        <w:t>ток підписаний головою та секретарем комісії.</w:t>
      </w:r>
    </w:p>
    <w:p w:rsidR="009A10FC" w:rsidRDefault="00045619">
      <w:pPr>
        <w:pStyle w:val="24"/>
        <w:keepNext/>
        <w:keepLines/>
        <w:shd w:val="clear" w:color="auto" w:fill="auto"/>
        <w:tabs>
          <w:tab w:val="left" w:pos="9257"/>
        </w:tabs>
        <w:spacing w:before="0" w:line="230" w:lineRule="exact"/>
        <w:ind w:left="300"/>
      </w:pPr>
      <w:bookmarkStart w:id="3" w:name="bookmark3"/>
      <w:r>
        <w:t>Голова комісії:</w:t>
      </w:r>
      <w:r>
        <w:tab/>
        <w:t>Балог О.Б.</w:t>
      </w:r>
      <w:bookmarkEnd w:id="3"/>
    </w:p>
    <w:p w:rsidR="009A10FC" w:rsidRDefault="00045619">
      <w:pPr>
        <w:pStyle w:val="50"/>
        <w:framePr w:h="232" w:wrap="around" w:vAnchor="text" w:hAnchor="margin" w:x="198" w:y="863"/>
        <w:shd w:val="clear" w:color="auto" w:fill="auto"/>
        <w:spacing w:line="230" w:lineRule="exact"/>
        <w:ind w:left="100"/>
      </w:pPr>
      <w:r>
        <w:t>Секретар комісії:</w:t>
      </w:r>
    </w:p>
    <w:p w:rsidR="009A10FC" w:rsidRDefault="00045619">
      <w:pPr>
        <w:pStyle w:val="a5"/>
        <w:shd w:val="clear" w:color="auto" w:fill="auto"/>
        <w:spacing w:after="588" w:line="230" w:lineRule="exact"/>
      </w:pPr>
      <w:r>
        <w:t>4</w:t>
      </w:r>
    </w:p>
    <w:p w:rsidR="009A10FC" w:rsidRDefault="00045619">
      <w:pPr>
        <w:pStyle w:val="24"/>
        <w:keepNext/>
        <w:keepLines/>
        <w:shd w:val="clear" w:color="auto" w:fill="auto"/>
        <w:spacing w:before="0" w:line="230" w:lineRule="exact"/>
        <w:ind w:left="7000"/>
      </w:pPr>
      <w:bookmarkStart w:id="4" w:name="bookmark4"/>
      <w:r>
        <w:t>Броварський Н.Я.</w:t>
      </w:r>
      <w:bookmarkEnd w:id="4"/>
    </w:p>
    <w:sectPr w:rsidR="009A10FC" w:rsidSect="009A10FC">
      <w:type w:val="continuous"/>
      <w:pgSz w:w="16837" w:h="11905" w:orient="landscape"/>
      <w:pgMar w:top="425" w:right="777" w:bottom="836" w:left="76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619" w:rsidRDefault="00045619" w:rsidP="009A10FC">
      <w:r>
        <w:separator/>
      </w:r>
    </w:p>
  </w:endnote>
  <w:endnote w:type="continuationSeparator" w:id="0">
    <w:p w:rsidR="00045619" w:rsidRDefault="00045619" w:rsidP="009A1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619" w:rsidRDefault="00045619"/>
  </w:footnote>
  <w:footnote w:type="continuationSeparator" w:id="0">
    <w:p w:rsidR="00045619" w:rsidRDefault="0004561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A10FC"/>
    <w:rsid w:val="00045619"/>
    <w:rsid w:val="00312B0A"/>
    <w:rsid w:val="009A10FC"/>
    <w:rsid w:val="00E45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10F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10FC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9A10FC"/>
    <w:rPr>
      <w:b/>
      <w:bCs/>
    </w:rPr>
  </w:style>
  <w:style w:type="character" w:customStyle="1" w:styleId="a7">
    <w:name w:val="Основний текст + Напівжирний"/>
    <w:basedOn w:val="a4"/>
    <w:rsid w:val="009A10FC"/>
    <w:rPr>
      <w:b/>
      <w:bCs/>
      <w:u w:val="single"/>
    </w:rPr>
  </w:style>
  <w:style w:type="character" w:customStyle="1" w:styleId="51">
    <w:name w:val="Основний текст (5) + Не напівжирний"/>
    <w:basedOn w:val="5"/>
    <w:rsid w:val="009A10FC"/>
    <w:rPr>
      <w:b/>
      <w:bCs/>
    </w:rPr>
  </w:style>
  <w:style w:type="character" w:customStyle="1" w:styleId="52">
    <w:name w:val="Основний текст (5)"/>
    <w:basedOn w:val="5"/>
    <w:rsid w:val="009A10FC"/>
    <w:rPr>
      <w:u w:val="single"/>
    </w:rPr>
  </w:style>
  <w:style w:type="character" w:customStyle="1" w:styleId="2">
    <w:name w:val="Основний текст (2)_"/>
    <w:basedOn w:val="a0"/>
    <w:link w:val="20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Підпис до таблиці_"/>
    <w:basedOn w:val="a0"/>
    <w:link w:val="a9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a">
    <w:name w:val="Підпис до таблиці"/>
    <w:basedOn w:val="a8"/>
    <w:rsid w:val="009A10FC"/>
    <w:rPr>
      <w:u w:val="single"/>
    </w:rPr>
  </w:style>
  <w:style w:type="character" w:customStyle="1" w:styleId="1">
    <w:name w:val="Заголовок №1_"/>
    <w:basedOn w:val="a0"/>
    <w:link w:val="10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Підпис до таблиці (2)_"/>
    <w:basedOn w:val="a0"/>
    <w:link w:val="22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3">
    <w:name w:val="Основний текст (5) + Курсив"/>
    <w:basedOn w:val="5"/>
    <w:rsid w:val="009A10FC"/>
    <w:rPr>
      <w:i/>
      <w:iCs/>
      <w:sz w:val="23"/>
      <w:szCs w:val="23"/>
    </w:rPr>
  </w:style>
  <w:style w:type="character" w:customStyle="1" w:styleId="6">
    <w:name w:val="Основний текст (6)_"/>
    <w:basedOn w:val="a0"/>
    <w:link w:val="60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Заголовок №2_"/>
    <w:basedOn w:val="a0"/>
    <w:link w:val="24"/>
    <w:rsid w:val="009A10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9A10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ий текст (5)"/>
    <w:basedOn w:val="a"/>
    <w:link w:val="5"/>
    <w:rsid w:val="009A10F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9A10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9A10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9A10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ідпис до таблиці"/>
    <w:basedOn w:val="a"/>
    <w:link w:val="a8"/>
    <w:rsid w:val="009A10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9A10FC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ідпис до таблиці (2)"/>
    <w:basedOn w:val="a"/>
    <w:link w:val="21"/>
    <w:rsid w:val="009A10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ий текст (6)"/>
    <w:basedOn w:val="a"/>
    <w:link w:val="6"/>
    <w:rsid w:val="009A10FC"/>
    <w:pPr>
      <w:shd w:val="clear" w:color="auto" w:fill="FFFFFF"/>
      <w:spacing w:before="240" w:after="24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4">
    <w:name w:val="Заголовок №2"/>
    <w:basedOn w:val="a"/>
    <w:link w:val="23"/>
    <w:rsid w:val="009A10FC"/>
    <w:pPr>
      <w:shd w:val="clear" w:color="auto" w:fill="FFFFFF"/>
      <w:spacing w:before="240" w:line="0" w:lineRule="atLeas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960</Words>
  <Characters>5474</Characters>
  <Application>Microsoft Office Word</Application>
  <DocSecurity>0</DocSecurity>
  <Lines>45</Lines>
  <Paragraphs>12</Paragraphs>
  <ScaleCrop>false</ScaleCrop>
  <Company>DMR</Company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2</cp:revision>
  <dcterms:created xsi:type="dcterms:W3CDTF">2024-09-10T12:48:00Z</dcterms:created>
  <dcterms:modified xsi:type="dcterms:W3CDTF">2024-09-10T12:50:00Z</dcterms:modified>
</cp:coreProperties>
</file>