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07" w:rsidRDefault="008E1B55">
      <w:pPr>
        <w:pStyle w:val="40"/>
        <w:shd w:val="clear" w:color="auto" w:fill="auto"/>
        <w:spacing w:after="0" w:line="240" w:lineRule="exact"/>
        <w:ind w:left="6560"/>
      </w:pPr>
      <w:r>
        <w:t>Протокол № 26</w:t>
      </w:r>
    </w:p>
    <w:p w:rsidR="00D90007" w:rsidRDefault="008E1B55">
      <w:pPr>
        <w:pStyle w:val="50"/>
        <w:shd w:val="clear" w:color="auto" w:fill="auto"/>
        <w:spacing w:before="0" w:after="102" w:line="240" w:lineRule="exact"/>
        <w:ind w:left="1540"/>
      </w:pPr>
      <w:r>
        <w:t>засідання постійної комісії ради з питань регулювання земельних відносин</w:t>
      </w:r>
    </w:p>
    <w:p w:rsidR="00D90007" w:rsidRDefault="008E1B55">
      <w:pPr>
        <w:pStyle w:val="40"/>
        <w:shd w:val="clear" w:color="auto" w:fill="auto"/>
        <w:tabs>
          <w:tab w:val="left" w:pos="12422"/>
        </w:tabs>
        <w:spacing w:after="0" w:line="485" w:lineRule="exact"/>
        <w:ind w:left="120"/>
      </w:pPr>
      <w:r>
        <w:t>місто Дрогобич</w:t>
      </w:r>
      <w:r>
        <w:tab/>
        <w:t>23 червня 2016 р.</w:t>
      </w:r>
    </w:p>
    <w:p w:rsidR="00D90007" w:rsidRDefault="008E1B55">
      <w:pPr>
        <w:pStyle w:val="40"/>
        <w:shd w:val="clear" w:color="auto" w:fill="auto"/>
        <w:spacing w:after="0" w:line="485" w:lineRule="exact"/>
        <w:ind w:left="120"/>
      </w:pPr>
      <w:r>
        <w:t>ПРИСУТНІ:</w:t>
      </w:r>
    </w:p>
    <w:p w:rsidR="00D90007" w:rsidRDefault="008E1B55">
      <w:pPr>
        <w:pStyle w:val="60"/>
        <w:shd w:val="clear" w:color="auto" w:fill="auto"/>
        <w:ind w:left="120"/>
      </w:pPr>
      <w:r>
        <w:t>Голова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Балог Олег Богданович</w:t>
      </w:r>
    </w:p>
    <w:p w:rsidR="00D90007" w:rsidRDefault="008E1B55">
      <w:pPr>
        <w:pStyle w:val="60"/>
        <w:shd w:val="clear" w:color="auto" w:fill="auto"/>
        <w:ind w:left="120"/>
      </w:pPr>
      <w:r>
        <w:t>Заступник голови постійної комісії:</w:t>
      </w:r>
      <w:r>
        <w:rPr>
          <w:rStyle w:val="612pt"/>
        </w:rPr>
        <w:t xml:space="preserve"> </w:t>
      </w:r>
      <w:r>
        <w:rPr>
          <w:rStyle w:val="612pt0"/>
        </w:rPr>
        <w:t>Вітульська Марія Іванівна</w:t>
      </w:r>
    </w:p>
    <w:p w:rsidR="00D90007" w:rsidRDefault="008E1B55">
      <w:pPr>
        <w:pStyle w:val="60"/>
        <w:shd w:val="clear" w:color="auto" w:fill="auto"/>
        <w:ind w:left="1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2pt"/>
        </w:rPr>
        <w:t xml:space="preserve"> </w:t>
      </w:r>
      <w:proofErr w:type="spellStart"/>
      <w:r>
        <w:rPr>
          <w:rStyle w:val="612pt0"/>
        </w:rPr>
        <w:t>Дзюрах</w:t>
      </w:r>
      <w:proofErr w:type="spellEnd"/>
      <w:r>
        <w:rPr>
          <w:rStyle w:val="612pt0"/>
        </w:rPr>
        <w:t xml:space="preserve"> </w:t>
      </w:r>
      <w:proofErr w:type="spellStart"/>
      <w:r>
        <w:rPr>
          <w:rStyle w:val="612pt0"/>
        </w:rPr>
        <w:t>Ірина</w:t>
      </w:r>
      <w:proofErr w:type="spellEnd"/>
      <w:r>
        <w:rPr>
          <w:rStyle w:val="612pt0"/>
        </w:rPr>
        <w:t xml:space="preserve"> </w:t>
      </w:r>
      <w:proofErr w:type="spellStart"/>
      <w:r>
        <w:rPr>
          <w:rStyle w:val="612pt0"/>
        </w:rPr>
        <w:t>Василівна</w:t>
      </w:r>
      <w:proofErr w:type="spellEnd"/>
    </w:p>
    <w:p w:rsidR="00D90007" w:rsidRDefault="008E1B55">
      <w:pPr>
        <w:pStyle w:val="40"/>
        <w:shd w:val="clear" w:color="auto" w:fill="auto"/>
        <w:spacing w:after="0" w:line="298" w:lineRule="exact"/>
        <w:ind w:left="120" w:right="560"/>
      </w:pPr>
      <w:r>
        <w:rPr>
          <w:rStyle w:val="4135pt"/>
        </w:rPr>
        <w:t>Члени постійної комісії:</w:t>
      </w:r>
      <w:r>
        <w:t xml:space="preserve"> </w:t>
      </w:r>
      <w:proofErr w:type="spellStart"/>
      <w:r>
        <w:rPr>
          <w:rStyle w:val="41"/>
        </w:rPr>
        <w:t>Броварський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Назарій</w:t>
      </w:r>
      <w:proofErr w:type="spellEnd"/>
      <w:r>
        <w:rPr>
          <w:rStyle w:val="41"/>
        </w:rPr>
        <w:t xml:space="preserve"> Ярославович,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</w:t>
      </w:r>
      <w:proofErr w:type="spellStart"/>
      <w:r>
        <w:rPr>
          <w:rStyle w:val="41"/>
        </w:rPr>
        <w:t>Миколайович</w:t>
      </w:r>
      <w:proofErr w:type="spellEnd"/>
      <w:r>
        <w:rPr>
          <w:rStyle w:val="41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41"/>
        </w:rPr>
        <w:t xml:space="preserve">Балог О.,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Р.</w:t>
      </w:r>
    </w:p>
    <w:p w:rsidR="00D90007" w:rsidRDefault="008E1B55">
      <w:pPr>
        <w:pStyle w:val="40"/>
        <w:shd w:val="clear" w:color="auto" w:fill="auto"/>
        <w:tabs>
          <w:tab w:val="left" w:leader="underscore" w:pos="7886"/>
        </w:tabs>
        <w:spacing w:after="0" w:line="413" w:lineRule="exact"/>
        <w:ind w:left="120"/>
      </w:pPr>
      <w:r>
        <w:t>Запрошені:</w:t>
      </w:r>
      <w:r>
        <w:tab/>
      </w:r>
    </w:p>
    <w:p w:rsidR="00D90007" w:rsidRDefault="008E1B55">
      <w:pPr>
        <w:pStyle w:val="40"/>
        <w:shd w:val="clear" w:color="auto" w:fill="auto"/>
        <w:spacing w:after="278" w:line="413" w:lineRule="exact"/>
        <w:ind w:left="120" w:right="560"/>
      </w:pP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: </w:t>
      </w:r>
      <w:proofErr w:type="spellStart"/>
      <w:r>
        <w:t>Куць</w:t>
      </w:r>
      <w:proofErr w:type="spellEnd"/>
      <w:r>
        <w:t xml:space="preserve">, </w:t>
      </w:r>
      <w:proofErr w:type="spellStart"/>
      <w:r>
        <w:t>Мецедін</w:t>
      </w:r>
      <w:proofErr w:type="spellEnd"/>
      <w:r>
        <w:t xml:space="preserve">, </w:t>
      </w:r>
      <w:proofErr w:type="spellStart"/>
      <w:r>
        <w:t>Симчишак</w:t>
      </w:r>
      <w:proofErr w:type="spellEnd"/>
      <w:r>
        <w:t xml:space="preserve"> </w:t>
      </w:r>
      <w:proofErr w:type="spellStart"/>
      <w:r>
        <w:t>Слухали</w:t>
      </w:r>
      <w:proofErr w:type="spellEnd"/>
      <w:r>
        <w:t>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083"/>
        <w:gridCol w:w="5309"/>
        <w:gridCol w:w="3614"/>
      </w:tblGrid>
      <w:tr w:rsidR="00D90007">
        <w:trPr>
          <w:trHeight w:val="65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Прізвище, ім'я, по батькові</w:t>
            </w:r>
          </w:p>
        </w:tc>
        <w:tc>
          <w:tcPr>
            <w:tcW w:w="5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36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Результати розгляду</w:t>
            </w:r>
          </w:p>
        </w:tc>
      </w:tr>
      <w:tr w:rsidR="00D90007">
        <w:trPr>
          <w:trHeight w:val="653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30"/>
              <w:framePr w:wrap="notBeside" w:vAnchor="text" w:hAnchor="text" w:xAlign="center" w:y="1"/>
              <w:shd w:val="clear" w:color="auto" w:fill="auto"/>
              <w:ind w:right="3700"/>
            </w:pPr>
            <w:r>
              <w:t>1. Про надання дозволу на розроблення матеріалів проектів відведення та технічної документації на земельні ділянки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ОСББ «Війтівська Гора» (Р. </w:t>
            </w:r>
            <w:proofErr w:type="spellStart"/>
            <w:r>
              <w:t>Семчишак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572 кв. м. на вул. В. Гора, 179 для ОЖБ.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Виїзд</w:t>
            </w:r>
          </w:p>
        </w:tc>
      </w:tr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Сегін</w:t>
            </w:r>
            <w:proofErr w:type="spellEnd"/>
            <w:r>
              <w:t xml:space="preserve"> Р. 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572 кв. м. на вул. Станіславського для ведення садівництва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Хомин Р. 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700 кв. м. на вул. С. Юра для ОЖБ.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1.4.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Шпильчак О. 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700 кв. м. на вул. С. Юра для ОЖБ.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D9000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Городнов</w:t>
            </w:r>
            <w:proofErr w:type="spellEnd"/>
            <w:r>
              <w:t xml:space="preserve"> В. Л.,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700 кв. м. на Вул. С. Юра, для ОЖБ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</w:tbl>
    <w:p w:rsidR="00D90007" w:rsidRDefault="00D9000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1.6.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Дорошенко М. 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Клімков</w:t>
            </w:r>
            <w:proofErr w:type="spellEnd"/>
            <w:r>
              <w:t xml:space="preserve"> Ю. 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Тиновець</w:t>
            </w:r>
            <w:proofErr w:type="spellEnd"/>
            <w:r>
              <w:t xml:space="preserve"> П. П.,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вул. С. Юра,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ВАТ «Дрогобицька фарба» (І. Панасюк)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58577 кв. м. вул. Гайдамацькій, 28, для обслуговування нежитлового приміщення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виїзд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ОСББ «Світанок» (В. </w:t>
            </w:r>
            <w:proofErr w:type="spellStart"/>
            <w:r>
              <w:t>Дзиндзюра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0,9661 га. на вул. Стрийській. 393,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виїзд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Завадко</w:t>
            </w:r>
            <w:proofErr w:type="spellEnd"/>
            <w:r>
              <w:t xml:space="preserve"> С. М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Гатараняк</w:t>
            </w:r>
            <w:proofErr w:type="spellEnd"/>
            <w:r>
              <w:t xml:space="preserve"> І. 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682 кв. м. на Вул. </w:t>
            </w:r>
            <w:proofErr w:type="spellStart"/>
            <w:r>
              <w:t>Коваліва</w:t>
            </w:r>
            <w:proofErr w:type="spellEnd"/>
            <w:r>
              <w:t>, 28,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Лесик С. С., за </w:t>
            </w:r>
            <w:proofErr w:type="spellStart"/>
            <w:r>
              <w:t>дорученням</w:t>
            </w:r>
            <w:proofErr w:type="spellEnd"/>
            <w:r>
              <w:t xml:space="preserve"> </w:t>
            </w:r>
            <w:proofErr w:type="spellStart"/>
            <w:r>
              <w:t>Антонішак</w:t>
            </w:r>
            <w:proofErr w:type="spellEnd"/>
            <w:r>
              <w:t xml:space="preserve"> В. 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351 кв. м. на вул. Шахтарів, 3,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Довивчити</w:t>
            </w:r>
            <w:proofErr w:type="spellEnd"/>
            <w:r>
              <w:t xml:space="preserve"> (нести </w:t>
            </w:r>
            <w:proofErr w:type="spellStart"/>
            <w:r>
              <w:t>зміни</w:t>
            </w:r>
            <w:proofErr w:type="spellEnd"/>
            <w:r>
              <w:t xml:space="preserve"> в попереднє рішення)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.1.14.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Будз</w:t>
            </w:r>
            <w:proofErr w:type="spellEnd"/>
            <w:r>
              <w:t xml:space="preserve"> І. О.,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843 кв. м. На пров. Курінний, 18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6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1.15.</w:t>
            </w:r>
          </w:p>
        </w:tc>
        <w:tc>
          <w:tcPr>
            <w:tcW w:w="5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Хлібокопова</w:t>
            </w:r>
            <w:proofErr w:type="spellEnd"/>
            <w:r>
              <w:t xml:space="preserve"> Н. А.,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20 кв. м. на вул. Стуса (біля котельні) для обслуговування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довивчити</w:t>
            </w:r>
            <w:proofErr w:type="spellEnd"/>
          </w:p>
        </w:tc>
      </w:tr>
      <w:tr w:rsidR="00D90007">
        <w:trPr>
          <w:trHeight w:val="226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</w:pPr>
          </w:p>
        </w:tc>
        <w:tc>
          <w:tcPr>
            <w:tcW w:w="5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гаражу</w:t>
            </w:r>
          </w:p>
        </w:tc>
        <w:tc>
          <w:tcPr>
            <w:tcW w:w="3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Карасова</w:t>
            </w:r>
            <w:proofErr w:type="spellEnd"/>
            <w:r>
              <w:t xml:space="preserve"> Л. О.,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20 кв. м. на вул. </w:t>
            </w:r>
            <w:proofErr w:type="spellStart"/>
            <w:r>
              <w:t>Чапельського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буд.2),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Юрчак</w:t>
            </w:r>
            <w:proofErr w:type="spellEnd"/>
            <w:r>
              <w:t xml:space="preserve"> В. 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789 кв. м. на вул. Грабовського 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D90007">
        <w:trPr>
          <w:trHeight w:val="6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1.18.</w:t>
            </w:r>
          </w:p>
        </w:tc>
        <w:tc>
          <w:tcPr>
            <w:tcW w:w="5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Ковальчук Д. Д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Земельну ділянку</w:t>
            </w:r>
          </w:p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Біля буд. 103 на вул. Грушевського для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D90007">
        <w:trPr>
          <w:trHeight w:val="226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</w:pPr>
          </w:p>
        </w:tc>
        <w:tc>
          <w:tcPr>
            <w:tcW w:w="5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встановлення гаражу</w:t>
            </w:r>
          </w:p>
        </w:tc>
        <w:tc>
          <w:tcPr>
            <w:tcW w:w="3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gramStart"/>
            <w:r>
              <w:t>Голяк</w:t>
            </w:r>
            <w:proofErr w:type="gramEnd"/>
            <w:r>
              <w:t xml:space="preserve"> М.І.,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Спортивна,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виїзд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Викрикач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 xml:space="preserve">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500 кв. м. в </w:t>
            </w:r>
            <w:proofErr w:type="gramStart"/>
            <w:r>
              <w:t>СТ</w:t>
            </w:r>
            <w:proofErr w:type="gramEnd"/>
            <w:r>
              <w:t xml:space="preserve"> «Світанок»,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proofErr w:type="spellStart"/>
            <w:r>
              <w:t>Флюнт</w:t>
            </w:r>
            <w:proofErr w:type="spellEnd"/>
            <w:r>
              <w:t xml:space="preserve"> О.М., </w:t>
            </w:r>
            <w:r w:rsidR="0059237D">
              <w:rPr>
                <w:rFonts w:hint="eastAsia"/>
                <w:lang w:val="uk-UA"/>
              </w:rPr>
              <w:t xml:space="preserve">*** </w:t>
            </w:r>
            <w:r>
              <w:t xml:space="preserve">, </w:t>
            </w:r>
            <w:proofErr w:type="spellStart"/>
            <w:r>
              <w:t>Надюк</w:t>
            </w:r>
            <w:proofErr w:type="spellEnd"/>
            <w:r>
              <w:t xml:space="preserve"> М.-І.М.,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416 кв. м. на вул. </w:t>
            </w:r>
            <w:proofErr w:type="spellStart"/>
            <w:r>
              <w:t>Сагайдачого</w:t>
            </w:r>
            <w:proofErr w:type="spellEnd"/>
            <w:r>
              <w:t xml:space="preserve"> (</w:t>
            </w:r>
            <w:proofErr w:type="spellStart"/>
            <w:r>
              <w:t>між</w:t>
            </w:r>
            <w:proofErr w:type="spellEnd"/>
            <w:r>
              <w:t xml:space="preserve"> </w:t>
            </w:r>
            <w:proofErr w:type="spellStart"/>
            <w:r>
              <w:t>будинками</w:t>
            </w:r>
            <w:proofErr w:type="spellEnd"/>
            <w:r>
              <w:t xml:space="preserve"> 134 і 136),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</w:tbl>
    <w:p w:rsidR="00D90007" w:rsidRDefault="00D9000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D90007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Шебунчак</w:t>
            </w:r>
            <w:proofErr w:type="spellEnd"/>
            <w:r>
              <w:t xml:space="preserve"> Л.В., </w:t>
            </w:r>
            <w:proofErr w:type="spellStart"/>
            <w:r>
              <w:t>Шебунчак</w:t>
            </w:r>
            <w:proofErr w:type="spellEnd"/>
            <w:r>
              <w:t xml:space="preserve"> В.С., </w:t>
            </w:r>
            <w:proofErr w:type="spellStart"/>
            <w:r>
              <w:t>Кобиренко</w:t>
            </w:r>
            <w:proofErr w:type="spellEnd"/>
            <w:r>
              <w:t xml:space="preserve"> В.В.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140 кв. м. на вул. Будівельна 20 а,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Виїзд</w:t>
            </w:r>
            <w:proofErr w:type="spellEnd"/>
            <w:r>
              <w:t xml:space="preserve"> (</w:t>
            </w:r>
            <w:proofErr w:type="spellStart"/>
            <w:r>
              <w:t>додати</w:t>
            </w:r>
            <w:proofErr w:type="spellEnd"/>
            <w:r>
              <w:t xml:space="preserve"> </w:t>
            </w:r>
            <w:proofErr w:type="spellStart"/>
            <w:r>
              <w:t>схем.зображ</w:t>
            </w:r>
            <w:proofErr w:type="spellEnd"/>
            <w:r>
              <w:t xml:space="preserve">. </w:t>
            </w:r>
            <w:proofErr w:type="spellStart"/>
            <w:r>
              <w:t>зем.діл</w:t>
            </w:r>
            <w:proofErr w:type="spellEnd"/>
            <w:r>
              <w:t>. з погодженням сусідів)</w:t>
            </w:r>
          </w:p>
        </w:tc>
      </w:tr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Снігур</w:t>
            </w:r>
            <w:proofErr w:type="spellEnd"/>
            <w:r>
              <w:t xml:space="preserve"> М.П.,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250 кв. м. на вул. Стрийській,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Виїзд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Кобилецька</w:t>
            </w:r>
            <w:proofErr w:type="spellEnd"/>
            <w:r>
              <w:t xml:space="preserve"> Н.Г.,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843 кв. м. на вул. Паркова, 47,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Виїзд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Кисиличак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748 кв. м. на вул. Станіславській,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Матвіїв</w:t>
            </w:r>
            <w:proofErr w:type="spellEnd"/>
            <w:r>
              <w:t xml:space="preserve"> К.В., </w:t>
            </w:r>
            <w:proofErr w:type="spellStart"/>
            <w:r>
              <w:t>ву</w:t>
            </w:r>
            <w:proofErr w:type="spellEnd"/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715 кв. м. на вул. Св. Юра,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Дубик</w:t>
            </w:r>
            <w:proofErr w:type="spellEnd"/>
            <w:r>
              <w:t xml:space="preserve"> Х.О.,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854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Твердовська</w:t>
            </w:r>
            <w:proofErr w:type="spellEnd"/>
            <w:r>
              <w:t xml:space="preserve"> Л.М.,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980 кв. м. на вул. Г. Брама,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1.29.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Кульчицька-Жигайло</w:t>
            </w:r>
            <w:proofErr w:type="spellEnd"/>
            <w:r>
              <w:t xml:space="preserve"> М.Р.,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 районі вулиць Р. Шухевича та С. Петлюри,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Вороняк</w:t>
            </w:r>
            <w:proofErr w:type="spellEnd"/>
            <w:r>
              <w:t xml:space="preserve"> Л.В.,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980 кв. м. на вул. Г. Брама,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Скоп Л.А.,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на вул. Св. Юра,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Присяжний</w:t>
            </w:r>
            <w:proofErr w:type="spellEnd"/>
            <w:r>
              <w:t xml:space="preserve"> В.В.,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на вул. Св. Юра,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Маменька Т.С.,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865 кв. м. на вул. Стуса,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Прухницька</w:t>
            </w:r>
            <w:proofErr w:type="spellEnd"/>
            <w:r>
              <w:t xml:space="preserve"> Н.Я.,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854 кв. м. на вул. Станіславській,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Лівчак</w:t>
            </w:r>
            <w:proofErr w:type="spellEnd"/>
            <w:r>
              <w:t xml:space="preserve"> Л.М.,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754 кв. м. на вул. Ільницького,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Кулиняк Ю.М.,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818 кв. м. на вул. Самбірська,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Козак</w:t>
            </w:r>
            <w:proofErr w:type="spellEnd"/>
            <w:r>
              <w:t xml:space="preserve"> В.В.,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760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Кос А.З.,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828 кв. м. на вул. Самбірська,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1.39.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Войтусишин</w:t>
            </w:r>
            <w:proofErr w:type="spellEnd"/>
            <w:r>
              <w:t xml:space="preserve"> З.М.,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847 кв. м. на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D90007" w:rsidRDefault="00D9000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D90007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вул. Самбірська,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Губіцька</w:t>
            </w:r>
            <w:proofErr w:type="spellEnd"/>
            <w:r>
              <w:t xml:space="preserve"> Л.М.,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842 кв. м. на вул. Самбірська,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Лазорчин</w:t>
            </w:r>
            <w:proofErr w:type="spellEnd"/>
            <w:r>
              <w:t xml:space="preserve"> Х.Б.,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на вул. Г. Брама,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Сопотницький</w:t>
            </w:r>
            <w:proofErr w:type="spellEnd"/>
            <w:r>
              <w:t xml:space="preserve"> Р.Т.,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на вул. Г. Брама,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Ставицька</w:t>
            </w:r>
            <w:proofErr w:type="spellEnd"/>
            <w:r>
              <w:t xml:space="preserve"> О.В.,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779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Михайляк</w:t>
            </w:r>
            <w:proofErr w:type="spellEnd"/>
            <w:r>
              <w:t xml:space="preserve"> Т.Р.,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773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Бринкалович</w:t>
            </w:r>
            <w:proofErr w:type="spellEnd"/>
            <w:r>
              <w:t xml:space="preserve"> В.О.,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764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Федуняк</w:t>
            </w:r>
            <w:proofErr w:type="spellEnd"/>
            <w:r>
              <w:t xml:space="preserve"> В.Р.,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768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Баранова Т.А.,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765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Кінка</w:t>
            </w:r>
            <w:proofErr w:type="spellEnd"/>
            <w:r>
              <w:t xml:space="preserve"> В.М.,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855 кв. м. на вул. Станіславській,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1.49.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Н.Й.,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Г. Брама,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Джамхіров</w:t>
            </w:r>
            <w:proofErr w:type="spellEnd"/>
            <w:r>
              <w:t xml:space="preserve"> Д.Ф.,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700 кв. м. вул. Св. Юра,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Чверенко</w:t>
            </w:r>
            <w:proofErr w:type="spellEnd"/>
            <w:r>
              <w:t xml:space="preserve"> О.М.,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вул. Св. Юра,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Писаренко О.Р.,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вул. Св. Юра,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Гальчик</w:t>
            </w:r>
            <w:proofErr w:type="spellEnd"/>
            <w:r>
              <w:t xml:space="preserve"> В.В.,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вул. Св. Юра,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Скалко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Я.,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вул. Св. Юра,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Блажнів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700 кв. м. вул. Св. Юра, для ОЖБ,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Шимелюк</w:t>
            </w:r>
            <w:proofErr w:type="spellEnd"/>
            <w:r>
              <w:t xml:space="preserve"> В.М.,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786 кв. м. на вул. Ільницького,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Мороз Н.Л.,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930 кв. м. на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D90007" w:rsidRDefault="00D9000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D90007">
        <w:trPr>
          <w:trHeight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вул. Г. Брама,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Миськів</w:t>
            </w:r>
            <w:proofErr w:type="spellEnd"/>
            <w:r>
              <w:t xml:space="preserve"> Б.М.,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980 кв. м. на вул. Г. Брама,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1.59.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Кондратюк Ю.М.,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400 кв. м. на вул. В.Великого,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Скрипух</w:t>
            </w:r>
            <w:proofErr w:type="spellEnd"/>
            <w:r>
              <w:t xml:space="preserve"> Г.І,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400 кв. м. на вул. В.Великого,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Зві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Р.В.,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100 кв. м. на вул. А. Шептицького для будівництва та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Ярова</w:t>
            </w:r>
            <w:proofErr w:type="spellEnd"/>
            <w:r>
              <w:t xml:space="preserve"> Л.Ю.,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793 кв. м. на вул. В.Стуса,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Спанчак-Кіс</w:t>
            </w:r>
            <w:proofErr w:type="spellEnd"/>
            <w:r>
              <w:t xml:space="preserve"> Г.І.,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807 кв. м. на вул. Самбірська,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Стечкович</w:t>
            </w:r>
            <w:proofErr w:type="spellEnd"/>
            <w:r>
              <w:t xml:space="preserve"> Л.І.,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750 кв. м. на вул. Станіславській,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Куртий</w:t>
            </w:r>
            <w:proofErr w:type="spellEnd"/>
            <w:r>
              <w:t xml:space="preserve"> О.Я.,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794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Довженко А.О.,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826 кв. м. на вул. П. Орлика,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Шпакевич</w:t>
            </w:r>
            <w:proofErr w:type="spellEnd"/>
            <w:r>
              <w:t xml:space="preserve"> О.П.,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795 кв. м. на вул. В. Стуса,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ільчак</w:t>
            </w:r>
            <w:proofErr w:type="spellEnd"/>
            <w:r>
              <w:t xml:space="preserve"> Л.І.,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750 кв. м. на вул. Станіславській,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1.69.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Лужецька</w:t>
            </w:r>
            <w:proofErr w:type="spellEnd"/>
            <w:r>
              <w:t xml:space="preserve"> Л.С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854 кв. м. на вул. Станіславській,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1.70.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Д.І.,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t>Земельну ділянку площею 1000 кв. м. на вул. Св. Юра,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1.71.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Андибур</w:t>
            </w:r>
            <w:proofErr w:type="spellEnd"/>
            <w:r>
              <w:t xml:space="preserve"> С.І.,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964 кв. м. на вул. Макуха,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1.72.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ОСББ «Чисте подвір'я» (В. </w:t>
            </w:r>
            <w:proofErr w:type="spellStart"/>
            <w:r>
              <w:t>Хорощенко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727 на вул. Ш. </w:t>
            </w:r>
            <w:proofErr w:type="spellStart"/>
            <w:r>
              <w:t>Алейхема</w:t>
            </w:r>
            <w:proofErr w:type="spellEnd"/>
            <w:r>
              <w:t xml:space="preserve"> 6,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виїзд</w:t>
            </w:r>
          </w:p>
        </w:tc>
      </w:tr>
      <w:tr w:rsidR="00D9000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.1.73.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ПАТ «</w:t>
            </w:r>
            <w:proofErr w:type="spellStart"/>
            <w:r>
              <w:t>Укртелеком</w:t>
            </w:r>
            <w:proofErr w:type="spellEnd"/>
            <w:r>
              <w:t>» (Т. Андрухів)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3828 кв.м. на вул. Самбірська, 81а, для обслуговування нежитлових приміщень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29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1.74.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ФГ «</w:t>
            </w:r>
            <w:proofErr w:type="spellStart"/>
            <w:r>
              <w:t>Газда</w:t>
            </w:r>
            <w:proofErr w:type="spellEnd"/>
            <w:r>
              <w:t xml:space="preserve">» (Я. </w:t>
            </w:r>
            <w:proofErr w:type="spellStart"/>
            <w:r>
              <w:t>Бігуняк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18900 кв.м.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Відмовити</w:t>
            </w:r>
            <w:proofErr w:type="spellEnd"/>
            <w:r>
              <w:t xml:space="preserve"> (1 -за, 2 -</w:t>
            </w:r>
            <w:proofErr w:type="spellStart"/>
            <w:r>
              <w:t>проти</w:t>
            </w:r>
            <w:proofErr w:type="spellEnd"/>
            <w:r>
              <w:t>)</w:t>
            </w:r>
          </w:p>
        </w:tc>
      </w:tr>
    </w:tbl>
    <w:p w:rsidR="00D90007" w:rsidRDefault="00D9000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D90007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 вул. Самбірська,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1.75.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Перев</w:t>
            </w:r>
            <w:proofErr w:type="gramEnd"/>
            <w:r>
              <w:t>'язко</w:t>
            </w:r>
            <w:proofErr w:type="spellEnd"/>
            <w:r>
              <w:t xml:space="preserve"> М.М.,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700 кв. м. на вул. Св. Юра, для ОЖБ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D90007" w:rsidRDefault="00D90007">
      <w:pPr>
        <w:rPr>
          <w:sz w:val="2"/>
          <w:szCs w:val="2"/>
        </w:rPr>
      </w:pPr>
    </w:p>
    <w:p w:rsidR="00D90007" w:rsidRDefault="008E1B55">
      <w:pPr>
        <w:pStyle w:val="10"/>
        <w:keepNext/>
        <w:keepLines/>
        <w:shd w:val="clear" w:color="auto" w:fill="auto"/>
        <w:tabs>
          <w:tab w:val="left" w:leader="underscore" w:pos="4996"/>
          <w:tab w:val="left" w:leader="underscore" w:pos="10962"/>
          <w:tab w:val="left" w:leader="underscore" w:pos="14572"/>
        </w:tabs>
        <w:spacing w:before="295"/>
        <w:ind w:left="840" w:right="260"/>
      </w:pPr>
      <w:bookmarkStart w:id="0" w:name="bookmark0"/>
      <w:r>
        <w:lastRenderedPageBreak/>
        <w:t xml:space="preserve">2. Про затвердження матеріалів проектів відведення та технічної документації на земельні ділянки та передачу у </w:t>
      </w:r>
      <w:r>
        <w:tab/>
      </w:r>
      <w:r>
        <w:rPr>
          <w:rStyle w:val="11"/>
        </w:rPr>
        <w:t>власність, оренду земельних ділянок</w:t>
      </w:r>
      <w:r>
        <w:tab/>
      </w:r>
      <w:r>
        <w:tab/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Снятинський</w:t>
            </w:r>
            <w:proofErr w:type="spellEnd"/>
            <w:r>
              <w:t xml:space="preserve"> М.О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В. Великого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Кирилів</w:t>
            </w:r>
            <w:proofErr w:type="spellEnd"/>
            <w:r>
              <w:t xml:space="preserve"> Б.В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Остапчук</w:t>
            </w:r>
            <w:proofErr w:type="spellEnd"/>
            <w:r>
              <w:t xml:space="preserve"> Б.С.,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Дем'янчик</w:t>
            </w:r>
            <w:proofErr w:type="spellEnd"/>
            <w:r>
              <w:t xml:space="preserve"> Г.П.,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Пушак</w:t>
            </w:r>
            <w:proofErr w:type="spellEnd"/>
            <w:r>
              <w:t xml:space="preserve"> Р.В.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Кулиняк Л.С.,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707 кв. м. на вул. Львівська, 7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Унятицька</w:t>
            </w:r>
            <w:proofErr w:type="spellEnd"/>
            <w:r>
              <w:t xml:space="preserve"> Л.М.,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808 кв. м. на вул. Св. Юра,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Гиряк</w:t>
            </w:r>
            <w:proofErr w:type="spellEnd"/>
            <w:r>
              <w:t xml:space="preserve"> О.В.,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424 кв. м. на </w:t>
            </w:r>
            <w:proofErr w:type="spellStart"/>
            <w:r>
              <w:t>провул</w:t>
            </w:r>
            <w:proofErr w:type="spellEnd"/>
            <w:r>
              <w:t>. Гірському, 11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Венгренович</w:t>
            </w:r>
            <w:proofErr w:type="spellEnd"/>
            <w:r>
              <w:t xml:space="preserve"> Л.М.,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298 кв. м. у </w:t>
            </w:r>
            <w:proofErr w:type="gramStart"/>
            <w:r>
              <w:t>СТ</w:t>
            </w:r>
            <w:proofErr w:type="gramEnd"/>
            <w:r>
              <w:t xml:space="preserve"> «Світанок»,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Косуба</w:t>
            </w:r>
            <w:proofErr w:type="spellEnd"/>
            <w:r>
              <w:t xml:space="preserve"> К.Ф.,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1200 кв. м. на вул. Дорошенка, 6б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Луців</w:t>
            </w:r>
            <w:proofErr w:type="spellEnd"/>
            <w:r>
              <w:t xml:space="preserve"> В.Ю.,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721 кв. м. на вул. Павлика, 50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Лепак З.Є.,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745 кв. м. на вул. Стуса, 80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Кузьма Г.Г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1200 кв. м. на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D90007" w:rsidRDefault="00D9000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D90007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вул. Людкевича, 31/3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Романишин І.І.,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945 кв. м. на вул. </w:t>
            </w:r>
            <w:proofErr w:type="spellStart"/>
            <w:r>
              <w:t>Тисьменицька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Маскула</w:t>
            </w:r>
            <w:proofErr w:type="spellEnd"/>
            <w:r>
              <w:t xml:space="preserve"> П.О.,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І. Франка, 332/1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Козак</w:t>
            </w:r>
            <w:proofErr w:type="spellEnd"/>
            <w:r>
              <w:t xml:space="preserve"> К.П., </w:t>
            </w:r>
            <w:proofErr w:type="spellStart"/>
            <w:r>
              <w:t>Козак</w:t>
            </w:r>
            <w:proofErr w:type="spellEnd"/>
            <w:r>
              <w:t xml:space="preserve"> М.Д., </w:t>
            </w:r>
            <w:proofErr w:type="spellStart"/>
            <w:r>
              <w:t>Гнилка</w:t>
            </w:r>
            <w:proofErr w:type="spellEnd"/>
            <w:r>
              <w:t xml:space="preserve"> Ю.І.,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366 кв. м. на вул. Копистянського, 6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Бухтіяров</w:t>
            </w:r>
            <w:proofErr w:type="spellEnd"/>
            <w:r>
              <w:t xml:space="preserve"> В.Є., </w:t>
            </w:r>
            <w:proofErr w:type="spellStart"/>
            <w:r>
              <w:t>Бухтіяров</w:t>
            </w:r>
            <w:proofErr w:type="spellEnd"/>
            <w:r>
              <w:t xml:space="preserve"> Н.І.,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45 кв. м. на вул. Г. Брама, 2, для обслуговування нежитлового приміщення та надати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Ковальчук Д.Д.,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Котляревського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Свястин</w:t>
            </w:r>
            <w:proofErr w:type="spellEnd"/>
            <w:r>
              <w:t xml:space="preserve"> Р.М.,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 кв. м. на</w:t>
            </w:r>
          </w:p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вул. Г. Брама для будівництва та обслуговування</w:t>
            </w:r>
          </w:p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59237D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Коцюба Б.В.,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Паркова, 51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Коцюба Б.В.,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175 кв. м. на вул. Паркова, 51 для ведення садівництва.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Бейба</w:t>
            </w:r>
            <w:proofErr w:type="spellEnd"/>
            <w:r>
              <w:t xml:space="preserve"> Т.І.,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Кавчак</w:t>
            </w:r>
            <w:proofErr w:type="spellEnd"/>
            <w:r>
              <w:t xml:space="preserve"> В.М.,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 кв. м. на вул. Шептицького (біля будинку №2) для будівництва та обслуговування гаражу.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653"/>
          <w:jc w:val="center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90007" w:rsidRDefault="008E1B55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40"/>
              <w:jc w:val="left"/>
            </w:pPr>
            <w:r>
              <w:t>3. Про продовження терміну оренди та надання в оренду земельних ділянок</w:t>
            </w:r>
          </w:p>
        </w:tc>
      </w:tr>
      <w:tr w:rsidR="00D90007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ТОВ «Берізка 2016», (Й..Дяків)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1600 кв. м. на</w:t>
            </w:r>
          </w:p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вул. </w:t>
            </w:r>
            <w:proofErr w:type="spellStart"/>
            <w:r>
              <w:t>Завалля</w:t>
            </w:r>
            <w:proofErr w:type="spellEnd"/>
            <w:r>
              <w:t xml:space="preserve">, 5,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нежитлового</w:t>
            </w:r>
          </w:p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приміщення та надати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D90007" w:rsidRDefault="00D90007">
      <w:pPr>
        <w:rPr>
          <w:sz w:val="2"/>
          <w:szCs w:val="2"/>
        </w:rPr>
      </w:pPr>
    </w:p>
    <w:p w:rsidR="00D90007" w:rsidRDefault="008E1B55">
      <w:pPr>
        <w:pStyle w:val="10"/>
        <w:keepNext/>
        <w:keepLines/>
        <w:shd w:val="clear" w:color="auto" w:fill="auto"/>
        <w:spacing w:before="941" w:line="270" w:lineRule="exact"/>
        <w:ind w:left="7000" w:firstLine="0"/>
      </w:pPr>
      <w:bookmarkStart w:id="1" w:name="bookmark1"/>
      <w:r>
        <w:lastRenderedPageBreak/>
        <w:t>4.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D90007" w:rsidTr="0059237D">
        <w:trPr>
          <w:trHeight w:val="11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lastRenderedPageBreak/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ТОВ «</w:t>
            </w:r>
            <w:proofErr w:type="spellStart"/>
            <w:r>
              <w:t>Матезіс-Брок</w:t>
            </w:r>
            <w:proofErr w:type="spellEnd"/>
            <w:r>
              <w:t>», (В. Попов)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Припинити право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1600 кв.м. вул. </w:t>
            </w:r>
            <w:proofErr w:type="spellStart"/>
            <w:r>
              <w:t>Завалля</w:t>
            </w:r>
            <w:proofErr w:type="spellEnd"/>
            <w:r>
              <w:t xml:space="preserve">, 5 для </w:t>
            </w:r>
            <w:proofErr w:type="spellStart"/>
            <w:r>
              <w:t>обслуговування</w:t>
            </w:r>
            <w:proofErr w:type="spellEnd"/>
            <w:r>
              <w:t xml:space="preserve"> нежитлової будівлі у зв'язку з відчуженням майна.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Бачинський О. 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зміни в </w:t>
            </w:r>
            <w:proofErr w:type="gramStart"/>
            <w:r>
              <w:t>р</w:t>
            </w:r>
            <w:proofErr w:type="gramEnd"/>
            <w:r>
              <w:t>ішення від 19.02.2009 р. №794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Стецко</w:t>
            </w:r>
            <w:proofErr w:type="spellEnd"/>
            <w:r>
              <w:t xml:space="preserve"> С. П.,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Про уточнення </w:t>
            </w:r>
            <w:proofErr w:type="spellStart"/>
            <w:r>
              <w:t>площі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653 кв.м. на 640 кв.м. на вул. Д. Нечая, 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Сенишин</w:t>
            </w:r>
            <w:proofErr w:type="spellEnd"/>
            <w:r>
              <w:t xml:space="preserve"> М. І., </w:t>
            </w:r>
            <w:proofErr w:type="spellStart"/>
            <w:r>
              <w:t>Сенишин</w:t>
            </w:r>
            <w:proofErr w:type="spellEnd"/>
            <w:r>
              <w:t xml:space="preserve"> Р. Ф., Макарова С. О., Романюк О. Є., </w:t>
            </w:r>
            <w:proofErr w:type="spellStart"/>
            <w:r>
              <w:t>Старцун</w:t>
            </w:r>
            <w:proofErr w:type="spellEnd"/>
            <w:r>
              <w:t xml:space="preserve"> Г. І., </w:t>
            </w:r>
            <w:proofErr w:type="spellStart"/>
            <w:r>
              <w:t>Ващишин</w:t>
            </w:r>
            <w:proofErr w:type="spellEnd"/>
            <w:r>
              <w:t xml:space="preserve"> О. М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від 31.03.2016 р. №203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Тимчишин І.І.,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38 кв.м. вул. П. Орлика, 20 а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Тимчишин І.І.,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 кв.м. вул. П. Орлика, 20 а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Кіт</w:t>
            </w:r>
            <w:proofErr w:type="spellEnd"/>
            <w:r>
              <w:t xml:space="preserve"> Б.В.,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80 кв.м. вул. П. Орлика, 18/5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Когут</w:t>
            </w:r>
            <w:proofErr w:type="spellEnd"/>
            <w:r>
              <w:t xml:space="preserve"> В.М.,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Включення в перелі</w:t>
            </w:r>
            <w:proofErr w:type="gramStart"/>
            <w:r>
              <w:t>к</w:t>
            </w:r>
            <w:proofErr w:type="gramEnd"/>
            <w:r>
              <w:t xml:space="preserve"> на продаж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111 кв.м. вул. П. Орлика, 20 а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Задорожна</w:t>
            </w:r>
            <w:proofErr w:type="spellEnd"/>
            <w:r>
              <w:t xml:space="preserve"> О.Р.,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зміни в </w:t>
            </w:r>
            <w:proofErr w:type="gramStart"/>
            <w:r>
              <w:t>р</w:t>
            </w:r>
            <w:proofErr w:type="gramEnd"/>
            <w:r>
              <w:t>ішення від 12.05.2016 р. №246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Ковальчин</w:t>
            </w:r>
            <w:proofErr w:type="spellEnd"/>
            <w:r>
              <w:t xml:space="preserve"> В.М.,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зміни в </w:t>
            </w:r>
            <w:proofErr w:type="gramStart"/>
            <w:r>
              <w:t>р</w:t>
            </w:r>
            <w:proofErr w:type="gramEnd"/>
            <w:r>
              <w:t>ішення від 12.05.2016 р. №243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Монастир Св. </w:t>
            </w:r>
            <w:proofErr w:type="spellStart"/>
            <w:r>
              <w:t>Апп</w:t>
            </w:r>
            <w:proofErr w:type="spellEnd"/>
            <w:r>
              <w:t xml:space="preserve">. Петра і Павла УГКЦ у м. Дрогобичі (о. </w:t>
            </w:r>
            <w:proofErr w:type="spellStart"/>
            <w:r>
              <w:t>Макарій</w:t>
            </w:r>
            <w:proofErr w:type="spellEnd"/>
            <w:r>
              <w:t xml:space="preserve"> </w:t>
            </w:r>
            <w:proofErr w:type="spellStart"/>
            <w:r>
              <w:t>Ленів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Повернення земельної ділянки отцям Василіанам площею 40 га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D90007">
        <w:trPr>
          <w:trHeight w:val="139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Монастир Св. </w:t>
            </w:r>
            <w:proofErr w:type="spellStart"/>
            <w:r>
              <w:t>Апп</w:t>
            </w:r>
            <w:proofErr w:type="spellEnd"/>
            <w:r>
              <w:t xml:space="preserve">. Петра і Павла УГКЦ у м. Дрогобичі (о. </w:t>
            </w:r>
            <w:proofErr w:type="spellStart"/>
            <w:r>
              <w:t>Макарій</w:t>
            </w:r>
            <w:proofErr w:type="spellEnd"/>
            <w:r>
              <w:t xml:space="preserve"> </w:t>
            </w:r>
            <w:proofErr w:type="spellStart"/>
            <w:r>
              <w:t>Ленів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технічної</w:t>
            </w:r>
            <w:proofErr w:type="spellEnd"/>
            <w:r>
              <w:t xml:space="preserve"> документ </w:t>
            </w:r>
            <w:proofErr w:type="spellStart"/>
            <w:r>
              <w:t>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встановлення</w:t>
            </w:r>
            <w:proofErr w:type="spellEnd"/>
            <w:r>
              <w:t xml:space="preserve"> меж земельної ділянки в натура на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2428 м.кв. на вул. </w:t>
            </w:r>
            <w:proofErr w:type="spellStart"/>
            <w:r>
              <w:t>Стрийська</w:t>
            </w:r>
            <w:proofErr w:type="spellEnd"/>
            <w:r>
              <w:t xml:space="preserve">, 1 для </w:t>
            </w:r>
            <w:proofErr w:type="spellStart"/>
            <w:r>
              <w:t>обслуговування</w:t>
            </w:r>
            <w:proofErr w:type="spellEnd"/>
            <w:r>
              <w:t xml:space="preserve"> будівлі та проведення релігійних обрядів.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D90007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4.13.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Волошин М.А.,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поді</w:t>
            </w:r>
            <w:proofErr w:type="gramStart"/>
            <w:r>
              <w:t>л</w:t>
            </w:r>
            <w:proofErr w:type="gramEnd"/>
            <w:r>
              <w:t xml:space="preserve"> земельної ділянки на вул. Вільде, 8 площею 0,0773 га на діл. площею 0,0434 га та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D90007" w:rsidRDefault="00D9000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D90007">
        <w:trPr>
          <w:trHeight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діл. площею 0,0339га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11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ТОВ «Світанок К» (Р. </w:t>
            </w:r>
            <w:proofErr w:type="spellStart"/>
            <w:r>
              <w:t>Роняк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Затвердження тех. </w:t>
            </w:r>
            <w:proofErr w:type="spellStart"/>
            <w:r>
              <w:t>док.з</w:t>
            </w:r>
            <w:proofErr w:type="spellEnd"/>
            <w:r>
              <w:t xml:space="preserve">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частки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ділянки для </w:t>
            </w:r>
            <w:proofErr w:type="spellStart"/>
            <w:r>
              <w:t>здійснення</w:t>
            </w:r>
            <w:proofErr w:type="spellEnd"/>
            <w:r>
              <w:t xml:space="preserve"> плати за </w:t>
            </w:r>
            <w:proofErr w:type="spellStart"/>
            <w:r>
              <w:t>замлю</w:t>
            </w:r>
            <w:proofErr w:type="spellEnd"/>
            <w:r>
              <w:t xml:space="preserve"> на </w:t>
            </w:r>
            <w:proofErr w:type="spellStart"/>
            <w:r>
              <w:t>зем</w:t>
            </w:r>
            <w:proofErr w:type="spellEnd"/>
            <w:r>
              <w:t>. ділянку на вул. В. Великого, 7А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D90007">
        <w:trPr>
          <w:trHeight w:val="138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земельних ділянок, що підлягають передачі в оренду на конкурентних засадах, земельна </w:t>
            </w:r>
            <w:proofErr w:type="spellStart"/>
            <w:r>
              <w:t>ділянка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2449 кв.м. вул. Солоний Ставок, для комерційного використання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D90007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Лагодич</w:t>
            </w:r>
            <w:proofErr w:type="spellEnd"/>
            <w:r>
              <w:t xml:space="preserve"> М.М.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Укладення договору </w:t>
            </w:r>
            <w:proofErr w:type="gramStart"/>
            <w:r>
              <w:t>строкового</w:t>
            </w:r>
            <w:proofErr w:type="gramEnd"/>
            <w:r>
              <w:t xml:space="preserve"> сервітуту на встановлення тимчасової </w:t>
            </w:r>
            <w:proofErr w:type="spellStart"/>
            <w:r>
              <w:t>споруди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35 кв.м. на вул. Т. </w:t>
            </w:r>
            <w:proofErr w:type="spellStart"/>
            <w:r>
              <w:t>Шевчека</w:t>
            </w:r>
            <w:proofErr w:type="spellEnd"/>
            <w:r>
              <w:t>, 1/1..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 розгляд ради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Кооператив «Торговий центр» (Р. Курчик)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Надання дозволу на поділ земельної ділянки на вул. Ш. - </w:t>
            </w:r>
            <w:proofErr w:type="spellStart"/>
            <w:r>
              <w:t>Алейхема</w:t>
            </w:r>
            <w:proofErr w:type="spellEnd"/>
            <w:r>
              <w:t>, 12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Ю. 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Про внесення змін до </w:t>
            </w:r>
            <w:proofErr w:type="gramStart"/>
            <w:r>
              <w:t>р</w:t>
            </w:r>
            <w:proofErr w:type="gramEnd"/>
            <w:r>
              <w:t>ішення міської ради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Сов</w:t>
            </w:r>
            <w:proofErr w:type="gramStart"/>
            <w:r>
              <w:t>»я</w:t>
            </w:r>
            <w:proofErr w:type="gramEnd"/>
            <w:r>
              <w:t xml:space="preserve">к М.,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Щодо </w:t>
            </w:r>
            <w:proofErr w:type="spellStart"/>
            <w:r>
              <w:t>конфліктної</w:t>
            </w:r>
            <w:proofErr w:type="spellEnd"/>
            <w:r>
              <w:t xml:space="preserve"> </w:t>
            </w:r>
            <w:proofErr w:type="spellStart"/>
            <w:r>
              <w:t>ситуації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Німиловичем</w:t>
            </w:r>
            <w:proofErr w:type="spellEnd"/>
            <w:r>
              <w:t xml:space="preserve"> (</w:t>
            </w:r>
            <w:proofErr w:type="spellStart"/>
            <w:r>
              <w:t>усне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>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Довивчити</w:t>
            </w:r>
            <w:proofErr w:type="spellEnd"/>
            <w:r>
              <w:t xml:space="preserve">, </w:t>
            </w:r>
            <w:proofErr w:type="spellStart"/>
            <w:r>
              <w:t>виїзд</w:t>
            </w:r>
            <w:proofErr w:type="spellEnd"/>
          </w:p>
        </w:tc>
      </w:tr>
      <w:tr w:rsidR="00D90007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«ЖЕО»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надання дозволу на виготовлення проекту відведення земельної ділянки площею 0,3101 га. На вул. </w:t>
            </w:r>
            <w:proofErr w:type="spellStart"/>
            <w:r>
              <w:t>Шащкевича</w:t>
            </w:r>
            <w:proofErr w:type="spellEnd"/>
            <w:r>
              <w:t>, 9/2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Рекомендувати раді при умові донесення документів (статут, довідка про передачу на баланс буд.)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Відділ оренди та приватизації (Р. Урбан)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Додаток до протоколу щодо продажу землі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D90007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Прокуратура та </w:t>
            </w:r>
            <w:proofErr w:type="spellStart"/>
            <w:r>
              <w:t>Держсільгоспінспекція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внесення змін у рішення по зміні цільового призначення землі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D90007">
        <w:trPr>
          <w:trHeight w:val="6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>
              <w:t>4.23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Бернадович</w:t>
            </w:r>
            <w:proofErr w:type="spellEnd"/>
            <w:r>
              <w:t xml:space="preserve"> В. В., </w:t>
            </w:r>
            <w:r w:rsidR="0059237D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6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</w:pPr>
            <w:r>
              <w:rPr>
                <w:rStyle w:val="611pt"/>
              </w:rPr>
              <w:t>Внесення змін до рішення</w:t>
            </w:r>
            <w:r>
              <w:t xml:space="preserve"> від 27 вересня 2013 року №1102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</w:tbl>
    <w:p w:rsidR="00D90007" w:rsidRDefault="00D90007">
      <w:pPr>
        <w:rPr>
          <w:sz w:val="2"/>
          <w:szCs w:val="2"/>
        </w:rPr>
      </w:pPr>
    </w:p>
    <w:p w:rsidR="00D90007" w:rsidRDefault="008E1B55">
      <w:pPr>
        <w:pStyle w:val="40"/>
        <w:shd w:val="clear" w:color="auto" w:fill="auto"/>
        <w:spacing w:before="1116" w:after="0" w:line="240" w:lineRule="exact"/>
        <w:ind w:left="180"/>
      </w:pPr>
      <w:r>
        <w:t>Додаток до протоколу №26</w:t>
      </w: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3984"/>
        <w:gridCol w:w="6283"/>
        <w:gridCol w:w="3749"/>
      </w:tblGrid>
      <w:tr w:rsidR="00D90007">
        <w:trPr>
          <w:trHeight w:val="69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lastRenderedPageBreak/>
              <w:t>№ п/п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20"/>
              <w:framePr w:wrap="notBeside" w:vAnchor="text" w:hAnchor="text" w:xAlign="center" w:y="1"/>
              <w:shd w:val="clear" w:color="auto" w:fill="auto"/>
              <w:ind w:left="100"/>
            </w:pPr>
            <w:r>
              <w:t>Прізвище, ім'я, по батькові або назва юридичної особи</w:t>
            </w: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</w:tbl>
    <w:p w:rsidR="00D90007" w:rsidRDefault="00D90007">
      <w:pPr>
        <w:rPr>
          <w:sz w:val="2"/>
          <w:szCs w:val="2"/>
        </w:rPr>
      </w:pPr>
    </w:p>
    <w:p w:rsidR="00D90007" w:rsidRDefault="008E1B55">
      <w:pPr>
        <w:pStyle w:val="30"/>
        <w:shd w:val="clear" w:color="auto" w:fill="auto"/>
        <w:spacing w:after="246" w:line="270" w:lineRule="exact"/>
        <w:ind w:left="4240"/>
        <w:jc w:val="left"/>
      </w:pPr>
      <w:r>
        <w:t>1. Про затвердження експертної оцінки земельної ділянки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D90007">
        <w:trPr>
          <w:trHeight w:val="162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6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3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31"/>
              </w:rPr>
              <w:t xml:space="preserve">Про затвердження експертної грошової оцінки земельної </w:t>
            </w:r>
            <w:proofErr w:type="spellStart"/>
            <w:r>
              <w:rPr>
                <w:rStyle w:val="31"/>
              </w:rPr>
              <w:t>ділянки</w:t>
            </w:r>
            <w:proofErr w:type="spellEnd"/>
            <w:r>
              <w:rPr>
                <w:rStyle w:val="31"/>
              </w:rPr>
              <w:t xml:space="preserve">: </w:t>
            </w:r>
            <w:proofErr w:type="spellStart"/>
            <w:r>
              <w:rPr>
                <w:rStyle w:val="31"/>
              </w:rPr>
              <w:t>площею</w:t>
            </w:r>
            <w:proofErr w:type="spellEnd"/>
            <w:r>
              <w:t xml:space="preserve"> 115 кв.м. на вул. Січових Стрільців, 1 - ціна 47 150 грн. (410 грн. 00 коп. за 1.кв.м.).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129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6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3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31"/>
              </w:rPr>
              <w:t xml:space="preserve">Про затвердження експертної грошової оцінки земельної </w:t>
            </w:r>
            <w:proofErr w:type="spellStart"/>
            <w:r>
              <w:rPr>
                <w:rStyle w:val="31"/>
              </w:rPr>
              <w:t>ділянки</w:t>
            </w:r>
            <w:proofErr w:type="spellEnd"/>
            <w:r>
              <w:rPr>
                <w:rStyle w:val="31"/>
              </w:rPr>
              <w:t xml:space="preserve">: </w:t>
            </w:r>
            <w:proofErr w:type="spellStart"/>
            <w:r>
              <w:rPr>
                <w:rStyle w:val="31"/>
              </w:rPr>
              <w:t>площею</w:t>
            </w:r>
            <w:proofErr w:type="spellEnd"/>
            <w:r>
              <w:t xml:space="preserve"> 3958 кв.м. на вул. Стрийській, 266 - ціна 805 849 грн. (203 грн. 60 коп. за 1.кв.м.).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90007">
        <w:trPr>
          <w:trHeight w:val="163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6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</w:pPr>
            <w:r>
              <w:t>Відділ оренди та приватизації комунального майна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8E1B55">
            <w:pPr>
              <w:pStyle w:val="30"/>
              <w:framePr w:wrap="notBeside" w:vAnchor="text" w:hAnchor="text" w:xAlign="center" w:y="1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31"/>
              </w:rPr>
              <w:t xml:space="preserve">Про затвердження експертної грошової оцінки земельної </w:t>
            </w:r>
            <w:proofErr w:type="spellStart"/>
            <w:r>
              <w:rPr>
                <w:rStyle w:val="31"/>
              </w:rPr>
              <w:t>ділянки</w:t>
            </w:r>
            <w:proofErr w:type="spellEnd"/>
            <w:r>
              <w:rPr>
                <w:rStyle w:val="31"/>
              </w:rPr>
              <w:t xml:space="preserve">: </w:t>
            </w:r>
            <w:proofErr w:type="spellStart"/>
            <w:r>
              <w:rPr>
                <w:rStyle w:val="31"/>
              </w:rPr>
              <w:t>площею</w:t>
            </w:r>
            <w:proofErr w:type="spellEnd"/>
            <w:r>
              <w:rPr>
                <w:rStyle w:val="31"/>
              </w:rPr>
              <w:t xml:space="preserve"> 240 </w:t>
            </w:r>
            <w:r>
              <w:t>кв.м. на вул. Л. Українки, 30/1</w:t>
            </w:r>
            <w:r>
              <w:rPr>
                <w:rStyle w:val="31"/>
              </w:rPr>
              <w:t xml:space="preserve"> -</w:t>
            </w:r>
            <w:r>
              <w:t xml:space="preserve"> ціна 121 416 грн. (505 грн. 90 коп. за 1. кв.м.).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07" w:rsidRDefault="00D9000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90007" w:rsidRDefault="00D90007">
      <w:pPr>
        <w:rPr>
          <w:sz w:val="2"/>
          <w:szCs w:val="2"/>
        </w:rPr>
        <w:sectPr w:rsidR="00D90007">
          <w:type w:val="continuous"/>
          <w:pgSz w:w="16837" w:h="11905" w:orient="landscape"/>
          <w:pgMar w:top="525" w:right="834" w:bottom="1126" w:left="933" w:header="0" w:footer="3" w:gutter="0"/>
          <w:cols w:space="720"/>
          <w:noEndnote/>
          <w:docGrid w:linePitch="360"/>
        </w:sectPr>
      </w:pPr>
    </w:p>
    <w:p w:rsidR="00D90007" w:rsidRDefault="008E1B55">
      <w:pPr>
        <w:pStyle w:val="40"/>
        <w:framePr w:w="2024" w:h="548" w:wrap="around" w:vAnchor="text" w:hAnchor="margin" w:x="76" w:y="-50"/>
        <w:shd w:val="clear" w:color="auto" w:fill="auto"/>
        <w:spacing w:after="0" w:line="274" w:lineRule="exact"/>
        <w:ind w:left="100" w:right="100"/>
      </w:pPr>
      <w:r>
        <w:t>Голова комісії Секретар комісії</w:t>
      </w:r>
    </w:p>
    <w:p w:rsidR="00D90007" w:rsidRDefault="008E1B55">
      <w:pPr>
        <w:pStyle w:val="40"/>
        <w:framePr w:w="1299" w:h="519" w:wrap="around" w:vAnchor="text" w:hAnchor="margin" w:x="12379" w:y="-28"/>
        <w:numPr>
          <w:ilvl w:val="0"/>
          <w:numId w:val="1"/>
        </w:numPr>
        <w:shd w:val="clear" w:color="auto" w:fill="auto"/>
        <w:tabs>
          <w:tab w:val="left" w:pos="442"/>
        </w:tabs>
        <w:spacing w:after="0" w:line="240" w:lineRule="exact"/>
        <w:ind w:left="140"/>
      </w:pPr>
      <w:r>
        <w:t>Балог.</w:t>
      </w:r>
    </w:p>
    <w:p w:rsidR="00D90007" w:rsidRDefault="008E1B55">
      <w:pPr>
        <w:pStyle w:val="40"/>
        <w:framePr w:w="1299" w:h="519" w:wrap="around" w:vAnchor="text" w:hAnchor="margin" w:x="12379" w:y="-28"/>
        <w:numPr>
          <w:ilvl w:val="0"/>
          <w:numId w:val="1"/>
        </w:numPr>
        <w:shd w:val="clear" w:color="auto" w:fill="auto"/>
        <w:tabs>
          <w:tab w:val="left" w:pos="351"/>
        </w:tabs>
        <w:spacing w:after="0" w:line="240" w:lineRule="exact"/>
        <w:ind w:left="140"/>
      </w:pPr>
      <w:proofErr w:type="spellStart"/>
      <w:r>
        <w:t>Дзюрах</w:t>
      </w:r>
      <w:proofErr w:type="spellEnd"/>
    </w:p>
    <w:p w:rsidR="00D90007" w:rsidRDefault="00D90007">
      <w:pPr>
        <w:rPr>
          <w:sz w:val="2"/>
          <w:szCs w:val="2"/>
        </w:rPr>
      </w:pPr>
    </w:p>
    <w:sectPr w:rsidR="00D90007" w:rsidSect="00D90007">
      <w:type w:val="continuous"/>
      <w:pgSz w:w="16837" w:h="11905" w:orient="landscape"/>
      <w:pgMar w:top="569" w:right="965" w:bottom="4025" w:left="9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583" w:rsidRDefault="00855583" w:rsidP="00D90007">
      <w:r>
        <w:separator/>
      </w:r>
    </w:p>
  </w:endnote>
  <w:endnote w:type="continuationSeparator" w:id="0">
    <w:p w:rsidR="00855583" w:rsidRDefault="00855583" w:rsidP="00D90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583" w:rsidRDefault="00855583"/>
  </w:footnote>
  <w:footnote w:type="continuationSeparator" w:id="0">
    <w:p w:rsidR="00855583" w:rsidRDefault="0085558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40017"/>
    <w:multiLevelType w:val="multilevel"/>
    <w:tmpl w:val="4822AE72"/>
    <w:lvl w:ilvl="0"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90007"/>
    <w:rsid w:val="0059237D"/>
    <w:rsid w:val="00855583"/>
    <w:rsid w:val="008E1B55"/>
    <w:rsid w:val="00A16CBB"/>
    <w:rsid w:val="00D90007"/>
    <w:rsid w:val="00E7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00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90007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D90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ий текст (5)_"/>
    <w:basedOn w:val="a0"/>
    <w:link w:val="50"/>
    <w:rsid w:val="00D90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D90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12pt">
    <w:name w:val="Основний текст (6) + 12 pt;Напівжирний"/>
    <w:basedOn w:val="6"/>
    <w:rsid w:val="00D90007"/>
    <w:rPr>
      <w:b/>
      <w:bCs/>
      <w:spacing w:val="0"/>
      <w:sz w:val="24"/>
      <w:szCs w:val="24"/>
    </w:rPr>
  </w:style>
  <w:style w:type="character" w:customStyle="1" w:styleId="612pt0">
    <w:name w:val="Основний текст (6) + 12 pt;Напівжирний"/>
    <w:basedOn w:val="6"/>
    <w:rsid w:val="00D90007"/>
    <w:rPr>
      <w:b/>
      <w:bCs/>
      <w:spacing w:val="0"/>
      <w:sz w:val="24"/>
      <w:szCs w:val="24"/>
      <w:u w:val="single"/>
    </w:rPr>
  </w:style>
  <w:style w:type="character" w:customStyle="1" w:styleId="4135pt">
    <w:name w:val="Основний текст (4) + 13;5 pt;Не напівжирний"/>
    <w:basedOn w:val="4"/>
    <w:rsid w:val="00D90007"/>
    <w:rPr>
      <w:b/>
      <w:bCs/>
      <w:spacing w:val="0"/>
      <w:sz w:val="27"/>
      <w:szCs w:val="27"/>
    </w:rPr>
  </w:style>
  <w:style w:type="character" w:customStyle="1" w:styleId="41">
    <w:name w:val="Основний текст (4)"/>
    <w:basedOn w:val="4"/>
    <w:rsid w:val="00D90007"/>
    <w:rPr>
      <w:u w:val="single"/>
    </w:rPr>
  </w:style>
  <w:style w:type="character" w:customStyle="1" w:styleId="2">
    <w:name w:val="Основний текст (2)_"/>
    <w:basedOn w:val="a0"/>
    <w:link w:val="20"/>
    <w:rsid w:val="00D90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D90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D90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ий текст (7)_"/>
    <w:basedOn w:val="a0"/>
    <w:link w:val="70"/>
    <w:rsid w:val="00D90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D90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D90007"/>
    <w:rPr>
      <w:u w:val="single"/>
    </w:rPr>
  </w:style>
  <w:style w:type="character" w:customStyle="1" w:styleId="611pt">
    <w:name w:val="Основний текст (6) + 11 pt"/>
    <w:basedOn w:val="6"/>
    <w:rsid w:val="00D90007"/>
    <w:rPr>
      <w:spacing w:val="0"/>
      <w:sz w:val="22"/>
      <w:szCs w:val="22"/>
    </w:rPr>
  </w:style>
  <w:style w:type="character" w:customStyle="1" w:styleId="31">
    <w:name w:val="Основний текст (3) + Не напівжирний"/>
    <w:basedOn w:val="3"/>
    <w:rsid w:val="00D90007"/>
    <w:rPr>
      <w:b/>
      <w:bCs/>
      <w:spacing w:val="0"/>
    </w:rPr>
  </w:style>
  <w:style w:type="paragraph" w:customStyle="1" w:styleId="40">
    <w:name w:val="Основний текст (4)"/>
    <w:basedOn w:val="a"/>
    <w:link w:val="4"/>
    <w:rsid w:val="00D9000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ий текст (5)"/>
    <w:basedOn w:val="a"/>
    <w:link w:val="5"/>
    <w:rsid w:val="00D90007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ий текст (6)"/>
    <w:basedOn w:val="a"/>
    <w:link w:val="6"/>
    <w:rsid w:val="00D90007"/>
    <w:pPr>
      <w:shd w:val="clear" w:color="auto" w:fill="FFFFFF"/>
      <w:spacing w:line="413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ий текст (2)"/>
    <w:basedOn w:val="a"/>
    <w:link w:val="2"/>
    <w:rsid w:val="00D9000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D90007"/>
    <w:pPr>
      <w:shd w:val="clear" w:color="auto" w:fill="FFFFFF"/>
      <w:spacing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D9000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D9000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D90007"/>
    <w:pPr>
      <w:shd w:val="clear" w:color="auto" w:fill="FFFFFF"/>
      <w:spacing w:before="360" w:line="322" w:lineRule="exact"/>
      <w:ind w:hanging="74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BED79-3E8C-41B0-B1BC-8CD2C7A9C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2532</Words>
  <Characters>14438</Characters>
  <Application>Microsoft Office Word</Application>
  <DocSecurity>0</DocSecurity>
  <Lines>120</Lines>
  <Paragraphs>33</Paragraphs>
  <ScaleCrop>false</ScaleCrop>
  <Company>DMR</Company>
  <LinksUpToDate>false</LinksUpToDate>
  <CharactersWithSpaces>16937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2024-09-16T12:20:00Z</dcterms:created>
  <dcterms:modified xsi:type="dcterms:W3CDTF">2024-09-16T12:28:00Z</dcterms:modified>
</cp:coreProperties>
</file>