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A8" w:rsidRDefault="002B33F3">
      <w:pPr>
        <w:pStyle w:val="20"/>
        <w:keepNext/>
        <w:keepLines/>
        <w:shd w:val="clear" w:color="auto" w:fill="auto"/>
        <w:ind w:left="6500"/>
      </w:pPr>
      <w:bookmarkStart w:id="0" w:name="bookmark0"/>
      <w:r>
        <w:t>ПРОТОКОЛ № 15</w:t>
      </w:r>
      <w:bookmarkEnd w:id="0"/>
    </w:p>
    <w:p w:rsidR="007104A8" w:rsidRDefault="002B33F3">
      <w:pPr>
        <w:pStyle w:val="40"/>
        <w:shd w:val="clear" w:color="auto" w:fill="auto"/>
        <w:tabs>
          <w:tab w:val="left" w:pos="12437"/>
        </w:tabs>
        <w:spacing w:after="102" w:line="293" w:lineRule="exact"/>
        <w:ind w:left="120" w:right="380" w:firstLine="27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pt"/>
        </w:rPr>
        <w:t>місто Дрогобич</w:t>
      </w:r>
      <w:r>
        <w:rPr>
          <w:rStyle w:val="412pt"/>
        </w:rPr>
        <w:tab/>
        <w:t>10 березня 2016 р.</w:t>
      </w:r>
    </w:p>
    <w:p w:rsidR="007104A8" w:rsidRDefault="002B33F3">
      <w:pPr>
        <w:pStyle w:val="60"/>
        <w:shd w:val="clear" w:color="auto" w:fill="auto"/>
        <w:spacing w:after="0" w:line="240" w:lineRule="exact"/>
        <w:ind w:left="120"/>
      </w:pPr>
      <w:r>
        <w:t>ПРИСУТНІ:</w:t>
      </w:r>
    </w:p>
    <w:p w:rsidR="007104A8" w:rsidRDefault="002B33F3">
      <w:pPr>
        <w:pStyle w:val="70"/>
        <w:shd w:val="clear" w:color="auto" w:fill="auto"/>
        <w:spacing w:before="0"/>
        <w:ind w:left="120"/>
      </w:pPr>
      <w:r>
        <w:t>Голова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Балог Олег Богданович</w:t>
      </w:r>
    </w:p>
    <w:p w:rsidR="007104A8" w:rsidRDefault="002B33F3">
      <w:pPr>
        <w:pStyle w:val="70"/>
        <w:shd w:val="clear" w:color="auto" w:fill="auto"/>
        <w:spacing w:before="0"/>
        <w:ind w:left="120"/>
      </w:pPr>
      <w:r>
        <w:t>Заступник голови постійної комісії:</w:t>
      </w:r>
      <w:r>
        <w:rPr>
          <w:rStyle w:val="71"/>
        </w:rPr>
        <w:t xml:space="preserve"> </w:t>
      </w:r>
      <w:r>
        <w:rPr>
          <w:rStyle w:val="72"/>
        </w:rPr>
        <w:t>Вітульська Марія Іванівна</w:t>
      </w:r>
    </w:p>
    <w:p w:rsidR="007104A8" w:rsidRDefault="002B33F3">
      <w:pPr>
        <w:pStyle w:val="70"/>
        <w:shd w:val="clear" w:color="auto" w:fill="auto"/>
        <w:spacing w:before="0"/>
        <w:ind w:left="1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71"/>
        </w:rPr>
        <w:t xml:space="preserve"> </w:t>
      </w:r>
      <w:proofErr w:type="spellStart"/>
      <w:r>
        <w:rPr>
          <w:rStyle w:val="72"/>
        </w:rPr>
        <w:t>Дзюрах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Ірина</w:t>
      </w:r>
      <w:proofErr w:type="spellEnd"/>
      <w:r>
        <w:rPr>
          <w:rStyle w:val="72"/>
        </w:rPr>
        <w:t xml:space="preserve"> </w:t>
      </w:r>
      <w:proofErr w:type="spellStart"/>
      <w:r>
        <w:rPr>
          <w:rStyle w:val="72"/>
        </w:rPr>
        <w:t>Василівна</w:t>
      </w:r>
      <w:proofErr w:type="spellEnd"/>
    </w:p>
    <w:p w:rsidR="007104A8" w:rsidRDefault="002B33F3">
      <w:pPr>
        <w:pStyle w:val="60"/>
        <w:shd w:val="clear" w:color="auto" w:fill="auto"/>
        <w:spacing w:after="56" w:line="298" w:lineRule="exact"/>
        <w:ind w:left="120" w:right="7900"/>
      </w:pPr>
      <w:r>
        <w:rPr>
          <w:rStyle w:val="61"/>
        </w:rPr>
        <w:t>Члени постійної комісії:</w:t>
      </w:r>
      <w:r>
        <w:t xml:space="preserve"> </w:t>
      </w:r>
      <w:r>
        <w:rPr>
          <w:rStyle w:val="62"/>
        </w:rPr>
        <w:t xml:space="preserve">Броварський </w:t>
      </w:r>
      <w:proofErr w:type="spellStart"/>
      <w:r>
        <w:rPr>
          <w:rStyle w:val="62"/>
        </w:rPr>
        <w:t>Назарій</w:t>
      </w:r>
      <w:proofErr w:type="spellEnd"/>
      <w:r>
        <w:rPr>
          <w:rStyle w:val="62"/>
        </w:rPr>
        <w:t xml:space="preserve"> Ярославович,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62"/>
        </w:rPr>
        <w:t>Муль</w:t>
      </w:r>
      <w:proofErr w:type="spellEnd"/>
      <w:r>
        <w:rPr>
          <w:rStyle w:val="62"/>
        </w:rPr>
        <w:t xml:space="preserve"> Роман </w:t>
      </w:r>
      <w:proofErr w:type="spellStart"/>
      <w:r>
        <w:rPr>
          <w:rStyle w:val="62"/>
        </w:rPr>
        <w:t>Миколайович</w:t>
      </w:r>
      <w:proofErr w:type="spellEnd"/>
    </w:p>
    <w:p w:rsidR="007104A8" w:rsidRDefault="002B33F3">
      <w:pPr>
        <w:pStyle w:val="70"/>
        <w:shd w:val="clear" w:color="auto" w:fill="auto"/>
        <w:spacing w:before="0" w:after="64" w:line="302" w:lineRule="exact"/>
        <w:ind w:left="120" w:right="380"/>
      </w:pPr>
      <w:r>
        <w:rPr>
          <w:rStyle w:val="71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</w:t>
      </w:r>
    </w:p>
    <w:p w:rsidR="007104A8" w:rsidRDefault="002B33F3">
      <w:pPr>
        <w:pStyle w:val="60"/>
        <w:shd w:val="clear" w:color="auto" w:fill="auto"/>
        <w:spacing w:after="0" w:line="298" w:lineRule="exact"/>
        <w:ind w:left="120"/>
      </w:pPr>
      <w:r>
        <w:t>Присутні від громадськості: —</w:t>
      </w:r>
    </w:p>
    <w:p w:rsidR="007104A8" w:rsidRDefault="002B33F3">
      <w:pPr>
        <w:pStyle w:val="a5"/>
        <w:framePr w:h="220" w:wrap="around" w:hAnchor="margin" w:x="-172" w:y="5059"/>
        <w:shd w:val="clear" w:color="auto" w:fill="auto"/>
        <w:spacing w:line="220" w:lineRule="exact"/>
      </w:pPr>
      <w:r>
        <w:t>1</w:t>
      </w:r>
    </w:p>
    <w:p w:rsidR="007104A8" w:rsidRDefault="002B33F3">
      <w:pPr>
        <w:pStyle w:val="70"/>
        <w:shd w:val="clear" w:color="auto" w:fill="auto"/>
        <w:spacing w:before="0" w:line="298" w:lineRule="exact"/>
        <w:ind w:left="120" w:right="380" w:firstLine="740"/>
      </w:pPr>
      <w:r>
        <w:t>Голова постійної комісії Балог О.Б. озвучив, що присутні 4 (чотири) члени Постійної комісії, відтак є кворум та поставив на голосування затвердження порядку денного.</w:t>
      </w:r>
    </w:p>
    <w:p w:rsidR="007104A8" w:rsidRDefault="002B33F3">
      <w:pPr>
        <w:pStyle w:val="70"/>
        <w:shd w:val="clear" w:color="auto" w:fill="auto"/>
        <w:spacing w:before="0" w:after="481" w:line="298" w:lineRule="exact"/>
        <w:ind w:left="120" w:firstLine="740"/>
      </w:pPr>
      <w:r>
        <w:t>Обговоривши порядок денний затвердили одноголосно.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7104A8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7104A8">
        <w:trPr>
          <w:trHeight w:val="302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2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04A8" w:rsidRDefault="007104A8">
      <w:pPr>
        <w:rPr>
          <w:sz w:val="2"/>
          <w:szCs w:val="2"/>
        </w:rPr>
      </w:pPr>
    </w:p>
    <w:p w:rsidR="007104A8" w:rsidRDefault="002B33F3">
      <w:pPr>
        <w:pStyle w:val="10"/>
        <w:keepNext/>
        <w:keepLines/>
        <w:shd w:val="clear" w:color="auto" w:fill="auto"/>
        <w:spacing w:before="41" w:after="6" w:line="270" w:lineRule="exact"/>
        <w:ind w:left="5760"/>
      </w:pPr>
      <w:bookmarkStart w:id="1" w:name="bookmark1"/>
      <w:r>
        <w:t>1. Різне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7104A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МІ 111 «Всеволод» (С. </w:t>
            </w:r>
            <w:proofErr w:type="spellStart"/>
            <w:r>
              <w:t>Чайківська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Про продовження терміну дії рішення №1473 від 16.01.2015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На до вивчення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(висновок юридичного відділу)</w:t>
            </w:r>
          </w:p>
        </w:tc>
      </w:tr>
      <w:tr w:rsidR="007104A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 w:rsidP="00A50F0E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Антоник О. Б., </w:t>
            </w:r>
            <w:r w:rsidR="00A50F0E">
              <w:rPr>
                <w:lang w:val="uk-UA"/>
              </w:rPr>
              <w:t xml:space="preserve">*** </w:t>
            </w:r>
            <w:proofErr w:type="spellStart"/>
            <w:r>
              <w:t>Климусь</w:t>
            </w:r>
            <w:proofErr w:type="spellEnd"/>
            <w:r>
              <w:t xml:space="preserve"> Р. І.,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332 кв.м. на вул. 22 Січня, 42 для обслуговування нежитлової буді</w:t>
            </w:r>
            <w:proofErr w:type="gramStart"/>
            <w:r>
              <w:t>вл</w:t>
            </w:r>
            <w:proofErr w:type="gramEnd"/>
            <w:r>
              <w:t>і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Відмовити</w:t>
            </w:r>
          </w:p>
          <w:p w:rsidR="007104A8" w:rsidRDefault="002B33F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(відсутні документи)</w:t>
            </w:r>
          </w:p>
        </w:tc>
      </w:tr>
      <w:tr w:rsidR="007104A8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 xml:space="preserve">Кіт Б.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80 кв.м. на вул. П. Орлика, 18/5 для обслуговування нежитлового приміщення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after="0" w:line="278" w:lineRule="exact"/>
              <w:ind w:left="140"/>
            </w:pPr>
            <w:r>
              <w:t>Відмовити 1 — «Утримався»</w:t>
            </w:r>
          </w:p>
        </w:tc>
      </w:tr>
      <w:tr w:rsidR="007104A8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69" w:lineRule="exact"/>
              <w:ind w:left="140"/>
            </w:pPr>
            <w:proofErr w:type="spellStart"/>
            <w:r>
              <w:t>Хлєбніков</w:t>
            </w:r>
            <w:proofErr w:type="spellEnd"/>
            <w:r>
              <w:t xml:space="preserve"> О. С.,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від 26.05.2015 р. №1616 у зв'язку зі зміною власника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40"/>
            </w:pPr>
            <w:r>
              <w:t>1 — «Утримався»</w:t>
            </w:r>
          </w:p>
        </w:tc>
      </w:tr>
    </w:tbl>
    <w:p w:rsidR="007104A8" w:rsidRDefault="002B33F3">
      <w:pPr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7104A8">
        <w:trPr>
          <w:trHeight w:val="13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lastRenderedPageBreak/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>
              <w:t xml:space="preserve">Управління комунальних ресурсів (Л. </w:t>
            </w:r>
            <w:proofErr w:type="spellStart"/>
            <w:r>
              <w:t>Пелещак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</w:t>
            </w:r>
            <w:proofErr w:type="spellStart"/>
            <w:r>
              <w:t>доцільність</w:t>
            </w:r>
            <w:proofErr w:type="spellEnd"/>
            <w:r>
              <w:t xml:space="preserve"> </w:t>
            </w:r>
            <w:proofErr w:type="spellStart"/>
            <w:r>
              <w:t>перенесення</w:t>
            </w:r>
            <w:proofErr w:type="spellEnd"/>
            <w:r>
              <w:t xml:space="preserve"> МАФ </w:t>
            </w:r>
            <w:proofErr w:type="spellStart"/>
            <w:r>
              <w:t>Фарановичем</w:t>
            </w:r>
            <w:proofErr w:type="spellEnd"/>
            <w:r>
              <w:t xml:space="preserve"> О. О. на підставі колективного звернення </w:t>
            </w:r>
            <w:proofErr w:type="spellStart"/>
            <w:r>
              <w:t>мешканців</w:t>
            </w:r>
            <w:proofErr w:type="spellEnd"/>
            <w:r>
              <w:t xml:space="preserve"> та депутата </w:t>
            </w:r>
            <w:proofErr w:type="spellStart"/>
            <w:r>
              <w:t>Броницького</w:t>
            </w:r>
            <w:proofErr w:type="spellEnd"/>
            <w:r>
              <w:t xml:space="preserve"> Р.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after="0" w:line="274" w:lineRule="exact"/>
              <w:ind w:left="140"/>
            </w:pPr>
            <w:r>
              <w:t>Пропозиція не підтримана</w:t>
            </w:r>
          </w:p>
          <w:p w:rsidR="007104A8" w:rsidRDefault="002B33F3">
            <w:pPr>
              <w:pStyle w:val="50"/>
              <w:framePr w:wrap="notBeside" w:vAnchor="text" w:hAnchor="text" w:xAlign="center" w:y="1"/>
              <w:shd w:val="clear" w:color="auto" w:fill="auto"/>
              <w:spacing w:before="0" w:line="274" w:lineRule="exact"/>
              <w:ind w:left="140"/>
            </w:pPr>
            <w:r>
              <w:t>(при вивчені конфлікту встановлено, що мають місце особисті інтереси приватних підприємців)</w:t>
            </w:r>
          </w:p>
        </w:tc>
      </w:tr>
      <w:tr w:rsidR="007104A8">
        <w:trPr>
          <w:trHeight w:val="111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МІ 111 «Зодіак» (Р. Маршалок)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включення в перелік на викуп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150 кв.м. на вул. Самбірська, 74/6 для обслуговування нежитлового приміщення торгового павільйону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after="0" w:line="278" w:lineRule="exact"/>
              <w:ind w:left="140"/>
            </w:pPr>
            <w:r>
              <w:t>Відмовити 1 — «Утримався»</w:t>
            </w:r>
          </w:p>
        </w:tc>
      </w:tr>
      <w:tr w:rsidR="007104A8">
        <w:trPr>
          <w:trHeight w:val="138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ПП «ОСНА» (Г. Бриль)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техдокументації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частки</w:t>
            </w:r>
            <w:proofErr w:type="spellEnd"/>
            <w:r>
              <w:t xml:space="preserve"> по сплаті земельного податку на 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140,5 кв.м., 106 кв.м. та 40 кв.м. на Пл. Ринок, 20 для обслуговування торгового центру «Верховина»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7104A8">
        <w:trPr>
          <w:trHeight w:val="562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Царан</w:t>
            </w:r>
            <w:proofErr w:type="spellEnd"/>
            <w:r>
              <w:t xml:space="preserve"> В. А.,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від 2 березня 2016 р. №156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Зняти з розгляду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(за усною заявою заявника)</w:t>
            </w:r>
          </w:p>
        </w:tc>
      </w:tr>
      <w:tr w:rsidR="007104A8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Юринець</w:t>
            </w:r>
            <w:proofErr w:type="spellEnd"/>
            <w:r>
              <w:t xml:space="preserve"> Г. М.,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від 2 березня 2016 р. №158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104A8" w:rsidRDefault="002B33F3">
      <w:pPr>
        <w:pStyle w:val="a7"/>
        <w:framePr w:wrap="notBeside" w:vAnchor="text" w:hAnchor="text" w:xAlign="center" w:y="1"/>
        <w:shd w:val="clear" w:color="auto" w:fill="auto"/>
        <w:tabs>
          <w:tab w:val="left" w:pos="4238"/>
        </w:tabs>
        <w:spacing w:line="240" w:lineRule="exact"/>
        <w:jc w:val="center"/>
      </w:pPr>
      <w:r>
        <w:t>2</w:t>
      </w:r>
      <w:r>
        <w:tab/>
        <w:t>2. Про затвердження матеріалів проектів відведення та технічної документації на земельні</w:t>
      </w:r>
    </w:p>
    <w:p w:rsidR="007104A8" w:rsidRDefault="007104A8">
      <w:pPr>
        <w:rPr>
          <w:sz w:val="2"/>
          <w:szCs w:val="2"/>
        </w:rPr>
      </w:pPr>
    </w:p>
    <w:p w:rsidR="007104A8" w:rsidRDefault="002B33F3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rPr>
          <w:rStyle w:val="a8"/>
        </w:rPr>
        <w:lastRenderedPageBreak/>
        <w:t>ділянки та передачу у власність,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04A8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proofErr w:type="gramStart"/>
            <w:r>
              <w:t>К</w:t>
            </w:r>
            <w:proofErr w:type="gramEnd"/>
            <w:r>
              <w:t>ізло</w:t>
            </w:r>
            <w:proofErr w:type="spellEnd"/>
            <w:r>
              <w:t xml:space="preserve"> О. Б.,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Габорій</w:t>
            </w:r>
            <w:proofErr w:type="spellEnd"/>
            <w:r>
              <w:t xml:space="preserve"> В. П.,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659 кв. м. на вул. Пулюя, 24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 xml:space="preserve">Кос В.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690 кв. м. на вул. Львівська, 35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 xml:space="preserve">Ярина М.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324 кв. м. на вул. Толстого, 24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Аврамчук</w:t>
            </w:r>
            <w:proofErr w:type="spellEnd"/>
            <w:r>
              <w:t xml:space="preserve"> О. О.,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236 кв. м. на вул. </w:t>
            </w:r>
            <w:proofErr w:type="spellStart"/>
            <w:r>
              <w:t>Коваліва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Кушні</w:t>
            </w:r>
            <w:proofErr w:type="gramStart"/>
            <w:r>
              <w:t>р</w:t>
            </w:r>
            <w:proofErr w:type="gramEnd"/>
            <w:r>
              <w:t xml:space="preserve"> Л.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291 кв. м. на вул. Коваліва,1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proofErr w:type="spellStart"/>
            <w:r>
              <w:t>Кунцик</w:t>
            </w:r>
            <w:proofErr w:type="spellEnd"/>
            <w:r>
              <w:t xml:space="preserve"> О.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ділянку площею 800 кв. м. на вул. </w:t>
            </w:r>
            <w:proofErr w:type="spellStart"/>
            <w:r>
              <w:t>Холмській</w:t>
            </w:r>
            <w:proofErr w:type="spellEnd"/>
            <w:r>
              <w:t xml:space="preserve">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120"/>
            </w:pPr>
            <w:r>
              <w:t>1 — «Утримався»</w:t>
            </w:r>
          </w:p>
        </w:tc>
      </w:tr>
      <w:tr w:rsidR="007104A8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 xml:space="preserve">Даньків І. Р.,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310 кв. м. на вул. </w:t>
            </w:r>
            <w:proofErr w:type="spellStart"/>
            <w:r>
              <w:t>Стрийська</w:t>
            </w:r>
            <w:proofErr w:type="spellEnd"/>
            <w:r>
              <w:t>, 236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7104A8" w:rsidRDefault="007104A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04A8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lastRenderedPageBreak/>
              <w:t>2.9.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Даньків І. Р.,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280 кв. м. на вул. Стрийській, 236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Чаповська</w:t>
            </w:r>
            <w:proofErr w:type="spellEnd"/>
            <w:r>
              <w:t xml:space="preserve"> С. І.,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370 кв. м. на </w:t>
            </w:r>
            <w:proofErr w:type="spellStart"/>
            <w:r>
              <w:t>провул</w:t>
            </w:r>
            <w:proofErr w:type="spellEnd"/>
            <w:r>
              <w:t>. Ільницького для ОЖБ по зміні цільового призначення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7104A8" w:rsidRDefault="002B33F3">
            <w:pPr>
              <w:pStyle w:val="5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Солецька</w:t>
            </w:r>
            <w:proofErr w:type="spellEnd"/>
            <w:r>
              <w:t xml:space="preserve"> М. Р.,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792 кв. м. на вул. Глібова, 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Лепак Ю. З., Лепак О. Р.,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22</w:t>
            </w:r>
            <w:proofErr w:type="gramStart"/>
            <w:r>
              <w:t xml:space="preserve"> С</w:t>
            </w:r>
            <w:proofErr w:type="gramEnd"/>
            <w:r>
              <w:t>ічня, 142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 xml:space="preserve">Тимошенко Л. В., </w:t>
            </w:r>
            <w:proofErr w:type="spellStart"/>
            <w:r>
              <w:t>Лужецька</w:t>
            </w:r>
            <w:proofErr w:type="spellEnd"/>
            <w:r>
              <w:t xml:space="preserve"> О. М., </w:t>
            </w:r>
            <w:proofErr w:type="spellStart"/>
            <w:proofErr w:type="gramStart"/>
            <w:r>
              <w:t>П</w:t>
            </w:r>
            <w:proofErr w:type="gramEnd"/>
            <w:r>
              <w:t>ікула</w:t>
            </w:r>
            <w:proofErr w:type="spellEnd"/>
            <w:r>
              <w:t xml:space="preserve"> У. І.,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Вербицького, 24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Вуйцик</w:t>
            </w:r>
            <w:proofErr w:type="spellEnd"/>
            <w:r>
              <w:t xml:space="preserve"> Г. С.,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315 кв. м. на вул. Людкевича, 26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Вуйцик</w:t>
            </w:r>
            <w:proofErr w:type="spellEnd"/>
            <w:r>
              <w:t xml:space="preserve"> Г. С.,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1000 кв. м. на вул. Людкевича, 26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Суховерська</w:t>
            </w:r>
            <w:proofErr w:type="spellEnd"/>
            <w:r>
              <w:t xml:space="preserve"> С. Т.,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Кропивницького, 25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4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 xml:space="preserve">Прокопова О. К., Прокопова Н. А., Прокопів В.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732 кв. м. на вул. Франка, 153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7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proofErr w:type="spellStart"/>
            <w:r>
              <w:t>Осін</w:t>
            </w:r>
            <w:proofErr w:type="spellEnd"/>
            <w:r w:rsidR="00A50F0E">
              <w:t xml:space="preserve"> П.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 (К-10)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2.19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40" w:lineRule="auto"/>
              <w:ind w:left="140"/>
            </w:pPr>
            <w:r>
              <w:t xml:space="preserve">Павлов В. М.,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6470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6470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7104A8" w:rsidRDefault="002B33F3">
      <w:pPr>
        <w:pStyle w:val="24"/>
        <w:framePr w:w="82" w:h="220" w:wrap="notBeside" w:vAnchor="text" w:hAnchor="text" w:y="5057"/>
        <w:shd w:val="clear" w:color="auto" w:fill="auto"/>
        <w:spacing w:line="220" w:lineRule="exact"/>
      </w:pPr>
      <w:r>
        <w:t>3</w:t>
      </w:r>
    </w:p>
    <w:p w:rsidR="007104A8" w:rsidRDefault="007104A8">
      <w:pPr>
        <w:rPr>
          <w:sz w:val="2"/>
          <w:szCs w:val="2"/>
        </w:rPr>
      </w:pPr>
    </w:p>
    <w:p w:rsidR="007104A8" w:rsidRDefault="007104A8">
      <w:pPr>
        <w:spacing w:line="24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04A8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Іванців</w:t>
            </w:r>
            <w:proofErr w:type="spellEnd"/>
            <w:r>
              <w:t xml:space="preserve"> Н. М.,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 xml:space="preserve">Земельну ділянку площею 585,5 кв. м. на вул. </w:t>
            </w:r>
            <w:proofErr w:type="spellStart"/>
            <w:r>
              <w:t>Грюнвальдська</w:t>
            </w:r>
            <w:proofErr w:type="spellEnd"/>
            <w:r>
              <w:t>, 13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На до вивчення</w:t>
            </w:r>
          </w:p>
          <w:p w:rsidR="007104A8" w:rsidRDefault="002B33F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(запросити заявників)</w:t>
            </w:r>
          </w:p>
        </w:tc>
      </w:tr>
      <w:tr w:rsidR="007104A8">
        <w:trPr>
          <w:trHeight w:val="84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>
              <w:t>Страхоцька</w:t>
            </w:r>
            <w:proofErr w:type="spellEnd"/>
            <w:r>
              <w:t xml:space="preserve"> М. С.,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Земельну ділянку площею 455 кв. м. на вул. Остроградського, 3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ind w:left="140"/>
            </w:pPr>
            <w:r>
              <w:t>Відмовити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(відсутні право установчі документи)</w:t>
            </w:r>
          </w:p>
        </w:tc>
      </w:tr>
      <w:tr w:rsidR="007104A8">
        <w:trPr>
          <w:trHeight w:val="111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ОСББ «Сонечко-Г» (Н. Химин)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Земельну ділянку площею 2500 кв. м. на вул. П. Орлика, 14/1 для обслуговування та експлуатації багатоквартирного житлового будинку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Відмовити</w:t>
            </w:r>
          </w:p>
          <w:p w:rsidR="007104A8" w:rsidRDefault="002B33F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(відсутнє погодження із сусідами)</w:t>
            </w:r>
          </w:p>
        </w:tc>
      </w:tr>
      <w:tr w:rsidR="007104A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 xml:space="preserve">Гнатко П. М.,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40"/>
            </w:pPr>
            <w:r>
              <w:t>Земельну ділянку площею 374 кв. м. на вул. Г. Брама, 78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</w:pPr>
            <w:r>
              <w:t>На до вивчення</w:t>
            </w:r>
          </w:p>
        </w:tc>
      </w:tr>
      <w:tr w:rsidR="007104A8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>
              <w:t>Войціховський</w:t>
            </w:r>
            <w:proofErr w:type="spellEnd"/>
            <w:r>
              <w:t xml:space="preserve"> А. Б., </w:t>
            </w:r>
            <w:proofErr w:type="spellStart"/>
            <w:r>
              <w:t>Войціховський</w:t>
            </w:r>
            <w:proofErr w:type="spellEnd"/>
            <w:r>
              <w:t xml:space="preserve"> Р. С.,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Земельну ділянку площею 486 кв. м. на пров. Виноградному, 5 для надання в постійне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</w:tbl>
    <w:p w:rsidR="007104A8" w:rsidRDefault="007104A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04A8">
        <w:trPr>
          <w:trHeight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="14899" w:h="10406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="14899" w:h="10406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користування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="14899" w:h="10406" w:wrap="notBeside" w:vAnchor="text" w:hAnchor="text" w:x="174" w:y="1"/>
              <w:rPr>
                <w:sz w:val="10"/>
                <w:szCs w:val="10"/>
              </w:rPr>
            </w:pP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proofErr w:type="spellStart"/>
            <w:r>
              <w:t>Харкавців</w:t>
            </w:r>
            <w:proofErr w:type="spellEnd"/>
            <w:r>
              <w:t xml:space="preserve"> М.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кв. м. на вул. Стуса, 35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 xml:space="preserve">Плескач С.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964 кв.м. на вул. Дністрянській, 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виїзд</w:t>
            </w:r>
          </w:p>
        </w:tc>
      </w:tr>
      <w:tr w:rsidR="007104A8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 xml:space="preserve">Колінко І. С.,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552 кв.м. на вул. </w:t>
            </w:r>
            <w:proofErr w:type="spellStart"/>
            <w:r>
              <w:t>Завіжній</w:t>
            </w:r>
            <w:proofErr w:type="spellEnd"/>
            <w:r>
              <w:t xml:space="preserve">, 100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  <w:r>
              <w:t xml:space="preserve"> та 1000 кв.м.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виїзд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proofErr w:type="spellStart"/>
            <w:r>
              <w:t>Сеник</w:t>
            </w:r>
            <w:proofErr w:type="spellEnd"/>
            <w:r>
              <w:t xml:space="preserve"> В. Г.,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18 та 125 кв. м. на вул. Чорновола, 25 для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виїзд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69" w:lineRule="exact"/>
              <w:ind w:left="160"/>
            </w:pPr>
            <w:proofErr w:type="spellStart"/>
            <w:r>
              <w:t>Фегецин</w:t>
            </w:r>
            <w:proofErr w:type="spellEnd"/>
            <w:r>
              <w:t xml:space="preserve"> Я. Є., </w:t>
            </w:r>
            <w:proofErr w:type="spellStart"/>
            <w:r>
              <w:t>Фегецин</w:t>
            </w:r>
            <w:proofErr w:type="spellEnd"/>
            <w:r>
              <w:t xml:space="preserve"> О. Є.,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</w:t>
            </w:r>
            <w:proofErr w:type="gramStart"/>
            <w:r>
              <w:t>.З</w:t>
            </w:r>
            <w:proofErr w:type="gramEnd"/>
            <w:r>
              <w:t>елена,4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7104A8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 xml:space="preserve">Бойко В. С.,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804 кв. м. на вул. </w:t>
            </w:r>
            <w:proofErr w:type="spellStart"/>
            <w:r>
              <w:t>Холмська</w:t>
            </w:r>
            <w:proofErr w:type="spellEnd"/>
            <w:r>
              <w:t xml:space="preserve">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виїзд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proofErr w:type="spellStart"/>
            <w:r>
              <w:t>Лешко</w:t>
            </w:r>
            <w:proofErr w:type="spellEnd"/>
            <w:r>
              <w:t xml:space="preserve"> І. І.,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400 кв.м. у </w:t>
            </w:r>
            <w:proofErr w:type="gramStart"/>
            <w:r>
              <w:t>СТ</w:t>
            </w:r>
            <w:proofErr w:type="gramEnd"/>
            <w:r>
              <w:t xml:space="preserve"> «Світанок»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proofErr w:type="spellStart"/>
            <w:r>
              <w:t>Угрин</w:t>
            </w:r>
            <w:proofErr w:type="spellEnd"/>
            <w:r>
              <w:t xml:space="preserve"> М. І.,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Грабовського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before="60" w:after="0" w:line="240" w:lineRule="auto"/>
              <w:ind w:left="480"/>
            </w:pPr>
            <w:r>
              <w:t>1- «Утримався»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60"/>
            </w:pPr>
            <w:r>
              <w:t xml:space="preserve">Волков В.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105 кв.м. на вул. В. Гора, 54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виїзд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 xml:space="preserve">Нитка О.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988 кв.м. на вул. </w:t>
            </w:r>
            <w:proofErr w:type="spellStart"/>
            <w:r>
              <w:t>Рихтицькій</w:t>
            </w:r>
            <w:proofErr w:type="spellEnd"/>
            <w:r>
              <w:t>, 13/1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proofErr w:type="spellStart"/>
            <w:r>
              <w:t>Гулич</w:t>
            </w:r>
            <w:proofErr w:type="spellEnd"/>
            <w:r>
              <w:t xml:space="preserve"> О. М., </w:t>
            </w:r>
            <w:proofErr w:type="spellStart"/>
            <w:r>
              <w:t>Марців</w:t>
            </w:r>
            <w:proofErr w:type="spellEnd"/>
            <w:r>
              <w:t xml:space="preserve"> М. М.,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83" w:lineRule="exact"/>
              <w:ind w:left="120"/>
            </w:pPr>
            <w:r>
              <w:t>Земельну ділянку площею 116,3 кв. м. на вул. Озерна, 16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На до вивчення</w:t>
            </w:r>
          </w:p>
        </w:tc>
      </w:tr>
      <w:tr w:rsidR="007104A8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60"/>
            </w:pPr>
            <w:proofErr w:type="spellStart"/>
            <w:r>
              <w:t>Яцимірський</w:t>
            </w:r>
            <w:proofErr w:type="spellEnd"/>
            <w:r>
              <w:t xml:space="preserve"> Л. О.,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26 кв. м. на вул. Л. Українки, 21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after="0" w:line="274" w:lineRule="exact"/>
              <w:ind w:left="120"/>
            </w:pPr>
            <w:r>
              <w:t>На до вивчення</w:t>
            </w:r>
          </w:p>
          <w:p w:rsidR="007104A8" w:rsidRDefault="002B33F3">
            <w:pPr>
              <w:pStyle w:val="50"/>
              <w:framePr w:w="14899" w:h="10406" w:wrap="notBeside" w:vAnchor="text" w:hAnchor="text" w:x="174" w:y="1"/>
              <w:shd w:val="clear" w:color="auto" w:fill="auto"/>
              <w:spacing w:before="0" w:line="274" w:lineRule="exact"/>
              <w:ind w:left="120"/>
            </w:pPr>
            <w:r>
              <w:t>(інформаційна довідка з архітектури)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60"/>
            </w:pPr>
            <w:r>
              <w:t xml:space="preserve">Гнатків Г. И.. </w:t>
            </w:r>
            <w:r w:rsidR="00A50F0E">
              <w:rPr>
                <w:lang w:val="uk-UA"/>
              </w:rPr>
              <w:t xml:space="preserve">*** </w:t>
            </w:r>
            <w:r>
              <w:t xml:space="preserve">, </w:t>
            </w:r>
            <w:proofErr w:type="spellStart"/>
            <w:r>
              <w:t>Сосяк</w:t>
            </w:r>
            <w:proofErr w:type="spellEnd"/>
            <w:r>
              <w:t xml:space="preserve"> І. И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Вагилевича, 20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60"/>
            </w:pPr>
            <w:proofErr w:type="spellStart"/>
            <w:r>
              <w:t>Михайляк</w:t>
            </w:r>
            <w:proofErr w:type="spellEnd"/>
            <w:r>
              <w:t xml:space="preserve"> О. І., </w:t>
            </w:r>
            <w:proofErr w:type="spellStart"/>
            <w:r>
              <w:t>Михайляк</w:t>
            </w:r>
            <w:proofErr w:type="spellEnd"/>
            <w:r>
              <w:t xml:space="preserve"> І. Д.,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</w:t>
            </w:r>
            <w:proofErr w:type="spellStart"/>
            <w:r>
              <w:t>Вагілевича</w:t>
            </w:r>
            <w:proofErr w:type="spellEnd"/>
            <w:r>
              <w:t>, 1/3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r>
              <w:t xml:space="preserve">Жук О. І.,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Зарічна, 63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proofErr w:type="spellStart"/>
            <w:r>
              <w:t>Ковчак</w:t>
            </w:r>
            <w:proofErr w:type="spellEnd"/>
            <w:r>
              <w:t xml:space="preserve"> В. М.,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 кв.м. на вул. Шептицького (біля буд. №2) для будівництва та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7104A8" w:rsidRDefault="002B33F3">
            <w:pPr>
              <w:pStyle w:val="50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(з виїздом)</w:t>
            </w:r>
          </w:p>
        </w:tc>
      </w:tr>
      <w:tr w:rsidR="007104A8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60"/>
            </w:pPr>
            <w:proofErr w:type="spellStart"/>
            <w:r>
              <w:t>Звоздяк</w:t>
            </w:r>
            <w:proofErr w:type="spellEnd"/>
            <w:r>
              <w:t xml:space="preserve"> М. Ф.,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10406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690 кв.м. на вул.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="14899" w:h="10406" w:wrap="notBeside" w:vAnchor="text" w:hAnchor="text" w:x="174" w:y="1"/>
              <w:shd w:val="clear" w:color="auto" w:fill="auto"/>
              <w:spacing w:after="0" w:line="240" w:lineRule="auto"/>
              <w:ind w:left="120"/>
            </w:pPr>
            <w:r>
              <w:t>Рекомендувати раді</w:t>
            </w:r>
          </w:p>
        </w:tc>
      </w:tr>
    </w:tbl>
    <w:p w:rsidR="007104A8" w:rsidRDefault="002B33F3">
      <w:pPr>
        <w:pStyle w:val="24"/>
        <w:framePr w:w="106" w:h="220" w:wrap="notBeside" w:vAnchor="text" w:hAnchor="text" w:y="5057"/>
        <w:shd w:val="clear" w:color="auto" w:fill="auto"/>
        <w:spacing w:line="220" w:lineRule="exact"/>
      </w:pPr>
      <w:r>
        <w:t>4</w:t>
      </w:r>
    </w:p>
    <w:p w:rsidR="007104A8" w:rsidRDefault="002B33F3">
      <w:pPr>
        <w:rPr>
          <w:sz w:val="2"/>
          <w:szCs w:val="2"/>
        </w:rPr>
      </w:pPr>
      <w: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04A8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7104A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Гвардійській, 8/2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Ригиль</w:t>
            </w:r>
            <w:proofErr w:type="spellEnd"/>
            <w:r>
              <w:t xml:space="preserve"> Ю. А.,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Рєпіна, 3/1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Федисів</w:t>
            </w:r>
            <w:proofErr w:type="spellEnd"/>
            <w:r>
              <w:t xml:space="preserve"> Д. М.,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381 кв.м. на вул. </w:t>
            </w:r>
            <w:proofErr w:type="spellStart"/>
            <w:r>
              <w:t>Раневицькій</w:t>
            </w:r>
            <w:proofErr w:type="spellEnd"/>
            <w:r>
              <w:t xml:space="preserve"> </w:t>
            </w:r>
            <w:proofErr w:type="spellStart"/>
            <w:r>
              <w:t>біля</w:t>
            </w:r>
            <w:proofErr w:type="spellEnd"/>
            <w:r>
              <w:t xml:space="preserve"> буд. 9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8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Тустанівська</w:t>
            </w:r>
            <w:proofErr w:type="spellEnd"/>
            <w:r>
              <w:t xml:space="preserve"> Л. В.,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32 кв.м. на вул. </w:t>
            </w:r>
            <w:proofErr w:type="spellStart"/>
            <w:r>
              <w:t>Раневицькій</w:t>
            </w:r>
            <w:proofErr w:type="spellEnd"/>
            <w:r>
              <w:t xml:space="preserve"> </w:t>
            </w:r>
            <w:proofErr w:type="spellStart"/>
            <w:r>
              <w:t>навпроти</w:t>
            </w:r>
            <w:proofErr w:type="spellEnd"/>
            <w:r>
              <w:t xml:space="preserve"> буд. 11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7104A8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3.26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Кулиняк Л. С., 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786 кв.м. на вул. Львівська, 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 до вивчення</w:t>
            </w:r>
          </w:p>
          <w:p w:rsidR="007104A8" w:rsidRDefault="002B33F3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(з виїздом)</w:t>
            </w:r>
          </w:p>
        </w:tc>
      </w:tr>
    </w:tbl>
    <w:p w:rsidR="007104A8" w:rsidRDefault="002B33F3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rPr>
          <w:rStyle w:val="a9"/>
        </w:rPr>
        <w:t>4. Про продовження терміну оренди та надання в оренду земельних ділянок</w:t>
      </w:r>
    </w:p>
    <w:p w:rsidR="007104A8" w:rsidRDefault="007104A8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7104A8">
        <w:trPr>
          <w:trHeight w:val="195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2798" w:wrap="notBeside" w:vAnchor="text" w:hAnchor="text" w:x="164" w:y="1"/>
              <w:shd w:val="clear" w:color="auto" w:fill="auto"/>
              <w:spacing w:line="240" w:lineRule="auto"/>
              <w:ind w:left="280"/>
            </w:pPr>
            <w:r>
              <w:t>4.1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2798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ФОП </w:t>
            </w:r>
            <w:proofErr w:type="spellStart"/>
            <w:r>
              <w:t>Пелехач</w:t>
            </w:r>
            <w:proofErr w:type="spellEnd"/>
            <w:r>
              <w:t xml:space="preserve"> Ян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2798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6 кв. м. на вул. Бориславська (біля буд.19), вул. Грушевського (біля буд. 142), вул. </w:t>
            </w:r>
            <w:proofErr w:type="spellStart"/>
            <w:r>
              <w:t>Завалля</w:t>
            </w:r>
            <w:proofErr w:type="spellEnd"/>
            <w:r>
              <w:t xml:space="preserve"> (</w:t>
            </w:r>
            <w:proofErr w:type="spellStart"/>
            <w:r>
              <w:t>біля</w:t>
            </w:r>
            <w:proofErr w:type="spellEnd"/>
            <w:r>
              <w:t xml:space="preserve"> «</w:t>
            </w:r>
            <w:proofErr w:type="spellStart"/>
            <w:r>
              <w:t>Берізки</w:t>
            </w:r>
            <w:proofErr w:type="spellEnd"/>
            <w:r>
              <w:t xml:space="preserve">»), </w:t>
            </w:r>
            <w:proofErr w:type="spellStart"/>
            <w:r>
              <w:t>вул</w:t>
            </w:r>
            <w:proofErr w:type="spellEnd"/>
            <w:r>
              <w:t xml:space="preserve">. Гончара, пл.. Злуки (р-н ж/д вокзалу), перехрестя вулиць П. Орлика та В. Великого для розміщення тимчасових </w:t>
            </w:r>
            <w:proofErr w:type="spellStart"/>
            <w:r>
              <w:t>споруд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 кв.м. для торгівлі хлібобулочними виробами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2798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  <w:tr w:rsidR="007104A8">
        <w:trPr>
          <w:trHeight w:val="84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2798" w:wrap="notBeside" w:vAnchor="text" w:hAnchor="text" w:x="164" w:y="1"/>
              <w:shd w:val="clear" w:color="auto" w:fill="auto"/>
              <w:spacing w:line="240" w:lineRule="auto"/>
              <w:ind w:left="280"/>
            </w:pPr>
            <w:r>
              <w:t>4.2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2798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Грейчаровська</w:t>
            </w:r>
            <w:proofErr w:type="spellEnd"/>
            <w:r>
              <w:t xml:space="preserve"> М.С</w:t>
            </w:r>
            <w:r w:rsidR="00A50F0E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a5"/>
              <w:framePr w:w="14899" w:h="2798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Продовження оренди земельної ділянки по вул. </w:t>
            </w:r>
            <w:proofErr w:type="spellStart"/>
            <w:r>
              <w:t>Стрийська</w:t>
            </w:r>
            <w:proofErr w:type="spellEnd"/>
            <w:r>
              <w:t xml:space="preserve"> 25»А» </w:t>
            </w:r>
            <w:proofErr w:type="spellStart"/>
            <w:r>
              <w:t>площею</w:t>
            </w:r>
            <w:proofErr w:type="spellEnd"/>
            <w:r>
              <w:t xml:space="preserve"> 6386 кв.м. для житлової забудови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4A8" w:rsidRDefault="002B33F3">
            <w:pPr>
              <w:pStyle w:val="40"/>
              <w:framePr w:w="14899" w:h="2798" w:wrap="notBeside" w:vAnchor="text" w:hAnchor="text" w:x="164" w:y="1"/>
              <w:shd w:val="clear" w:color="auto" w:fill="auto"/>
              <w:spacing w:after="0" w:line="240" w:lineRule="auto"/>
              <w:ind w:left="100"/>
            </w:pPr>
            <w:r>
              <w:t>Відмовити</w:t>
            </w:r>
          </w:p>
        </w:tc>
      </w:tr>
    </w:tbl>
    <w:p w:rsidR="007104A8" w:rsidRDefault="002B33F3">
      <w:pPr>
        <w:pStyle w:val="32"/>
        <w:framePr w:w="6029" w:h="237" w:wrap="notBeside" w:vAnchor="text" w:hAnchor="text" w:x="327" w:y="2836"/>
        <w:shd w:val="clear" w:color="auto" w:fill="auto"/>
        <w:spacing w:line="230" w:lineRule="exact"/>
      </w:pPr>
      <w:r>
        <w:t>Кожен листок підписаний головою та секретарем комісії.</w:t>
      </w:r>
    </w:p>
    <w:p w:rsidR="007104A8" w:rsidRDefault="002B33F3">
      <w:pPr>
        <w:pStyle w:val="24"/>
        <w:framePr w:w="86" w:h="220" w:wrap="notBeside" w:vAnchor="text" w:hAnchor="text" w:y="1965"/>
        <w:shd w:val="clear" w:color="auto" w:fill="auto"/>
        <w:spacing w:line="220" w:lineRule="exact"/>
      </w:pPr>
      <w:r>
        <w:t>5</w:t>
      </w:r>
    </w:p>
    <w:p w:rsidR="007104A8" w:rsidRDefault="007104A8">
      <w:pPr>
        <w:rPr>
          <w:sz w:val="2"/>
          <w:szCs w:val="2"/>
        </w:rPr>
      </w:pPr>
    </w:p>
    <w:p w:rsidR="007104A8" w:rsidRDefault="002B33F3">
      <w:pPr>
        <w:pStyle w:val="60"/>
        <w:framePr w:h="240" w:wrap="around" w:vAnchor="text" w:hAnchor="margin" w:x="6532" w:y="-28"/>
        <w:shd w:val="clear" w:color="auto" w:fill="auto"/>
        <w:spacing w:after="0" w:line="240" w:lineRule="exact"/>
        <w:ind w:left="100"/>
      </w:pPr>
      <w:r>
        <w:t>Балог О.Б.</w:t>
      </w:r>
    </w:p>
    <w:p w:rsidR="007104A8" w:rsidRDefault="002B33F3">
      <w:pPr>
        <w:pStyle w:val="60"/>
        <w:framePr w:h="245" w:wrap="around" w:vAnchor="text" w:hAnchor="margin" w:x="6532" w:y="1076"/>
        <w:shd w:val="clear" w:color="auto" w:fill="auto"/>
        <w:spacing w:after="0" w:line="24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7104A8" w:rsidRDefault="002B33F3">
      <w:pPr>
        <w:pStyle w:val="60"/>
        <w:shd w:val="clear" w:color="auto" w:fill="auto"/>
        <w:spacing w:before="516" w:after="828" w:line="240" w:lineRule="exact"/>
      </w:pPr>
      <w:r>
        <w:t>Голова комісії:</w:t>
      </w:r>
    </w:p>
    <w:p w:rsidR="007104A8" w:rsidRDefault="002B33F3">
      <w:pPr>
        <w:pStyle w:val="60"/>
        <w:shd w:val="clear" w:color="auto" w:fill="auto"/>
        <w:spacing w:after="0" w:line="240" w:lineRule="exact"/>
      </w:pPr>
      <w:r>
        <w:t>Секретар комісії:</w:t>
      </w:r>
    </w:p>
    <w:sectPr w:rsidR="007104A8" w:rsidSect="007104A8">
      <w:type w:val="continuous"/>
      <w:pgSz w:w="16837" w:h="11905" w:orient="landscape"/>
      <w:pgMar w:top="370" w:right="929" w:bottom="1128" w:left="8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193" w:rsidRDefault="00CC6193" w:rsidP="007104A8">
      <w:r>
        <w:separator/>
      </w:r>
    </w:p>
  </w:endnote>
  <w:endnote w:type="continuationSeparator" w:id="0">
    <w:p w:rsidR="00CC6193" w:rsidRDefault="00CC6193" w:rsidP="00710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193" w:rsidRDefault="00CC6193"/>
  </w:footnote>
  <w:footnote w:type="continuationSeparator" w:id="0">
    <w:p w:rsidR="00CC6193" w:rsidRDefault="00CC619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104A8"/>
    <w:rsid w:val="002B33F3"/>
    <w:rsid w:val="007104A8"/>
    <w:rsid w:val="00A50F0E"/>
    <w:rsid w:val="00B55810"/>
    <w:rsid w:val="00CC6193"/>
    <w:rsid w:val="00ED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04A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04A8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ий текст (6)_"/>
    <w:basedOn w:val="a0"/>
    <w:link w:val="60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Заголовок №2_"/>
    <w:basedOn w:val="a0"/>
    <w:link w:val="20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Основний текст (4) + 12 pt;Не курсив"/>
    <w:basedOn w:val="4"/>
    <w:rsid w:val="007104A8"/>
    <w:rPr>
      <w:i/>
      <w:iCs/>
      <w:spacing w:val="0"/>
      <w:sz w:val="24"/>
      <w:szCs w:val="24"/>
    </w:rPr>
  </w:style>
  <w:style w:type="character" w:customStyle="1" w:styleId="7">
    <w:name w:val="Основний текст (7)_"/>
    <w:basedOn w:val="a0"/>
    <w:link w:val="70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1">
    <w:name w:val="Основний текст (7) + Напівжирний"/>
    <w:basedOn w:val="7"/>
    <w:rsid w:val="007104A8"/>
    <w:rPr>
      <w:b/>
      <w:bCs/>
      <w:spacing w:val="0"/>
    </w:rPr>
  </w:style>
  <w:style w:type="character" w:customStyle="1" w:styleId="72">
    <w:name w:val="Основний текст (7) + Напівжирний"/>
    <w:basedOn w:val="7"/>
    <w:rsid w:val="007104A8"/>
    <w:rPr>
      <w:b/>
      <w:bCs/>
      <w:spacing w:val="0"/>
      <w:u w:val="single"/>
    </w:rPr>
  </w:style>
  <w:style w:type="character" w:customStyle="1" w:styleId="61">
    <w:name w:val="Основний текст (6) + Не напівжирний"/>
    <w:basedOn w:val="6"/>
    <w:rsid w:val="007104A8"/>
    <w:rPr>
      <w:b/>
      <w:bCs/>
      <w:spacing w:val="0"/>
    </w:rPr>
  </w:style>
  <w:style w:type="character" w:customStyle="1" w:styleId="62">
    <w:name w:val="Основний текст (6)"/>
    <w:basedOn w:val="6"/>
    <w:rsid w:val="007104A8"/>
    <w:rPr>
      <w:u w:val="single"/>
    </w:rPr>
  </w:style>
  <w:style w:type="character" w:customStyle="1" w:styleId="21">
    <w:name w:val="Основний текст (2)_"/>
    <w:basedOn w:val="a0"/>
    <w:link w:val="22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ий текст (5)_"/>
    <w:basedOn w:val="a0"/>
    <w:link w:val="50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ідпис до таблиці_"/>
    <w:basedOn w:val="a0"/>
    <w:link w:val="a7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Підпис до таблиці"/>
    <w:basedOn w:val="a6"/>
    <w:rsid w:val="007104A8"/>
    <w:rPr>
      <w:u w:val="single"/>
    </w:rPr>
  </w:style>
  <w:style w:type="character" w:customStyle="1" w:styleId="23">
    <w:name w:val="Підпис до таблиці (2)_"/>
    <w:basedOn w:val="a0"/>
    <w:link w:val="24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9">
    <w:name w:val="Підпис до таблиці"/>
    <w:basedOn w:val="a6"/>
    <w:rsid w:val="007104A8"/>
    <w:rPr>
      <w:u w:val="single"/>
    </w:rPr>
  </w:style>
  <w:style w:type="character" w:customStyle="1" w:styleId="31">
    <w:name w:val="Підпис до таблиці (3)_"/>
    <w:basedOn w:val="a0"/>
    <w:link w:val="32"/>
    <w:rsid w:val="00710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7104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ий текст (6)"/>
    <w:basedOn w:val="a"/>
    <w:link w:val="6"/>
    <w:rsid w:val="007104A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7104A8"/>
    <w:pPr>
      <w:shd w:val="clear" w:color="auto" w:fill="FFFFFF"/>
      <w:spacing w:line="293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7104A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70">
    <w:name w:val="Основний текст (7)"/>
    <w:basedOn w:val="a"/>
    <w:link w:val="7"/>
    <w:rsid w:val="007104A8"/>
    <w:pPr>
      <w:shd w:val="clear" w:color="auto" w:fill="FFFFFF"/>
      <w:spacing w:before="60" w:line="413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Основний текст (2)"/>
    <w:basedOn w:val="a"/>
    <w:link w:val="21"/>
    <w:rsid w:val="007104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7104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7104A8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ий текст (5)"/>
    <w:basedOn w:val="a"/>
    <w:link w:val="5"/>
    <w:rsid w:val="007104A8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7">
    <w:name w:val="Підпис до таблиці"/>
    <w:basedOn w:val="a"/>
    <w:link w:val="a6"/>
    <w:rsid w:val="007104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Підпис до таблиці (2)"/>
    <w:basedOn w:val="a"/>
    <w:link w:val="23"/>
    <w:rsid w:val="007104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Підпис до таблиці (3)"/>
    <w:basedOn w:val="a"/>
    <w:link w:val="31"/>
    <w:rsid w:val="007104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1415</Words>
  <Characters>8070</Characters>
  <Application>Microsoft Office Word</Application>
  <DocSecurity>0</DocSecurity>
  <Lines>67</Lines>
  <Paragraphs>18</Paragraphs>
  <ScaleCrop>false</ScaleCrop>
  <Company>DMR</Company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2024-09-16T11:49:00Z</dcterms:created>
  <dcterms:modified xsi:type="dcterms:W3CDTF">2024-09-16T11:52:00Z</dcterms:modified>
</cp:coreProperties>
</file>