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30" w:rsidRDefault="00FC4F47">
      <w:pPr>
        <w:pStyle w:val="20"/>
        <w:shd w:val="clear" w:color="auto" w:fill="auto"/>
        <w:spacing w:after="2" w:line="220" w:lineRule="exact"/>
        <w:ind w:left="3640"/>
      </w:pPr>
      <w:r>
        <w:t>ПРОТОКОЛ № 6</w:t>
      </w:r>
    </w:p>
    <w:p w:rsidR="00286F30" w:rsidRDefault="00FC4F47">
      <w:pPr>
        <w:pStyle w:val="30"/>
        <w:shd w:val="clear" w:color="auto" w:fill="auto"/>
        <w:spacing w:before="0" w:line="240" w:lineRule="exact"/>
        <w:sectPr w:rsidR="00286F30">
          <w:footerReference w:type="default" r:id="rId6"/>
          <w:type w:val="continuous"/>
          <w:pgSz w:w="16837" w:h="11905" w:orient="landscape"/>
          <w:pgMar w:top="713" w:right="3936" w:bottom="1524" w:left="3874" w:header="0" w:footer="3" w:gutter="0"/>
          <w:cols w:space="720"/>
          <w:noEndnote/>
          <w:docGrid w:linePitch="360"/>
        </w:sectPr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</w:p>
    <w:p w:rsidR="00286F30" w:rsidRDefault="00286F30">
      <w:pPr>
        <w:framePr w:w="16972" w:h="54" w:hRule="exact" w:wrap="notBeside" w:vAnchor="text" w:hAnchor="text" w:xAlign="center" w:y="1" w:anchorLock="1"/>
      </w:pPr>
    </w:p>
    <w:p w:rsidR="00286F30" w:rsidRDefault="00FC4F47">
      <w:pPr>
        <w:rPr>
          <w:sz w:val="2"/>
          <w:szCs w:val="2"/>
        </w:rPr>
        <w:sectPr w:rsidR="00286F30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86F30" w:rsidRDefault="00FC4F47">
      <w:pPr>
        <w:pStyle w:val="20"/>
        <w:shd w:val="clear" w:color="auto" w:fill="auto"/>
        <w:spacing w:after="243" w:line="220" w:lineRule="exact"/>
        <w:ind w:left="10520"/>
      </w:pPr>
      <w:r>
        <w:lastRenderedPageBreak/>
        <w:t xml:space="preserve">28 </w:t>
      </w:r>
      <w:proofErr w:type="spellStart"/>
      <w:r>
        <w:t>грудня</w:t>
      </w:r>
      <w:proofErr w:type="spellEnd"/>
      <w:r>
        <w:t xml:space="preserve"> 2015 р.</w:t>
      </w:r>
    </w:p>
    <w:p w:rsidR="00286F30" w:rsidRDefault="00FC4F47">
      <w:pPr>
        <w:pStyle w:val="20"/>
        <w:shd w:val="clear" w:color="auto" w:fill="auto"/>
        <w:spacing w:after="0" w:line="220" w:lineRule="exact"/>
        <w:ind w:left="120"/>
      </w:pPr>
      <w:r>
        <w:t>ПРИСУТНІ:</w:t>
      </w:r>
    </w:p>
    <w:p w:rsidR="00286F30" w:rsidRDefault="00FC4F47">
      <w:pPr>
        <w:pStyle w:val="a7"/>
        <w:shd w:val="clear" w:color="auto" w:fill="auto"/>
        <w:spacing w:line="389" w:lineRule="exact"/>
        <w:ind w:left="120" w:right="832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8"/>
        </w:rPr>
        <w:t xml:space="preserve"> </w:t>
      </w:r>
      <w:r>
        <w:rPr>
          <w:rStyle w:val="a9"/>
        </w:rPr>
        <w:t xml:space="preserve">Балог Олег Богданович </w:t>
      </w: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>:</w:t>
      </w:r>
      <w:r>
        <w:rPr>
          <w:rStyle w:val="a8"/>
        </w:rPr>
        <w:t xml:space="preserve"> </w:t>
      </w:r>
      <w:r>
        <w:rPr>
          <w:rStyle w:val="a9"/>
        </w:rPr>
        <w:t xml:space="preserve">Вітульська </w:t>
      </w:r>
      <w:proofErr w:type="spellStart"/>
      <w:r>
        <w:rPr>
          <w:rStyle w:val="a9"/>
        </w:rPr>
        <w:t>Марі</w:t>
      </w:r>
      <w:proofErr w:type="gramStart"/>
      <w:r>
        <w:rPr>
          <w:rStyle w:val="a9"/>
        </w:rPr>
        <w:t>я</w:t>
      </w:r>
      <w:proofErr w:type="spellEnd"/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Іванівна</w:t>
      </w:r>
      <w:proofErr w:type="spellEnd"/>
      <w:r>
        <w:rPr>
          <w:rStyle w:val="a9"/>
        </w:rP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8"/>
        </w:rPr>
        <w:t xml:space="preserve"> </w:t>
      </w:r>
      <w:proofErr w:type="spellStart"/>
      <w:r>
        <w:rPr>
          <w:rStyle w:val="a9"/>
        </w:rPr>
        <w:t>Дзюрах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Ірина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Василівна</w:t>
      </w:r>
      <w:proofErr w:type="spellEnd"/>
    </w:p>
    <w:p w:rsidR="00286F30" w:rsidRDefault="00FC4F47">
      <w:pPr>
        <w:pStyle w:val="20"/>
        <w:shd w:val="clear" w:color="auto" w:fill="auto"/>
        <w:spacing w:after="0" w:line="350" w:lineRule="exact"/>
        <w:ind w:left="120" w:right="4060"/>
      </w:pPr>
      <w:r>
        <w:rPr>
          <w:rStyle w:val="21"/>
        </w:rPr>
        <w:t xml:space="preserve">Члени </w:t>
      </w:r>
      <w:proofErr w:type="spellStart"/>
      <w:r>
        <w:rPr>
          <w:rStyle w:val="21"/>
        </w:rPr>
        <w:t>постійної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комісії</w:t>
      </w:r>
      <w:proofErr w:type="spellEnd"/>
      <w:r>
        <w:rPr>
          <w:rStyle w:val="21"/>
        </w:rPr>
        <w:t>:</w:t>
      </w:r>
      <w:r>
        <w:t xml:space="preserve"> </w:t>
      </w:r>
      <w:proofErr w:type="spellStart"/>
      <w:r>
        <w:rPr>
          <w:rStyle w:val="22"/>
        </w:rPr>
        <w:t>Броварський</w:t>
      </w:r>
      <w:proofErr w:type="spellEnd"/>
      <w:r>
        <w:rPr>
          <w:rStyle w:val="22"/>
        </w:rPr>
        <w:t xml:space="preserve"> </w:t>
      </w:r>
      <w:proofErr w:type="spellStart"/>
      <w:r>
        <w:rPr>
          <w:rStyle w:val="22"/>
        </w:rPr>
        <w:t>Назарій</w:t>
      </w:r>
      <w:proofErr w:type="spellEnd"/>
      <w:r>
        <w:rPr>
          <w:rStyle w:val="22"/>
        </w:rPr>
        <w:t xml:space="preserve"> Ярославович, </w:t>
      </w:r>
      <w:proofErr w:type="spellStart"/>
      <w:r>
        <w:rPr>
          <w:rStyle w:val="22"/>
        </w:rPr>
        <w:t>Муль</w:t>
      </w:r>
      <w:proofErr w:type="spellEnd"/>
      <w:r>
        <w:rPr>
          <w:rStyle w:val="22"/>
        </w:rPr>
        <w:t xml:space="preserve"> Роман </w:t>
      </w:r>
      <w:proofErr w:type="spellStart"/>
      <w:r>
        <w:rPr>
          <w:rStyle w:val="22"/>
        </w:rPr>
        <w:t>Миколайович</w:t>
      </w:r>
      <w:proofErr w:type="spellEnd"/>
      <w:r>
        <w:rPr>
          <w:rStyle w:val="2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proofErr w:type="gramStart"/>
      <w:r>
        <w:t>-</w:t>
      </w:r>
      <w:r>
        <w:softHyphen/>
      </w:r>
      <w:proofErr w:type="spellStart"/>
      <w:r>
        <w:t>З</w:t>
      </w:r>
      <w:proofErr w:type="gramEnd"/>
      <w:r>
        <w:t>апрошені</w:t>
      </w:r>
      <w:proofErr w:type="spellEnd"/>
      <w:r>
        <w:t>:</w:t>
      </w:r>
      <w:r>
        <w:rPr>
          <w:rStyle w:val="21"/>
        </w:rPr>
        <w:t xml:space="preserve"> </w:t>
      </w:r>
      <w:proofErr w:type="spellStart"/>
      <w:r>
        <w:rPr>
          <w:rStyle w:val="21"/>
        </w:rPr>
        <w:t>працівники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управління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комунальних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ресурсів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виконавчих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органів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Дрогобицької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міської</w:t>
      </w:r>
      <w:proofErr w:type="spellEnd"/>
      <w:r>
        <w:rPr>
          <w:rStyle w:val="21"/>
        </w:rPr>
        <w:t xml:space="preserve"> ради </w:t>
      </w: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r>
        <w:rPr>
          <w:rStyle w:val="22"/>
        </w:rPr>
        <w:t xml:space="preserve">Кеча М.І.; </w:t>
      </w:r>
      <w:proofErr w:type="spellStart"/>
      <w:r>
        <w:rPr>
          <w:rStyle w:val="22"/>
        </w:rPr>
        <w:t>Варварук</w:t>
      </w:r>
      <w:proofErr w:type="spellEnd"/>
      <w:r>
        <w:rPr>
          <w:rStyle w:val="22"/>
        </w:rPr>
        <w:t xml:space="preserve"> В.М.; </w:t>
      </w:r>
      <w:proofErr w:type="spellStart"/>
      <w:r>
        <w:rPr>
          <w:rStyle w:val="22"/>
        </w:rPr>
        <w:t>Білас</w:t>
      </w:r>
      <w:proofErr w:type="spellEnd"/>
      <w:r>
        <w:rPr>
          <w:rStyle w:val="22"/>
        </w:rPr>
        <w:t xml:space="preserve"> В.В.</w:t>
      </w:r>
    </w:p>
    <w:p w:rsidR="00286F30" w:rsidRDefault="00FC4F47">
      <w:pPr>
        <w:pStyle w:val="20"/>
        <w:framePr w:h="229" w:vSpace="336" w:wrap="around" w:hAnchor="margin" w:x="126" w:y="923"/>
        <w:shd w:val="clear" w:color="auto" w:fill="auto"/>
        <w:spacing w:after="0" w:line="220" w:lineRule="exact"/>
        <w:ind w:left="40"/>
      </w:pPr>
      <w:proofErr w:type="spellStart"/>
      <w:proofErr w:type="gramStart"/>
      <w:r>
        <w:t>м</w:t>
      </w:r>
      <w:proofErr w:type="gramEnd"/>
      <w:r>
        <w:t>істо</w:t>
      </w:r>
      <w:proofErr w:type="spellEnd"/>
      <w:r>
        <w:t xml:space="preserve"> </w:t>
      </w:r>
      <w:proofErr w:type="spellStart"/>
      <w:r>
        <w:t>Дрогобич</w:t>
      </w:r>
      <w:proofErr w:type="spellEnd"/>
    </w:p>
    <w:p w:rsidR="00286F30" w:rsidRDefault="00FC4F47">
      <w:pPr>
        <w:pStyle w:val="a7"/>
        <w:shd w:val="clear" w:color="auto" w:fill="auto"/>
        <w:spacing w:after="245" w:line="274" w:lineRule="exact"/>
        <w:ind w:left="120"/>
        <w:jc w:val="center"/>
      </w:pPr>
      <w:proofErr w:type="spellStart"/>
      <w:r>
        <w:rPr>
          <w:rStyle w:val="a8"/>
        </w:rPr>
        <w:t>Слухали</w:t>
      </w:r>
      <w:proofErr w:type="spellEnd"/>
      <w:r>
        <w:rPr>
          <w:rStyle w:val="a8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Балога</w:t>
      </w:r>
      <w:proofErr w:type="spellEnd"/>
      <w:r>
        <w:t xml:space="preserve"> О.Б. про </w:t>
      </w:r>
      <w:proofErr w:type="spellStart"/>
      <w:r>
        <w:t>затвердження</w:t>
      </w:r>
      <w:proofErr w:type="spellEnd"/>
      <w:r>
        <w:t xml:space="preserve"> порядку денного. </w:t>
      </w:r>
      <w:proofErr w:type="gramStart"/>
      <w:r>
        <w:t xml:space="preserve">Обговоривши порядок </w:t>
      </w:r>
      <w:proofErr w:type="spellStart"/>
      <w:r>
        <w:t>денний</w:t>
      </w:r>
      <w:proofErr w:type="spellEnd"/>
      <w:r>
        <w:t xml:space="preserve"> затвердили</w:t>
      </w:r>
      <w:proofErr w:type="gramEnd"/>
      <w:r>
        <w:t xml:space="preserve">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86F30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286F30">
        <w:trPr>
          <w:trHeight w:val="288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7040"/>
            </w:pPr>
            <w:r>
              <w:t xml:space="preserve">1. </w:t>
            </w:r>
            <w:proofErr w:type="spellStart"/>
            <w:proofErr w:type="gramStart"/>
            <w:r>
              <w:t>Р</w:t>
            </w:r>
            <w:proofErr w:type="gramEnd"/>
            <w:r>
              <w:t>ізне</w:t>
            </w:r>
            <w:proofErr w:type="spellEnd"/>
          </w:p>
        </w:tc>
      </w:tr>
      <w:tr w:rsidR="00286F30">
        <w:trPr>
          <w:trHeight w:val="110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комунальних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gramStart"/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складу </w:t>
            </w:r>
            <w:proofErr w:type="spellStart"/>
            <w:r>
              <w:t>конкурсної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відбору</w:t>
            </w:r>
            <w:proofErr w:type="spellEnd"/>
            <w:r>
              <w:t xml:space="preserve"> </w:t>
            </w:r>
            <w:proofErr w:type="spellStart"/>
            <w:r>
              <w:t>виконавців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, </w:t>
            </w:r>
            <w:proofErr w:type="spellStart"/>
            <w:r>
              <w:t>оцінки</w:t>
            </w:r>
            <w:proofErr w:type="spellEnd"/>
            <w:r>
              <w:t xml:space="preserve"> земель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торгів</w:t>
            </w:r>
            <w:proofErr w:type="spellEnd"/>
            <w:r>
              <w:t xml:space="preserve"> на </w:t>
            </w:r>
            <w:proofErr w:type="spellStart"/>
            <w:r>
              <w:t>конкурентних</w:t>
            </w:r>
            <w:proofErr w:type="spellEnd"/>
            <w:r>
              <w:t xml:space="preserve"> засадах</w:t>
            </w:r>
            <w:proofErr w:type="gram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Ктіторов</w:t>
            </w:r>
            <w:proofErr w:type="spellEnd"/>
            <w:r>
              <w:t xml:space="preserve"> Р.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 1145 </w:t>
            </w:r>
            <w:proofErr w:type="spellStart"/>
            <w:r>
              <w:t>від</w:t>
            </w:r>
            <w:proofErr w:type="spellEnd"/>
            <w:r>
              <w:t xml:space="preserve"> 25.10.13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Луців</w:t>
            </w:r>
            <w:proofErr w:type="spellEnd"/>
            <w:r>
              <w:t xml:space="preserve"> А. </w:t>
            </w:r>
            <w:proofErr w:type="spellStart"/>
            <w:r>
              <w:t>С.,Луців</w:t>
            </w:r>
            <w:proofErr w:type="spellEnd"/>
            <w:r>
              <w:t xml:space="preserve"> Л. М., </w:t>
            </w:r>
            <w:proofErr w:type="spellStart"/>
            <w:r>
              <w:t>Луців</w:t>
            </w:r>
            <w:proofErr w:type="spellEnd"/>
            <w:r>
              <w:t xml:space="preserve"> О.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 1332 </w:t>
            </w:r>
            <w:proofErr w:type="spellStart"/>
            <w:r>
              <w:t>від</w:t>
            </w:r>
            <w:proofErr w:type="spellEnd"/>
            <w:r>
              <w:t xml:space="preserve"> 29.04.14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Поточняк</w:t>
            </w:r>
            <w:proofErr w:type="spellEnd"/>
            <w:r>
              <w:t xml:space="preserve"> Р.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 1412 </w:t>
            </w:r>
            <w:proofErr w:type="spellStart"/>
            <w:r>
              <w:t>від</w:t>
            </w:r>
            <w:proofErr w:type="spellEnd"/>
            <w:r>
              <w:t xml:space="preserve"> 29.10.14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r>
              <w:t xml:space="preserve"> О. Р.,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 1665 </w:t>
            </w:r>
            <w:proofErr w:type="spellStart"/>
            <w:r>
              <w:t>від</w:t>
            </w:r>
            <w:proofErr w:type="spellEnd"/>
            <w:r>
              <w:t xml:space="preserve"> 22.07.15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CA0392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Коропісь</w:t>
            </w:r>
            <w:proofErr w:type="spellEnd"/>
            <w:r>
              <w:t xml:space="preserve"> М.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114 кв.м. на </w:t>
            </w:r>
            <w:proofErr w:type="spellStart"/>
            <w:r>
              <w:t>вул</w:t>
            </w:r>
            <w:proofErr w:type="spellEnd"/>
            <w:r>
              <w:t xml:space="preserve">. П. Орлика, 15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286F30" w:rsidRDefault="00FC4F47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86F30">
        <w:trPr>
          <w:trHeight w:val="194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Депутатське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О. </w:t>
            </w:r>
            <w:proofErr w:type="spellStart"/>
            <w:r>
              <w:t>Балога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врахування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мешканців</w:t>
            </w:r>
            <w:proofErr w:type="spellEnd"/>
            <w:r>
              <w:t xml:space="preserve"> буд. №18 на </w:t>
            </w:r>
            <w:proofErr w:type="spellStart"/>
            <w:r>
              <w:t>вул</w:t>
            </w:r>
            <w:proofErr w:type="spellEnd"/>
            <w:r>
              <w:t xml:space="preserve">. А. </w:t>
            </w:r>
            <w:proofErr w:type="spellStart"/>
            <w:r>
              <w:t>Шептицького</w:t>
            </w:r>
            <w:proofErr w:type="spellEnd"/>
            <w:r>
              <w:t xml:space="preserve">, м. </w:t>
            </w:r>
            <w:proofErr w:type="spellStart"/>
            <w:r>
              <w:t>Дрогобич</w:t>
            </w:r>
            <w:proofErr w:type="spellEnd"/>
            <w:r>
              <w:t xml:space="preserve"> про </w:t>
            </w:r>
            <w:proofErr w:type="spellStart"/>
            <w:r>
              <w:t>відмову</w:t>
            </w:r>
            <w:proofErr w:type="spellEnd"/>
            <w:r>
              <w:t xml:space="preserve"> у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розміром</w:t>
            </w:r>
            <w:proofErr w:type="spellEnd"/>
            <w:r>
              <w:t xml:space="preserve"> 100 кв.м. для </w:t>
            </w:r>
            <w:proofErr w:type="spellStart"/>
            <w:r>
              <w:t>будівництва</w:t>
            </w:r>
            <w:proofErr w:type="spellEnd"/>
            <w:r>
              <w:t xml:space="preserve"> гаража на </w:t>
            </w:r>
            <w:proofErr w:type="spellStart"/>
            <w:r>
              <w:t>вулиці</w:t>
            </w:r>
            <w:proofErr w:type="spellEnd"/>
            <w:r>
              <w:t xml:space="preserve"> </w:t>
            </w:r>
            <w:proofErr w:type="spellStart"/>
            <w:r>
              <w:t>Шептицького</w:t>
            </w:r>
            <w:proofErr w:type="spellEnd"/>
            <w:r>
              <w:t xml:space="preserve">, 18 </w:t>
            </w:r>
            <w:proofErr w:type="spellStart"/>
            <w:r>
              <w:t>м</w:t>
            </w:r>
            <w:proofErr w:type="gramStart"/>
            <w:r>
              <w:t>.Д</w:t>
            </w:r>
            <w:proofErr w:type="gramEnd"/>
            <w:r>
              <w:t>рогобич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Інформацію</w:t>
            </w:r>
            <w:proofErr w:type="spellEnd"/>
            <w:r>
              <w:t xml:space="preserve"> взяли до </w:t>
            </w:r>
            <w:proofErr w:type="spellStart"/>
            <w:r>
              <w:t>відома</w:t>
            </w:r>
            <w:proofErr w:type="spellEnd"/>
            <w:r>
              <w:t xml:space="preserve"> (</w:t>
            </w:r>
            <w:proofErr w:type="spellStart"/>
            <w:r>
              <w:t>врахувати</w:t>
            </w:r>
            <w:proofErr w:type="spellEnd"/>
            <w:r>
              <w:t xml:space="preserve"> </w:t>
            </w:r>
            <w:proofErr w:type="spellStart"/>
            <w:r>
              <w:t>побажання</w:t>
            </w:r>
            <w:proofErr w:type="spellEnd"/>
            <w:r>
              <w:t xml:space="preserve"> </w:t>
            </w: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№18 на </w:t>
            </w:r>
            <w:proofErr w:type="spellStart"/>
            <w:r>
              <w:t>вулиці</w:t>
            </w:r>
            <w:proofErr w:type="spellEnd"/>
            <w:r>
              <w:t xml:space="preserve"> </w:t>
            </w:r>
            <w:proofErr w:type="spellStart"/>
            <w:r>
              <w:t>Шептицького</w:t>
            </w:r>
            <w:proofErr w:type="spellEnd"/>
            <w:r>
              <w:t xml:space="preserve"> при </w:t>
            </w:r>
            <w:proofErr w:type="spellStart"/>
            <w:r>
              <w:t>розгляді</w:t>
            </w:r>
            <w:proofErr w:type="spellEnd"/>
            <w:r>
              <w:t xml:space="preserve"> заяви </w:t>
            </w:r>
            <w:proofErr w:type="spellStart"/>
            <w:r>
              <w:t>Артимовича</w:t>
            </w:r>
            <w:proofErr w:type="spellEnd"/>
            <w:r>
              <w:t xml:space="preserve"> А.П.</w:t>
            </w:r>
            <w:proofErr w:type="gramStart"/>
            <w:r>
              <w:t xml:space="preserve"> )</w:t>
            </w:r>
            <w:proofErr w:type="gramEnd"/>
            <w:r>
              <w:t>.</w:t>
            </w:r>
          </w:p>
        </w:tc>
      </w:tr>
      <w:tr w:rsidR="00286F30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Артимович</w:t>
            </w:r>
            <w:proofErr w:type="spellEnd"/>
            <w:r>
              <w:t xml:space="preserve"> А. П.,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розміром</w:t>
            </w:r>
            <w:proofErr w:type="spellEnd"/>
            <w:r>
              <w:t xml:space="preserve"> 6 на 7 м., до 100 кв.м. для </w:t>
            </w:r>
            <w:proofErr w:type="spellStart"/>
            <w:r>
              <w:t>будівництва</w:t>
            </w:r>
            <w:proofErr w:type="spellEnd"/>
            <w:r>
              <w:t xml:space="preserve"> гаража на </w:t>
            </w:r>
            <w:proofErr w:type="spellStart"/>
            <w:r>
              <w:t>вулиці</w:t>
            </w:r>
            <w:proofErr w:type="spellEnd"/>
            <w:r>
              <w:t xml:space="preserve"> </w:t>
            </w:r>
            <w:proofErr w:type="spellStart"/>
            <w:r>
              <w:t>Шептицького</w:t>
            </w:r>
            <w:proofErr w:type="spellEnd"/>
            <w:r>
              <w:t xml:space="preserve">, 18 </w:t>
            </w:r>
            <w:proofErr w:type="spellStart"/>
            <w:r>
              <w:t>м</w:t>
            </w:r>
            <w:proofErr w:type="gramStart"/>
            <w:r>
              <w:t>.Д</w:t>
            </w:r>
            <w:proofErr w:type="gramEnd"/>
            <w:r>
              <w:t>рогобич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Утримались</w:t>
            </w:r>
            <w:proofErr w:type="spellEnd"/>
            <w:r>
              <w:t xml:space="preserve"> -«3» </w:t>
            </w:r>
            <w:proofErr w:type="spellStart"/>
            <w:r>
              <w:t>Проти</w:t>
            </w:r>
            <w:proofErr w:type="spellEnd"/>
            <w:r>
              <w:t xml:space="preserve"> - «1»</w:t>
            </w:r>
          </w:p>
        </w:tc>
      </w:tr>
      <w:tr w:rsidR="00286F30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комунальних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продаж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оцінками</w:t>
            </w:r>
            <w:proofErr w:type="spellEnd"/>
            <w:r>
              <w:t xml:space="preserve">, </w:t>
            </w:r>
            <w:proofErr w:type="spellStart"/>
            <w:r>
              <w:t>додаток</w:t>
            </w:r>
            <w:proofErr w:type="spellEnd"/>
            <w:r>
              <w:t xml:space="preserve"> №1 </w:t>
            </w:r>
            <w:proofErr w:type="gramStart"/>
            <w:r>
              <w:t>до</w:t>
            </w:r>
            <w:proofErr w:type="gramEnd"/>
            <w:r>
              <w:t xml:space="preserve"> протоколу (</w:t>
            </w:r>
            <w:proofErr w:type="spellStart"/>
            <w:r>
              <w:t>всього</w:t>
            </w:r>
            <w:proofErr w:type="spellEnd"/>
            <w:r>
              <w:t xml:space="preserve"> - 8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>).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 «Тандем» (В. </w:t>
            </w:r>
            <w:proofErr w:type="spellStart"/>
            <w:r>
              <w:t>Танчук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16.01.2015 р. №1473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Царан</w:t>
            </w:r>
            <w:proofErr w:type="spellEnd"/>
            <w:r>
              <w:t xml:space="preserve"> В. А., </w:t>
            </w:r>
            <w:r w:rsidR="00CA0392">
              <w:rPr>
                <w:rFonts w:hint="eastAsia"/>
                <w:lang w:val="uk-UA"/>
              </w:rPr>
              <w:t>***</w:t>
            </w:r>
            <w:r w:rsidR="00CA0392">
              <w:rPr>
                <w:lang w:val="uk-UA"/>
              </w:rPr>
              <w:t xml:space="preserve"> </w:t>
            </w:r>
            <w:r>
              <w:t xml:space="preserve">, інв.1 гр.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дит</w:t>
            </w:r>
            <w:proofErr w:type="spellEnd"/>
            <w:r>
              <w:t>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№784, №1722, та </w:t>
            </w:r>
            <w:proofErr w:type="spellStart"/>
            <w:r>
              <w:t>виконкому</w:t>
            </w:r>
            <w:proofErr w:type="spellEnd"/>
            <w:r>
              <w:t xml:space="preserve"> №220.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Швадчак</w:t>
            </w:r>
            <w:proofErr w:type="spellEnd"/>
            <w:r>
              <w:t xml:space="preserve"> О.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№1666 </w:t>
            </w:r>
            <w:proofErr w:type="spellStart"/>
            <w:r>
              <w:t>від</w:t>
            </w:r>
            <w:proofErr w:type="spellEnd"/>
            <w:r>
              <w:t xml:space="preserve"> 22.07.2015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</w:t>
            </w:r>
            <w:proofErr w:type="spellStart"/>
            <w:r>
              <w:t>Утримався</w:t>
            </w:r>
            <w:proofErr w:type="spellEnd"/>
            <w:r>
              <w:t xml:space="preserve"> - «1»</w:t>
            </w:r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М.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№1674 </w:t>
            </w:r>
            <w:proofErr w:type="spellStart"/>
            <w:r>
              <w:t>від</w:t>
            </w:r>
            <w:proofErr w:type="spellEnd"/>
            <w:r>
              <w:t xml:space="preserve"> 22.07.2015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Фецяк</w:t>
            </w:r>
            <w:proofErr w:type="spellEnd"/>
            <w:r>
              <w:t xml:space="preserve"> Л. С.,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№1675 </w:t>
            </w:r>
            <w:proofErr w:type="spellStart"/>
            <w:r>
              <w:t>від</w:t>
            </w:r>
            <w:proofErr w:type="spellEnd"/>
            <w:r>
              <w:t xml:space="preserve"> 22.07.2015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Шнягіна</w:t>
            </w:r>
            <w:proofErr w:type="spellEnd"/>
            <w:r>
              <w:t xml:space="preserve"> Г. І.,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№1675 </w:t>
            </w:r>
            <w:proofErr w:type="spellStart"/>
            <w:r>
              <w:t>від</w:t>
            </w:r>
            <w:proofErr w:type="spellEnd"/>
            <w:r>
              <w:t xml:space="preserve"> 22.07.2015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Пересаденко</w:t>
            </w:r>
            <w:proofErr w:type="spellEnd"/>
            <w:r>
              <w:t xml:space="preserve"> І.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</w:t>
            </w:r>
            <w:proofErr w:type="spellStart"/>
            <w:r>
              <w:t>садівництво</w:t>
            </w:r>
            <w:proofErr w:type="spellEnd"/>
            <w:r>
              <w:t xml:space="preserve"> як </w:t>
            </w:r>
            <w:proofErr w:type="spellStart"/>
            <w:r>
              <w:t>інваліду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83" w:lineRule="exact"/>
              <w:ind w:left="120"/>
            </w:pPr>
            <w:proofErr w:type="spellStart"/>
            <w:r>
              <w:t>Рішення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ідмовлено</w:t>
            </w:r>
            <w:proofErr w:type="spellEnd"/>
            <w:r>
              <w:rPr>
                <w:rStyle w:val="23"/>
              </w:rPr>
              <w:t xml:space="preserve"> (одноголосно)</w:t>
            </w:r>
          </w:p>
        </w:tc>
      </w:tr>
      <w:tr w:rsidR="00286F3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Чушак</w:t>
            </w:r>
            <w:proofErr w:type="spellEnd"/>
            <w:r>
              <w:t xml:space="preserve"> І. З., </w:t>
            </w:r>
            <w:r w:rsidR="00CA0392">
              <w:rPr>
                <w:rFonts w:hint="eastAsia"/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інв</w:t>
            </w:r>
            <w:proofErr w:type="spellEnd"/>
            <w:r>
              <w:t xml:space="preserve">. </w:t>
            </w:r>
            <w:proofErr w:type="spellStart"/>
            <w:r>
              <w:t>війни</w:t>
            </w:r>
            <w:proofErr w:type="spellEnd"/>
            <w:r>
              <w:t xml:space="preserve"> 3 гр.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безоплатно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Коновальця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78" w:lineRule="exact"/>
              <w:ind w:left="120"/>
            </w:pPr>
            <w:proofErr w:type="spellStart"/>
            <w:r>
              <w:t>Рішення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ідмовлено</w:t>
            </w:r>
            <w:proofErr w:type="spellEnd"/>
            <w:r>
              <w:rPr>
                <w:rStyle w:val="23"/>
              </w:rPr>
              <w:t xml:space="preserve"> (одноголосно)</w:t>
            </w:r>
          </w:p>
        </w:tc>
      </w:tr>
      <w:tr w:rsidR="00286F30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Шпакевич</w:t>
            </w:r>
            <w:proofErr w:type="spellEnd"/>
            <w:r>
              <w:t xml:space="preserve"> А. П.,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Грушевського</w:t>
            </w:r>
            <w:proofErr w:type="spellEnd"/>
            <w:r>
              <w:t xml:space="preserve">, 89/9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78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Утримались</w:t>
            </w:r>
            <w:proofErr w:type="spellEnd"/>
            <w:r>
              <w:t xml:space="preserve"> - «3» </w:t>
            </w:r>
            <w:proofErr w:type="spellStart"/>
            <w:r>
              <w:t>Проти</w:t>
            </w:r>
            <w:proofErr w:type="spellEnd"/>
            <w:r>
              <w:t xml:space="preserve"> - «1» За - «1»</w:t>
            </w:r>
          </w:p>
        </w:tc>
      </w:tr>
    </w:tbl>
    <w:p w:rsidR="00286F30" w:rsidRDefault="00286F3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86F30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Дунець</w:t>
            </w:r>
            <w:proofErr w:type="spellEnd"/>
            <w:r>
              <w:t xml:space="preserve"> Д. С.,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</w:t>
            </w: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</w:t>
            </w:r>
            <w:proofErr w:type="spellStart"/>
            <w:r>
              <w:t>забудову</w:t>
            </w:r>
            <w:proofErr w:type="spellEnd"/>
            <w:r>
              <w:t xml:space="preserve"> </w:t>
            </w:r>
            <w:proofErr w:type="spellStart"/>
            <w:r>
              <w:t>розміром</w:t>
            </w:r>
            <w:proofErr w:type="spellEnd"/>
            <w:r>
              <w:t xml:space="preserve"> 6-10 </w:t>
            </w:r>
            <w:proofErr w:type="spellStart"/>
            <w:r>
              <w:t>сотих</w:t>
            </w:r>
            <w:proofErr w:type="spellEnd"/>
            <w:r>
              <w:t xml:space="preserve"> в </w:t>
            </w:r>
            <w:proofErr w:type="spellStart"/>
            <w:r>
              <w:t>районі</w:t>
            </w:r>
            <w:proofErr w:type="spellEnd"/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Старицького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Утримались</w:t>
            </w:r>
            <w:proofErr w:type="spellEnd"/>
            <w:r>
              <w:t xml:space="preserve"> -« 3» </w:t>
            </w:r>
            <w:proofErr w:type="spellStart"/>
            <w:r>
              <w:t>Проти</w:t>
            </w:r>
            <w:proofErr w:type="spellEnd"/>
            <w:r>
              <w:t xml:space="preserve"> - «2»</w:t>
            </w:r>
          </w:p>
        </w:tc>
      </w:tr>
      <w:tr w:rsidR="00286F3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Пудлик</w:t>
            </w:r>
            <w:proofErr w:type="spellEnd"/>
            <w:r>
              <w:t xml:space="preserve"> Г.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№1610 </w:t>
            </w:r>
            <w:proofErr w:type="spellStart"/>
            <w:r>
              <w:t>від</w:t>
            </w:r>
            <w:proofErr w:type="spellEnd"/>
            <w:r>
              <w:t xml:space="preserve"> 26.05.2015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Курчак</w:t>
            </w:r>
            <w:proofErr w:type="spellEnd"/>
            <w:r>
              <w:t xml:space="preserve"> М. І.,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для продажу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241 кв.м. на </w:t>
            </w:r>
            <w:proofErr w:type="spellStart"/>
            <w:r>
              <w:t>вул</w:t>
            </w:r>
            <w:proofErr w:type="spellEnd"/>
            <w:r>
              <w:t xml:space="preserve">. 22 Січня,42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Крохта</w:t>
            </w:r>
            <w:proofErr w:type="spellEnd"/>
            <w:r>
              <w:t xml:space="preserve"> О. Р.,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441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 xml:space="preserve">, 11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Начальник </w:t>
            </w:r>
            <w:proofErr w:type="spellStart"/>
            <w:r>
              <w:t>фінвідділу</w:t>
            </w:r>
            <w:proofErr w:type="spellEnd"/>
            <w:r>
              <w:t xml:space="preserve"> Савран О.Р.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Доповідь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Прийняли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відома</w:t>
            </w:r>
            <w:proofErr w:type="spellEnd"/>
          </w:p>
        </w:tc>
      </w:tr>
      <w:tr w:rsidR="00286F30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гуманітарних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соц</w:t>
            </w:r>
            <w:proofErr w:type="gramEnd"/>
            <w:r>
              <w:t>іальних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Дукас</w:t>
            </w:r>
            <w:proofErr w:type="spellEnd"/>
            <w:r>
              <w:t xml:space="preserve"> О.Я.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</w:t>
            </w:r>
            <w:proofErr w:type="spellStart"/>
            <w:r>
              <w:t>створення</w:t>
            </w:r>
            <w:proofErr w:type="spellEnd"/>
            <w:r>
              <w:t xml:space="preserve"> КП «</w:t>
            </w:r>
            <w:proofErr w:type="spellStart"/>
            <w:r>
              <w:t>Туристично</w:t>
            </w:r>
            <w:proofErr w:type="spellEnd"/>
            <w:r>
              <w:t xml:space="preserve"> - </w:t>
            </w:r>
            <w:proofErr w:type="spellStart"/>
            <w:r>
              <w:t>інформаційний</w:t>
            </w:r>
            <w:proofErr w:type="spellEnd"/>
            <w:r>
              <w:t xml:space="preserve"> центр </w:t>
            </w:r>
            <w:proofErr w:type="spellStart"/>
            <w:r>
              <w:t>м</w:t>
            </w:r>
            <w:proofErr w:type="gramStart"/>
            <w:r>
              <w:t>.Д</w:t>
            </w:r>
            <w:proofErr w:type="gramEnd"/>
            <w:r>
              <w:t>рогобич</w:t>
            </w:r>
            <w:proofErr w:type="spellEnd"/>
            <w:r>
              <w:t xml:space="preserve">», </w:t>
            </w:r>
            <w:proofErr w:type="spellStart"/>
            <w:r>
              <w:t>ознайомлення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Статутом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не </w:t>
            </w:r>
            <w:proofErr w:type="spellStart"/>
            <w:r>
              <w:t>прийнято</w:t>
            </w:r>
            <w:proofErr w:type="spellEnd"/>
          </w:p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 - «2» </w:t>
            </w:r>
            <w:proofErr w:type="spellStart"/>
            <w:r>
              <w:t>Проти</w:t>
            </w:r>
            <w:proofErr w:type="spellEnd"/>
            <w:r>
              <w:t xml:space="preserve"> - « 1» </w:t>
            </w:r>
            <w:proofErr w:type="spellStart"/>
            <w:r>
              <w:t>Утримались</w:t>
            </w:r>
            <w:proofErr w:type="spellEnd"/>
            <w:r>
              <w:t xml:space="preserve"> - «2»</w:t>
            </w:r>
          </w:p>
        </w:tc>
      </w:tr>
    </w:tbl>
    <w:p w:rsidR="00286F30" w:rsidRDefault="00286F30">
      <w:pPr>
        <w:rPr>
          <w:sz w:val="2"/>
          <w:szCs w:val="2"/>
        </w:rPr>
      </w:pPr>
    </w:p>
    <w:p w:rsidR="00286F30" w:rsidRDefault="00286F30">
      <w:pPr>
        <w:spacing w:line="240" w:lineRule="exact"/>
      </w:pPr>
    </w:p>
    <w:p w:rsidR="00286F30" w:rsidRDefault="00FC4F47">
      <w:pPr>
        <w:pStyle w:val="ab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rPr>
          <w:rStyle w:val="ac"/>
        </w:rPr>
        <w:lastRenderedPageBreak/>
        <w:t xml:space="preserve">2. Про </w:t>
      </w:r>
      <w:proofErr w:type="spellStart"/>
      <w:r>
        <w:rPr>
          <w:rStyle w:val="ac"/>
        </w:rPr>
        <w:t>продовження</w:t>
      </w:r>
      <w:proofErr w:type="spellEnd"/>
      <w:r>
        <w:rPr>
          <w:rStyle w:val="ac"/>
        </w:rPr>
        <w:t xml:space="preserve"> </w:t>
      </w:r>
      <w:proofErr w:type="spellStart"/>
      <w:r>
        <w:rPr>
          <w:rStyle w:val="ac"/>
        </w:rPr>
        <w:t>терміну</w:t>
      </w:r>
      <w:proofErr w:type="spellEnd"/>
      <w:r>
        <w:rPr>
          <w:rStyle w:val="ac"/>
        </w:rPr>
        <w:t xml:space="preserve"> </w:t>
      </w:r>
      <w:proofErr w:type="spellStart"/>
      <w:r>
        <w:rPr>
          <w:rStyle w:val="ac"/>
        </w:rPr>
        <w:t>оренди</w:t>
      </w:r>
      <w:proofErr w:type="spellEnd"/>
      <w:r>
        <w:rPr>
          <w:rStyle w:val="ac"/>
        </w:rPr>
        <w:t xml:space="preserve"> </w:t>
      </w:r>
      <w:proofErr w:type="spellStart"/>
      <w:r>
        <w:rPr>
          <w:rStyle w:val="ac"/>
        </w:rPr>
        <w:t>земельних</w:t>
      </w:r>
      <w:proofErr w:type="spellEnd"/>
      <w:r>
        <w:rPr>
          <w:rStyle w:val="ac"/>
        </w:rPr>
        <w:t xml:space="preserve"> </w:t>
      </w:r>
      <w:proofErr w:type="spellStart"/>
      <w:r>
        <w:rPr>
          <w:rStyle w:val="ac"/>
        </w:rPr>
        <w:t>ділянок</w:t>
      </w:r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86F30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ТзОВ «</w:t>
            </w:r>
            <w:proofErr w:type="spellStart"/>
            <w:r>
              <w:t>Український</w:t>
            </w:r>
            <w:proofErr w:type="spellEnd"/>
            <w:r>
              <w:t xml:space="preserve"> Центр </w:t>
            </w:r>
            <w:proofErr w:type="spellStart"/>
            <w:r>
              <w:t>Енергоремонт</w:t>
            </w:r>
            <w:proofErr w:type="spellEnd"/>
            <w:proofErr w:type="gramStart"/>
            <w:r>
              <w:t xml:space="preserve">» (І. </w:t>
            </w:r>
            <w:proofErr w:type="gramEnd"/>
            <w:r>
              <w:t>Ковтун)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13047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Раневицькій</w:t>
            </w:r>
            <w:proofErr w:type="spellEnd"/>
            <w:r>
              <w:t xml:space="preserve">, 14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ТОВ</w:t>
            </w:r>
            <w:proofErr w:type="gramEnd"/>
            <w:r>
              <w:t xml:space="preserve"> «</w:t>
            </w:r>
            <w:proofErr w:type="spellStart"/>
            <w:r>
              <w:t>Карпатнафтохім</w:t>
            </w:r>
            <w:proofErr w:type="spellEnd"/>
            <w:r>
              <w:t xml:space="preserve">» (В. </w:t>
            </w:r>
            <w:proofErr w:type="spellStart"/>
            <w:r>
              <w:t>Шулиндін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5758 кв. м. на </w:t>
            </w:r>
            <w:proofErr w:type="spellStart"/>
            <w:r>
              <w:t>вул</w:t>
            </w:r>
            <w:proofErr w:type="spellEnd"/>
            <w:r>
              <w:t xml:space="preserve">. Г. Брама, 183а для </w:t>
            </w:r>
            <w:proofErr w:type="spellStart"/>
            <w:r>
              <w:t>обслуговування</w:t>
            </w:r>
            <w:proofErr w:type="spellEnd"/>
            <w:r>
              <w:t xml:space="preserve"> та </w:t>
            </w:r>
            <w:proofErr w:type="spellStart"/>
            <w:r>
              <w:t>експлуатація</w:t>
            </w:r>
            <w:proofErr w:type="spellEnd"/>
            <w:r>
              <w:t xml:space="preserve"> </w:t>
            </w:r>
            <w:proofErr w:type="spellStart"/>
            <w:r>
              <w:t>насосно</w:t>
            </w:r>
            <w:proofErr w:type="spellEnd"/>
            <w:r>
              <w:t xml:space="preserve"> - </w:t>
            </w:r>
            <w:proofErr w:type="spellStart"/>
            <w:r>
              <w:t>перекачувальної</w:t>
            </w:r>
            <w:proofErr w:type="spellEnd"/>
            <w:r>
              <w:t xml:space="preserve"> </w:t>
            </w:r>
            <w:proofErr w:type="spellStart"/>
            <w:r>
              <w:t>станції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 С.,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 кв. м. на </w:t>
            </w:r>
            <w:proofErr w:type="spellStart"/>
            <w:r>
              <w:t>вул</w:t>
            </w:r>
            <w:proofErr w:type="spellEnd"/>
            <w:r>
              <w:t xml:space="preserve">. П. Орлика для </w:t>
            </w:r>
            <w:proofErr w:type="spellStart"/>
            <w:r>
              <w:t>обслуговування</w:t>
            </w:r>
            <w:proofErr w:type="spellEnd"/>
            <w:r>
              <w:t xml:space="preserve"> торгового </w:t>
            </w:r>
            <w:proofErr w:type="spellStart"/>
            <w:proofErr w:type="gramStart"/>
            <w:r>
              <w:t>кіоску</w:t>
            </w:r>
            <w:proofErr w:type="spellEnd"/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Коцко</w:t>
            </w:r>
            <w:proofErr w:type="spellEnd"/>
            <w:r>
              <w:t xml:space="preserve"> О. І.,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9029 кв. м. на </w:t>
            </w:r>
            <w:proofErr w:type="spellStart"/>
            <w:r>
              <w:t>вул</w:t>
            </w:r>
            <w:proofErr w:type="spellEnd"/>
            <w:r>
              <w:t xml:space="preserve">. Б. Кицилів,1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 xml:space="preserve"> </w:t>
            </w:r>
            <w:proofErr w:type="spellStart"/>
            <w:r>
              <w:t>строком</w:t>
            </w:r>
            <w:proofErr w:type="spellEnd"/>
            <w:r>
              <w:t xml:space="preserve"> на 10 </w:t>
            </w:r>
            <w:proofErr w:type="spellStart"/>
            <w:r>
              <w:t>рокі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rPr>
                <w:rStyle w:val="ad"/>
              </w:rPr>
              <w:t xml:space="preserve"> </w:t>
            </w:r>
            <w:proofErr w:type="spellStart"/>
            <w:r>
              <w:rPr>
                <w:rStyle w:val="ad"/>
              </w:rPr>
              <w:t>строком</w:t>
            </w:r>
            <w:proofErr w:type="spellEnd"/>
            <w:r>
              <w:rPr>
                <w:rStyle w:val="ad"/>
              </w:rPr>
              <w:t xml:space="preserve"> на 3 (три) роки</w:t>
            </w:r>
          </w:p>
        </w:tc>
      </w:tr>
      <w:tr w:rsidR="00286F30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Басаманович</w:t>
            </w:r>
            <w:proofErr w:type="spellEnd"/>
            <w:r>
              <w:t xml:space="preserve"> І. Р.,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Шевченка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- </w:t>
            </w:r>
            <w:proofErr w:type="spellStart"/>
            <w:r>
              <w:t>майстерні</w:t>
            </w:r>
            <w:proofErr w:type="spellEnd"/>
            <w:r>
              <w:t xml:space="preserve"> по ремонту </w:t>
            </w:r>
            <w:proofErr w:type="spellStart"/>
            <w:r>
              <w:t>годинникі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Бабій</w:t>
            </w:r>
            <w:proofErr w:type="spellEnd"/>
            <w:r>
              <w:t xml:space="preserve"> М. М..,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 кв. м. на </w:t>
            </w:r>
            <w:proofErr w:type="spellStart"/>
            <w:r>
              <w:t>вул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Погодили одноголосно</w:t>
            </w:r>
          </w:p>
        </w:tc>
      </w:tr>
    </w:tbl>
    <w:p w:rsidR="00286F30" w:rsidRDefault="00286F3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86F30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286F3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286F3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М. </w:t>
            </w:r>
            <w:proofErr w:type="spellStart"/>
            <w:r>
              <w:t>Грушевського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торгівельного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кіоску</w:t>
            </w:r>
            <w:proofErr w:type="spellEnd"/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 xml:space="preserve">ПАТ «Концерн </w:t>
            </w:r>
            <w:proofErr w:type="spellStart"/>
            <w:r>
              <w:t>Галнафтогаз</w:t>
            </w:r>
            <w:proofErr w:type="spellEnd"/>
            <w:r>
              <w:t xml:space="preserve">» (Н. </w:t>
            </w:r>
            <w:proofErr w:type="spellStart"/>
            <w:r>
              <w:t>Купибіда</w:t>
            </w:r>
            <w:proofErr w:type="spellEnd"/>
            <w:r>
              <w:t>»</w:t>
            </w:r>
            <w:proofErr w:type="gram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, 128/2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АЗС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ТзОВ НВП «</w:t>
            </w:r>
            <w:proofErr w:type="spellStart"/>
            <w:r>
              <w:t>Ременергокомплектація</w:t>
            </w:r>
            <w:proofErr w:type="spellEnd"/>
            <w:r>
              <w:t xml:space="preserve">» (Т. </w:t>
            </w:r>
            <w:proofErr w:type="spellStart"/>
            <w:r>
              <w:t>Качмар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10400 кв. м. на </w:t>
            </w:r>
            <w:proofErr w:type="spellStart"/>
            <w:r>
              <w:t>вул</w:t>
            </w:r>
            <w:proofErr w:type="spellEnd"/>
            <w:r>
              <w:t xml:space="preserve">. Стрийській, 264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виробничих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Яців</w:t>
            </w:r>
            <w:proofErr w:type="spellEnd"/>
            <w:r>
              <w:t xml:space="preserve"> Н. В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262 кв. м. та </w:t>
            </w:r>
            <w:proofErr w:type="spellStart"/>
            <w:r>
              <w:t>площею</w:t>
            </w:r>
            <w:proofErr w:type="spellEnd"/>
            <w:r>
              <w:t xml:space="preserve"> 68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, 25,27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</w:t>
            </w:r>
            <w:proofErr w:type="spellStart"/>
            <w:r>
              <w:t>Проти</w:t>
            </w:r>
            <w:proofErr w:type="spellEnd"/>
            <w:r>
              <w:t xml:space="preserve"> - «1»</w:t>
            </w:r>
          </w:p>
        </w:tc>
      </w:tr>
      <w:tr w:rsidR="00286F3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Поптик</w:t>
            </w:r>
            <w:proofErr w:type="spellEnd"/>
            <w:r>
              <w:t xml:space="preserve"> І. М.,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115 кв. м. на </w:t>
            </w:r>
            <w:proofErr w:type="spellStart"/>
            <w:r>
              <w:t>вул</w:t>
            </w:r>
            <w:proofErr w:type="spellEnd"/>
            <w:r>
              <w:t xml:space="preserve">. пл.. </w:t>
            </w:r>
            <w:proofErr w:type="spellStart"/>
            <w:r>
              <w:t>Злуки</w:t>
            </w:r>
            <w:proofErr w:type="spellEnd"/>
            <w:r>
              <w:t xml:space="preserve">, 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- магазину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56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240"/>
            </w:pPr>
            <w:r>
              <w:t xml:space="preserve">3. 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згоди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Ільницький</w:t>
            </w:r>
            <w:proofErr w:type="spellEnd"/>
            <w:r>
              <w:t xml:space="preserve"> В. М.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проект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</w:t>
            </w:r>
            <w:proofErr w:type="spellStart"/>
            <w:r>
              <w:t>вул</w:t>
            </w:r>
            <w:proofErr w:type="spellEnd"/>
            <w:r>
              <w:t xml:space="preserve">. Людкевича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Кузьма Г. Г.,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проект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</w:t>
            </w:r>
            <w:proofErr w:type="spellStart"/>
            <w:r>
              <w:t>вул</w:t>
            </w:r>
            <w:proofErr w:type="spellEnd"/>
            <w:r>
              <w:t xml:space="preserve">. Людкевича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Бах А. В.,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проект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897 кв.м. на </w:t>
            </w:r>
            <w:proofErr w:type="spellStart"/>
            <w:r>
              <w:t>вул</w:t>
            </w:r>
            <w:proofErr w:type="spellEnd"/>
            <w:r>
              <w:t xml:space="preserve">. Людкевича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CA0392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Бобко</w:t>
            </w:r>
            <w:proofErr w:type="spellEnd"/>
            <w:r>
              <w:t xml:space="preserve"> М.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проект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218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Плебанія</w:t>
            </w:r>
            <w:proofErr w:type="spellEnd"/>
            <w:r>
              <w:t>, 42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 Й., </w:t>
            </w:r>
            <w:r w:rsidR="00CA03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розробку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gramStart"/>
            <w:r>
              <w:t>для</w:t>
            </w:r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 </w:t>
            </w:r>
            <w:proofErr w:type="spellStart"/>
            <w:r>
              <w:t>виїздом</w:t>
            </w:r>
            <w:proofErr w:type="spellEnd"/>
            <w:r>
              <w:t xml:space="preserve"> на </w:t>
            </w:r>
            <w:proofErr w:type="spellStart"/>
            <w:r>
              <w:t>місце</w:t>
            </w:r>
            <w:proofErr w:type="spellEnd"/>
          </w:p>
        </w:tc>
      </w:tr>
      <w:tr w:rsidR="00286F30">
        <w:trPr>
          <w:trHeight w:val="403"/>
          <w:jc w:val="center"/>
        </w:trPr>
        <w:tc>
          <w:tcPr>
            <w:tcW w:w="57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2540"/>
            </w:pPr>
            <w:proofErr w:type="spellStart"/>
            <w:r>
              <w:t>Додаток</w:t>
            </w:r>
            <w:proofErr w:type="spellEnd"/>
            <w:r>
              <w:t xml:space="preserve"> №1 (до пункту 1.9 </w:t>
            </w:r>
            <w:proofErr w:type="gramStart"/>
            <w:r>
              <w:t>П</w:t>
            </w:r>
            <w:proofErr w:type="gramEnd"/>
          </w:p>
        </w:tc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proofErr w:type="spellStart"/>
            <w:proofErr w:type="gramStart"/>
            <w:r>
              <w:t>ро</w:t>
            </w:r>
            <w:proofErr w:type="spellEnd"/>
            <w:r>
              <w:t xml:space="preserve"> продаж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оцінками</w:t>
            </w:r>
            <w:proofErr w:type="spellEnd"/>
            <w:r>
              <w:t>)</w:t>
            </w:r>
            <w:proofErr w:type="gramEnd"/>
          </w:p>
        </w:tc>
      </w:tr>
      <w:tr w:rsidR="00286F30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Кеча </w:t>
            </w:r>
            <w:r>
              <w:rPr>
                <w:rStyle w:val="1pt"/>
              </w:rPr>
              <w:t>МІ.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443 кв.м. на </w:t>
            </w:r>
            <w:proofErr w:type="spellStart"/>
            <w:r>
              <w:t>вул</w:t>
            </w:r>
            <w:proofErr w:type="spellEnd"/>
            <w:r>
              <w:t xml:space="preserve">. 22 </w:t>
            </w:r>
            <w:proofErr w:type="spellStart"/>
            <w:r>
              <w:t>Січня</w:t>
            </w:r>
            <w:proofErr w:type="spellEnd"/>
            <w:r>
              <w:t xml:space="preserve">, 42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вбиральні</w:t>
            </w:r>
            <w:proofErr w:type="spellEnd"/>
            <w:r>
              <w:t xml:space="preserve"> та </w:t>
            </w:r>
            <w:proofErr w:type="spellStart"/>
            <w:r>
              <w:t>навісу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оглядовою</w:t>
            </w:r>
            <w:proofErr w:type="spellEnd"/>
            <w:r>
              <w:t xml:space="preserve"> ямою. </w:t>
            </w:r>
            <w:proofErr w:type="spellStart"/>
            <w:proofErr w:type="gram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77 968 </w:t>
            </w:r>
            <w:proofErr w:type="spellStart"/>
            <w:r>
              <w:t>грн</w:t>
            </w:r>
            <w:proofErr w:type="spellEnd"/>
            <w:r>
              <w:t>. (за</w:t>
            </w:r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e"/>
              </w:rPr>
              <w:t>Рекомендувати</w:t>
            </w:r>
            <w:proofErr w:type="spellEnd"/>
            <w:r>
              <w:rPr>
                <w:rStyle w:val="ae"/>
              </w:rPr>
              <w:t xml:space="preserve"> </w:t>
            </w:r>
            <w:proofErr w:type="spellStart"/>
            <w:r>
              <w:rPr>
                <w:rStyle w:val="ae"/>
              </w:rPr>
              <w:t>раді</w:t>
            </w:r>
            <w:proofErr w:type="spellEnd"/>
          </w:p>
        </w:tc>
      </w:tr>
    </w:tbl>
    <w:p w:rsidR="00286F30" w:rsidRDefault="00286F3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86F30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286F3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286F3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 xml:space="preserve">1 кв.м. 176 </w:t>
            </w:r>
            <w:proofErr w:type="spellStart"/>
            <w:r>
              <w:t>грн</w:t>
            </w:r>
            <w:proofErr w:type="spellEnd"/>
            <w:r>
              <w:t>.)</w:t>
            </w:r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286F3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86F30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Печерських</w:t>
            </w:r>
            <w:proofErr w:type="spellEnd"/>
            <w:r>
              <w:t xml:space="preserve"> В.І.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Бориславська</w:t>
            </w:r>
            <w:proofErr w:type="spellEnd"/>
            <w:r>
              <w:t xml:space="preserve">, 68/4 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174 202 </w:t>
            </w:r>
            <w:proofErr w:type="spellStart"/>
            <w:r>
              <w:t>грн</w:t>
            </w:r>
            <w:proofErr w:type="spellEnd"/>
            <w:r>
              <w:t xml:space="preserve">. (за 1 кв.м. 161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Погодили одноголосно</w:t>
            </w:r>
          </w:p>
          <w:p w:rsidR="00286F30" w:rsidRDefault="00FC4F47">
            <w:pPr>
              <w:pStyle w:val="2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86F30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Сич</w:t>
            </w:r>
            <w:proofErr w:type="spellEnd"/>
            <w:r>
              <w:t xml:space="preserve"> І.Є.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1207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Гайдамацькій</w:t>
            </w:r>
            <w:proofErr w:type="spellEnd"/>
            <w:r>
              <w:t xml:space="preserve">, 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185500 </w:t>
            </w:r>
            <w:proofErr w:type="spellStart"/>
            <w:r>
              <w:t>грн</w:t>
            </w:r>
            <w:proofErr w:type="spellEnd"/>
            <w:r>
              <w:t xml:space="preserve">. (за 1 кв.м. 153,69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  <w:tr w:rsidR="00286F30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Коваль Т.І.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3932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, 85,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281143 </w:t>
            </w:r>
            <w:proofErr w:type="spellStart"/>
            <w:r>
              <w:t>грн</w:t>
            </w:r>
            <w:proofErr w:type="spellEnd"/>
            <w:r>
              <w:t xml:space="preserve">. (за 1 кв.м. 71,50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  <w:tr w:rsidR="00286F30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ПП «</w:t>
            </w:r>
            <w:proofErr w:type="spellStart"/>
            <w:r>
              <w:t>Лімниця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2841 кв.м. на </w:t>
            </w:r>
            <w:proofErr w:type="spellStart"/>
            <w:r>
              <w:t>вул</w:t>
            </w:r>
            <w:proofErr w:type="spellEnd"/>
            <w:r>
              <w:t xml:space="preserve">. П.Орлика, 18/2,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217163 </w:t>
            </w:r>
            <w:proofErr w:type="spellStart"/>
            <w:r>
              <w:t>грн</w:t>
            </w:r>
            <w:proofErr w:type="spellEnd"/>
            <w:r>
              <w:t xml:space="preserve">. (за 1 кв.м. 76,44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  <w:tr w:rsidR="00286F30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НВП «</w:t>
            </w:r>
            <w:proofErr w:type="spellStart"/>
            <w:r>
              <w:t>Граніт-Хі</w:t>
            </w:r>
            <w:proofErr w:type="gramStart"/>
            <w:r>
              <w:t>м</w:t>
            </w:r>
            <w:proofErr w:type="spellEnd"/>
            <w:proofErr w:type="gram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5470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, 85,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364164 </w:t>
            </w:r>
            <w:proofErr w:type="spellStart"/>
            <w:r>
              <w:t>грн</w:t>
            </w:r>
            <w:proofErr w:type="spellEnd"/>
            <w:r>
              <w:t xml:space="preserve">. (за 1 кв.м. 66,57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  <w:tr w:rsidR="00286F30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Євротех-Захід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1540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Симоненка</w:t>
            </w:r>
            <w:proofErr w:type="spellEnd"/>
            <w:r>
              <w:t xml:space="preserve">, 12,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108621 </w:t>
            </w:r>
            <w:proofErr w:type="spellStart"/>
            <w:r>
              <w:t>грн</w:t>
            </w:r>
            <w:proofErr w:type="spellEnd"/>
            <w:r>
              <w:t xml:space="preserve">. (за 1 кв.м. 70,53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  <w:tr w:rsidR="00286F30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Курчик Р.М.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 кв.м. на </w:t>
            </w:r>
            <w:proofErr w:type="spellStart"/>
            <w:r>
              <w:t>вул</w:t>
            </w:r>
            <w:proofErr w:type="spellEnd"/>
            <w:r>
              <w:t xml:space="preserve">. П.Орлика, 9б,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. </w:t>
            </w:r>
            <w:proofErr w:type="spellStart"/>
            <w:r>
              <w:t>Експертна</w:t>
            </w:r>
            <w:proofErr w:type="spellEnd"/>
            <w:r>
              <w:t xml:space="preserve"> </w:t>
            </w:r>
            <w:proofErr w:type="spellStart"/>
            <w:r>
              <w:t>оцінка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становить 16 776 </w:t>
            </w:r>
            <w:proofErr w:type="spellStart"/>
            <w:r>
              <w:t>грн</w:t>
            </w:r>
            <w:proofErr w:type="spellEnd"/>
            <w:r>
              <w:t xml:space="preserve">. (за 1 кв.м. 335,53 </w:t>
            </w:r>
            <w:proofErr w:type="spellStart"/>
            <w:r>
              <w:t>грн</w:t>
            </w:r>
            <w:proofErr w:type="spellEnd"/>
            <w:r>
              <w:t>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F30" w:rsidRDefault="00FC4F47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rPr>
                <w:rStyle w:val="af"/>
              </w:rPr>
              <w:t>Рекомендувати</w:t>
            </w:r>
            <w:proofErr w:type="spellEnd"/>
            <w:r>
              <w:rPr>
                <w:rStyle w:val="af"/>
              </w:rPr>
              <w:t xml:space="preserve"> </w:t>
            </w:r>
            <w:proofErr w:type="spellStart"/>
            <w:r>
              <w:rPr>
                <w:rStyle w:val="af"/>
              </w:rPr>
              <w:t>раді</w:t>
            </w:r>
            <w:proofErr w:type="spellEnd"/>
          </w:p>
        </w:tc>
      </w:tr>
    </w:tbl>
    <w:p w:rsidR="00286F30" w:rsidRDefault="00FC4F47">
      <w:pPr>
        <w:pStyle w:val="ab"/>
        <w:framePr w:wrap="notBeside" w:vAnchor="text" w:hAnchor="text" w:xAlign="center" w:y="1"/>
        <w:shd w:val="clear" w:color="auto" w:fill="auto"/>
        <w:tabs>
          <w:tab w:val="left" w:pos="6797"/>
        </w:tabs>
        <w:spacing w:line="220" w:lineRule="exact"/>
        <w:jc w:val="center"/>
      </w:pPr>
      <w:r>
        <w:t xml:space="preserve">Голова </w:t>
      </w:r>
      <w:proofErr w:type="spellStart"/>
      <w:r>
        <w:t>комісії</w:t>
      </w:r>
      <w:proofErr w:type="spellEnd"/>
      <w:r>
        <w:t>:</w:t>
      </w:r>
      <w:r>
        <w:tab/>
        <w:t>Балог О.Б.</w:t>
      </w:r>
    </w:p>
    <w:p w:rsidR="00286F30" w:rsidRDefault="00286F30">
      <w:pPr>
        <w:rPr>
          <w:sz w:val="2"/>
          <w:szCs w:val="2"/>
        </w:rPr>
      </w:pPr>
    </w:p>
    <w:p w:rsidR="00286F30" w:rsidRDefault="00FC4F47">
      <w:pPr>
        <w:pStyle w:val="20"/>
        <w:shd w:val="clear" w:color="auto" w:fill="auto"/>
        <w:tabs>
          <w:tab w:val="left" w:pos="7034"/>
        </w:tabs>
        <w:spacing w:before="772" w:after="0" w:line="220" w:lineRule="exact"/>
        <w:ind w:left="18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proofErr w:type="gramStart"/>
      <w:r>
        <w:t xml:space="preserve"> І.</w:t>
      </w:r>
      <w:proofErr w:type="gramEnd"/>
      <w:r>
        <w:t>В.</w:t>
      </w:r>
    </w:p>
    <w:sectPr w:rsidR="00286F30" w:rsidSect="00286F30">
      <w:type w:val="continuous"/>
      <w:pgSz w:w="16837" w:h="11905" w:orient="landscape"/>
      <w:pgMar w:top="349" w:right="877" w:bottom="1361" w:left="9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B1B" w:rsidRDefault="00EF4B1B" w:rsidP="00286F30">
      <w:r>
        <w:separator/>
      </w:r>
    </w:p>
  </w:endnote>
  <w:endnote w:type="continuationSeparator" w:id="0">
    <w:p w:rsidR="00EF4B1B" w:rsidRDefault="00EF4B1B" w:rsidP="00286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F30" w:rsidRDefault="00DC1331">
    <w:pPr>
      <w:pStyle w:val="a5"/>
      <w:framePr w:w="16972" w:h="158" w:wrap="none" w:vAnchor="text" w:hAnchor="page" w:y="-1202"/>
      <w:shd w:val="clear" w:color="auto" w:fill="auto"/>
      <w:ind w:left="8390"/>
    </w:pPr>
    <w:fldSimple w:instr=" PAGE \* MERGEFORMAT ">
      <w:r w:rsidR="00CA0392" w:rsidRPr="00CA0392">
        <w:rPr>
          <w:rStyle w:val="11pt"/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B1B" w:rsidRDefault="00EF4B1B"/>
  </w:footnote>
  <w:footnote w:type="continuationSeparator" w:id="0">
    <w:p w:rsidR="00EF4B1B" w:rsidRDefault="00EF4B1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86F30"/>
    <w:rsid w:val="00286F30"/>
    <w:rsid w:val="00951A37"/>
    <w:rsid w:val="00CA0392"/>
    <w:rsid w:val="00DC1331"/>
    <w:rsid w:val="00EF4B1B"/>
    <w:rsid w:val="00FC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6F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6F30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Колонтитул_"/>
    <w:basedOn w:val="a0"/>
    <w:link w:val="a5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sid w:val="00286F30"/>
    <w:rPr>
      <w:sz w:val="22"/>
      <w:szCs w:val="22"/>
    </w:rPr>
  </w:style>
  <w:style w:type="character" w:customStyle="1" w:styleId="3">
    <w:name w:val="Основний текст (3)_"/>
    <w:basedOn w:val="a0"/>
    <w:link w:val="30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6">
    <w:name w:val="Основний текст_"/>
    <w:basedOn w:val="a0"/>
    <w:link w:val="a7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ий текст + Напівжирний"/>
    <w:basedOn w:val="a6"/>
    <w:rsid w:val="00286F30"/>
    <w:rPr>
      <w:b/>
      <w:bCs/>
    </w:rPr>
  </w:style>
  <w:style w:type="character" w:customStyle="1" w:styleId="a9">
    <w:name w:val="Основний текст + Напівжирний"/>
    <w:basedOn w:val="a6"/>
    <w:rsid w:val="00286F30"/>
    <w:rPr>
      <w:b/>
      <w:bCs/>
      <w:u w:val="single"/>
    </w:rPr>
  </w:style>
  <w:style w:type="character" w:customStyle="1" w:styleId="21">
    <w:name w:val="Основний текст (2) + Не напівжирний"/>
    <w:basedOn w:val="2"/>
    <w:rsid w:val="00286F30"/>
    <w:rPr>
      <w:b/>
      <w:bCs/>
    </w:rPr>
  </w:style>
  <w:style w:type="character" w:customStyle="1" w:styleId="22">
    <w:name w:val="Основний текст (2)"/>
    <w:basedOn w:val="2"/>
    <w:rsid w:val="00286F30"/>
    <w:rPr>
      <w:u w:val="single"/>
    </w:rPr>
  </w:style>
  <w:style w:type="character" w:customStyle="1" w:styleId="4">
    <w:name w:val="Основний текст (4)_"/>
    <w:basedOn w:val="a0"/>
    <w:link w:val="40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Основний текст (2) + Не напівжирний"/>
    <w:basedOn w:val="2"/>
    <w:rsid w:val="00286F30"/>
    <w:rPr>
      <w:b/>
      <w:bCs/>
    </w:rPr>
  </w:style>
  <w:style w:type="character" w:customStyle="1" w:styleId="aa">
    <w:name w:val="Підпис до таблиці_"/>
    <w:basedOn w:val="a0"/>
    <w:link w:val="ab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c">
    <w:name w:val="Підпис до таблиці"/>
    <w:basedOn w:val="aa"/>
    <w:rsid w:val="00286F30"/>
    <w:rPr>
      <w:u w:val="single"/>
    </w:rPr>
  </w:style>
  <w:style w:type="character" w:customStyle="1" w:styleId="ad">
    <w:name w:val="Основний текст + Напівжирний"/>
    <w:basedOn w:val="a6"/>
    <w:rsid w:val="00286F30"/>
    <w:rPr>
      <w:b/>
      <w:bCs/>
    </w:rPr>
  </w:style>
  <w:style w:type="character" w:customStyle="1" w:styleId="5">
    <w:name w:val="Основний текст (5)_"/>
    <w:basedOn w:val="a0"/>
    <w:link w:val="50"/>
    <w:rsid w:val="00286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pt">
    <w:name w:val="Основний текст + Інтервал 1 pt"/>
    <w:basedOn w:val="a6"/>
    <w:rsid w:val="00286F30"/>
    <w:rPr>
      <w:spacing w:val="30"/>
    </w:rPr>
  </w:style>
  <w:style w:type="character" w:customStyle="1" w:styleId="ae">
    <w:name w:val="Основний текст + Напівжирний"/>
    <w:basedOn w:val="a6"/>
    <w:rsid w:val="00286F30"/>
    <w:rPr>
      <w:b/>
      <w:bCs/>
    </w:rPr>
  </w:style>
  <w:style w:type="character" w:customStyle="1" w:styleId="af">
    <w:name w:val="Основний текст + Напівжирний"/>
    <w:basedOn w:val="a6"/>
    <w:rsid w:val="00286F30"/>
    <w:rPr>
      <w:b/>
      <w:bCs/>
    </w:rPr>
  </w:style>
  <w:style w:type="paragraph" w:customStyle="1" w:styleId="20">
    <w:name w:val="Основний текст (2)"/>
    <w:basedOn w:val="a"/>
    <w:link w:val="2"/>
    <w:rsid w:val="00286F3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286F3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ий текст (3)"/>
    <w:basedOn w:val="a"/>
    <w:link w:val="3"/>
    <w:rsid w:val="00286F3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Основний текст"/>
    <w:basedOn w:val="a"/>
    <w:link w:val="a6"/>
    <w:rsid w:val="00286F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286F30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ab">
    <w:name w:val="Підпис до таблиці"/>
    <w:basedOn w:val="a"/>
    <w:link w:val="aa"/>
    <w:rsid w:val="00286F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286F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1444</Words>
  <Characters>8236</Characters>
  <Application>Microsoft Office Word</Application>
  <DocSecurity>0</DocSecurity>
  <Lines>68</Lines>
  <Paragraphs>19</Paragraphs>
  <ScaleCrop>false</ScaleCrop>
  <Company>DMR</Company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2024-09-16T08:57:00Z</dcterms:created>
  <dcterms:modified xsi:type="dcterms:W3CDTF">2024-09-16T10:59:00Z</dcterms:modified>
</cp:coreProperties>
</file>