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41242" w:rsidRPr="00E6396A" w:rsidRDefault="00F41242">
      <w:pPr>
        <w:jc w:val="both"/>
      </w:pPr>
    </w:p>
    <w:p w:rsidR="009E1788" w:rsidRPr="009E1788" w:rsidRDefault="009E1788" w:rsidP="009E1788">
      <w:pPr>
        <w:widowControl w:val="0"/>
        <w:autoSpaceDE w:val="0"/>
        <w:autoSpaceDN w:val="0"/>
        <w:spacing w:before="64"/>
        <w:ind w:left="6215"/>
        <w:rPr>
          <w:szCs w:val="22"/>
          <w:lang w:val="uk-UA" w:eastAsia="en-US"/>
        </w:rPr>
      </w:pPr>
      <w:r w:rsidRPr="009E1788">
        <w:rPr>
          <w:spacing w:val="-2"/>
          <w:szCs w:val="22"/>
          <w:lang w:val="uk-UA" w:eastAsia="en-US"/>
        </w:rPr>
        <w:t>ЗАТВЕРДЖЕНО</w:t>
      </w:r>
    </w:p>
    <w:p w:rsidR="009E1788" w:rsidRPr="009E1788" w:rsidRDefault="009E1788" w:rsidP="009E1788">
      <w:pPr>
        <w:widowControl w:val="0"/>
        <w:tabs>
          <w:tab w:val="left" w:pos="7953"/>
          <w:tab w:val="left" w:pos="9201"/>
        </w:tabs>
        <w:autoSpaceDE w:val="0"/>
        <w:autoSpaceDN w:val="0"/>
        <w:ind w:left="6215" w:hanging="1"/>
        <w:rPr>
          <w:szCs w:val="22"/>
          <w:lang w:val="uk-UA" w:eastAsia="en-US"/>
        </w:rPr>
      </w:pPr>
      <w:r w:rsidRPr="009E1788">
        <w:rPr>
          <w:szCs w:val="22"/>
          <w:lang w:val="uk-UA" w:eastAsia="en-US"/>
        </w:rPr>
        <w:t xml:space="preserve">рішенням виконкому Дрогобицької міської ради від </w:t>
      </w:r>
      <w:r w:rsidR="00D01B86">
        <w:rPr>
          <w:szCs w:val="22"/>
          <w:lang w:val="uk-UA" w:eastAsia="en-US"/>
        </w:rPr>
        <w:t>09.09.2024</w:t>
      </w:r>
      <w:r w:rsidRPr="009E1788">
        <w:rPr>
          <w:szCs w:val="22"/>
          <w:lang w:val="uk-UA" w:eastAsia="en-US"/>
        </w:rPr>
        <w:t xml:space="preserve"> № </w:t>
      </w:r>
      <w:r w:rsidR="00D01B86" w:rsidRPr="00D01B86">
        <w:rPr>
          <w:szCs w:val="22"/>
          <w:lang w:val="uk-UA" w:eastAsia="en-US"/>
        </w:rPr>
        <w:t>238</w:t>
      </w:r>
    </w:p>
    <w:p w:rsidR="009E1788" w:rsidRPr="009E1788" w:rsidRDefault="009E1788" w:rsidP="009E1788">
      <w:pPr>
        <w:widowControl w:val="0"/>
        <w:autoSpaceDE w:val="0"/>
        <w:autoSpaceDN w:val="0"/>
        <w:spacing w:before="4"/>
        <w:rPr>
          <w:szCs w:val="22"/>
          <w:lang w:val="uk-UA" w:eastAsia="en-US"/>
        </w:rPr>
      </w:pPr>
    </w:p>
    <w:p w:rsidR="009E1788" w:rsidRPr="009E1788" w:rsidRDefault="009E1788" w:rsidP="009E1788">
      <w:pPr>
        <w:widowControl w:val="0"/>
        <w:autoSpaceDE w:val="0"/>
        <w:autoSpaceDN w:val="0"/>
        <w:spacing w:before="1"/>
        <w:ind w:left="161" w:right="149"/>
        <w:rPr>
          <w:b/>
          <w:bCs/>
          <w:spacing w:val="-2"/>
          <w:sz w:val="20"/>
          <w:szCs w:val="20"/>
          <w:u w:color="000000"/>
          <w:lang w:val="uk-UA" w:eastAsia="en-US"/>
        </w:rPr>
      </w:pPr>
    </w:p>
    <w:p w:rsidR="009E1788" w:rsidRPr="009E1788" w:rsidRDefault="009E1788" w:rsidP="009E1788">
      <w:pPr>
        <w:jc w:val="center"/>
        <w:rPr>
          <w:b/>
          <w:u w:val="single"/>
          <w:lang w:val="uk-UA"/>
        </w:rPr>
      </w:pPr>
      <w:r w:rsidRPr="009E1788">
        <w:rPr>
          <w:b/>
          <w:u w:val="single"/>
          <w:lang w:val="uk-UA"/>
        </w:rPr>
        <w:t>Інформаційна картка адміністративної послуги</w:t>
      </w:r>
    </w:p>
    <w:p w:rsidR="009E1788" w:rsidRDefault="00986714" w:rsidP="009E1788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01262</w:t>
      </w:r>
      <w:r w:rsidR="009E1788" w:rsidRPr="009E1788">
        <w:rPr>
          <w:b/>
          <w:u w:val="single"/>
          <w:lang w:val="uk-UA"/>
        </w:rPr>
        <w:t>)</w:t>
      </w:r>
    </w:p>
    <w:p w:rsidR="009F317C" w:rsidRDefault="009F317C" w:rsidP="009E1788">
      <w:pPr>
        <w:jc w:val="center"/>
        <w:rPr>
          <w:b/>
          <w:u w:val="single"/>
          <w:lang w:val="uk-UA"/>
        </w:rPr>
      </w:pPr>
    </w:p>
    <w:p w:rsidR="00986714" w:rsidRPr="007B136C" w:rsidRDefault="00986714" w:rsidP="00986714">
      <w:pPr>
        <w:widowControl w:val="0"/>
        <w:autoSpaceDE w:val="0"/>
        <w:autoSpaceDN w:val="0"/>
        <w:ind w:left="161" w:right="146"/>
        <w:jc w:val="center"/>
        <w:rPr>
          <w:b/>
          <w:bCs/>
          <w:u w:val="single" w:color="000000"/>
          <w:lang w:val="uk-UA" w:eastAsia="en-US"/>
        </w:rPr>
      </w:pPr>
      <w:r w:rsidRPr="007B136C">
        <w:rPr>
          <w:b/>
          <w:bCs/>
          <w:u w:val="single" w:color="000000"/>
          <w:lang w:val="uk-UA" w:eastAsia="en-US"/>
        </w:rPr>
        <w:t>Надання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статусу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дитини,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яка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постраждала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в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наслідок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воєнних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дій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та</w:t>
      </w:r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u w:val="single" w:color="000000"/>
          <w:lang w:val="uk-UA" w:eastAsia="en-US"/>
        </w:rPr>
        <w:t>збройних</w:t>
      </w:r>
      <w:bookmarkStart w:id="0" w:name="_GoBack"/>
      <w:bookmarkEnd w:id="0"/>
      <w:r w:rsidR="00D01B86">
        <w:rPr>
          <w:b/>
          <w:bCs/>
          <w:u w:val="single" w:color="000000"/>
          <w:lang w:val="uk-UA" w:eastAsia="en-US"/>
        </w:rPr>
        <w:t xml:space="preserve"> </w:t>
      </w:r>
      <w:r w:rsidRPr="007B136C">
        <w:rPr>
          <w:b/>
          <w:bCs/>
          <w:spacing w:val="-2"/>
          <w:u w:val="single" w:color="000000"/>
          <w:lang w:val="uk-UA" w:eastAsia="en-US"/>
        </w:rPr>
        <w:t>конфліктів</w:t>
      </w:r>
    </w:p>
    <w:p w:rsidR="00986714" w:rsidRPr="007B136C" w:rsidRDefault="00986714" w:rsidP="00986714">
      <w:pPr>
        <w:widowControl w:val="0"/>
        <w:autoSpaceDE w:val="0"/>
        <w:autoSpaceDN w:val="0"/>
        <w:spacing w:line="163" w:lineRule="exact"/>
        <w:ind w:left="161" w:right="152"/>
        <w:jc w:val="center"/>
        <w:rPr>
          <w:sz w:val="16"/>
          <w:szCs w:val="22"/>
          <w:u w:val="single"/>
          <w:lang w:val="uk-UA" w:eastAsia="en-US"/>
        </w:rPr>
      </w:pPr>
      <w:r w:rsidRPr="007B136C">
        <w:rPr>
          <w:sz w:val="16"/>
          <w:szCs w:val="22"/>
          <w:u w:val="single"/>
          <w:lang w:val="uk-UA" w:eastAsia="en-US"/>
        </w:rPr>
        <w:t>(назваадміністративної</w:t>
      </w:r>
      <w:r w:rsidRPr="007B136C">
        <w:rPr>
          <w:spacing w:val="-2"/>
          <w:sz w:val="16"/>
          <w:szCs w:val="22"/>
          <w:u w:val="single"/>
          <w:lang w:val="uk-UA" w:eastAsia="en-US"/>
        </w:rPr>
        <w:t>послуги)</w:t>
      </w:r>
    </w:p>
    <w:p w:rsidR="009E1788" w:rsidRPr="007B136C" w:rsidRDefault="009E1788" w:rsidP="009E1788">
      <w:pPr>
        <w:widowControl w:val="0"/>
        <w:autoSpaceDE w:val="0"/>
        <w:autoSpaceDN w:val="0"/>
        <w:spacing w:before="1"/>
        <w:ind w:left="161" w:right="149"/>
        <w:jc w:val="center"/>
        <w:rPr>
          <w:b/>
          <w:bCs/>
          <w:sz w:val="20"/>
          <w:szCs w:val="20"/>
          <w:u w:val="single" w:color="000000"/>
          <w:lang w:val="uk-UA" w:eastAsia="en-US"/>
        </w:rPr>
      </w:pPr>
    </w:p>
    <w:p w:rsidR="009E1788" w:rsidRPr="007B136C" w:rsidRDefault="009E1788" w:rsidP="009E1788">
      <w:pPr>
        <w:widowControl w:val="0"/>
        <w:autoSpaceDE w:val="0"/>
        <w:autoSpaceDN w:val="0"/>
        <w:spacing w:before="1" w:line="265" w:lineRule="exact"/>
        <w:ind w:left="161" w:right="149"/>
        <w:jc w:val="center"/>
        <w:rPr>
          <w:b/>
          <w:bCs/>
          <w:u w:val="single" w:color="000000"/>
          <w:lang w:val="uk-UA" w:eastAsia="en-US"/>
        </w:rPr>
      </w:pPr>
      <w:r w:rsidRPr="007B136C">
        <w:rPr>
          <w:b/>
          <w:bCs/>
          <w:u w:val="single" w:color="000000"/>
          <w:lang w:val="uk-UA" w:eastAsia="en-US"/>
        </w:rPr>
        <w:t>Відділ-службаусправахдітейДрогобицькоїміської</w:t>
      </w:r>
      <w:r w:rsidRPr="007B136C">
        <w:rPr>
          <w:b/>
          <w:bCs/>
          <w:spacing w:val="-4"/>
          <w:u w:val="single" w:color="000000"/>
          <w:lang w:val="uk-UA" w:eastAsia="en-US"/>
        </w:rPr>
        <w:t>ради</w:t>
      </w:r>
    </w:p>
    <w:p w:rsidR="00F41242" w:rsidRPr="007B136C" w:rsidRDefault="009E1788" w:rsidP="009E1788">
      <w:pPr>
        <w:jc w:val="center"/>
        <w:rPr>
          <w:b/>
          <w:u w:val="single"/>
          <w:lang w:val="uk-UA"/>
        </w:rPr>
      </w:pPr>
      <w:r w:rsidRPr="007B136C">
        <w:rPr>
          <w:sz w:val="16"/>
          <w:szCs w:val="22"/>
          <w:u w:val="single"/>
          <w:lang w:val="uk-UA" w:eastAsia="en-US"/>
        </w:rPr>
        <w:t>(найменуваннясуб’єктанадання</w:t>
      </w:r>
      <w:r w:rsidRPr="007B136C">
        <w:rPr>
          <w:spacing w:val="-2"/>
          <w:sz w:val="16"/>
          <w:szCs w:val="22"/>
          <w:u w:val="single"/>
          <w:lang w:val="uk-UA" w:eastAsia="en-US"/>
        </w:rPr>
        <w:t>послуги)</w:t>
      </w:r>
    </w:p>
    <w:p w:rsidR="00F41242" w:rsidRPr="007B136C" w:rsidRDefault="00F41242">
      <w:pPr>
        <w:jc w:val="center"/>
        <w:rPr>
          <w:u w:val="single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DE5FE0" w:rsidRPr="00F8499A"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DE5FE0" w:rsidRDefault="00DE5FE0" w:rsidP="00DE5FE0">
            <w:pPr>
              <w:pStyle w:val="TableParagraph"/>
              <w:tabs>
                <w:tab w:val="left" w:pos="1562"/>
                <w:tab w:val="left" w:pos="2008"/>
                <w:tab w:val="left" w:pos="2159"/>
                <w:tab w:val="left" w:pos="2248"/>
              </w:tabs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Суб</w:t>
            </w:r>
            <w:r w:rsidRPr="00D01B86">
              <w:rPr>
                <w:spacing w:val="-2"/>
                <w:sz w:val="24"/>
              </w:rPr>
              <w:t>’</w:t>
            </w:r>
            <w:r>
              <w:rPr>
                <w:spacing w:val="-2"/>
                <w:sz w:val="24"/>
              </w:rPr>
              <w:t xml:space="preserve">єкт </w:t>
            </w:r>
            <w:r>
              <w:rPr>
                <w:sz w:val="24"/>
              </w:rPr>
              <w:t xml:space="preserve">наданняадміністративної </w:t>
            </w:r>
            <w:r>
              <w:rPr>
                <w:spacing w:val="-2"/>
                <w:sz w:val="24"/>
              </w:rPr>
              <w:t>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5919" w:type="dxa"/>
            <w:gridSpan w:val="2"/>
            <w:noWrap/>
          </w:tcPr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ЦНАП м. Дрогобич :82100 Львівська область, м. Дрогобич, вул.Бориславська, буд. 8А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DE5FE0" w:rsidRPr="00294211" w:rsidRDefault="00DE5FE0" w:rsidP="00DE5FE0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Телефон: (03244)19504 +380688139909 факс: (03244) 37166, електронна адреса: </w:t>
            </w:r>
            <w:hyperlink r:id="rId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spacing w:before="60" w:after="240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jc w:val="both"/>
              <w:rPr>
                <w:sz w:val="16"/>
                <w:szCs w:val="16"/>
                <w:lang w:eastAsia="uk-UA"/>
              </w:rPr>
            </w:pP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19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1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3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міста Дрогобич (сіл Раневичі, Почаєвичі, Михайлевичі), 82171, </w:t>
            </w:r>
            <w:r w:rsidRPr="00294211">
              <w:rPr>
                <w:sz w:val="16"/>
                <w:szCs w:val="16"/>
                <w:lang w:eastAsia="uk-UA"/>
              </w:rPr>
              <w:lastRenderedPageBreak/>
              <w:t xml:space="preserve">Львівська область, Дрогобицький район, село Раневичі, вул. Сагайдачного, 9:+380679322669, електронна адреса: </w:t>
            </w:r>
            <w:hyperlink r:id="rId24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5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</w:p>
          <w:p w:rsidR="00DE5FE0" w:rsidRPr="00294211" w:rsidRDefault="00DE5FE0" w:rsidP="00DE5FE0">
            <w:pPr>
              <w:ind w:firstLine="284"/>
              <w:jc w:val="both"/>
              <w:rPr>
                <w:sz w:val="16"/>
                <w:szCs w:val="16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cnap@drohobych-rada.gov.ua</w:t>
              </w:r>
            </w:hyperlink>
            <w:r w:rsidRPr="00294211">
              <w:rPr>
                <w:sz w:val="16"/>
                <w:szCs w:val="16"/>
                <w:lang w:eastAsia="uk-UA"/>
              </w:rPr>
              <w:t xml:space="preserve">, </w:t>
            </w:r>
            <w:hyperlink r:id="rId27">
              <w:r w:rsidRPr="00294211">
                <w:rPr>
                  <w:color w:val="1155CC"/>
                  <w:sz w:val="16"/>
                  <w:szCs w:val="16"/>
                  <w:u w:val="single"/>
                  <w:lang w:eastAsia="uk-UA"/>
                </w:rPr>
                <w:t>rada@drb.lviv.ua</w:t>
              </w:r>
            </w:hyperlink>
            <w:r w:rsidRPr="00294211">
              <w:rPr>
                <w:sz w:val="16"/>
                <w:szCs w:val="16"/>
                <w:lang w:eastAsia="uk-UA"/>
              </w:rPr>
              <w:t>,</w:t>
            </w:r>
          </w:p>
          <w:p w:rsidR="00DE5FE0" w:rsidRPr="00294211" w:rsidRDefault="00DE5FE0" w:rsidP="00DE5FE0">
            <w:pPr>
              <w:ind w:firstLine="284"/>
              <w:jc w:val="both"/>
              <w:rPr>
                <w:sz w:val="28"/>
                <w:szCs w:val="28"/>
                <w:lang w:eastAsia="uk-UA"/>
              </w:rPr>
            </w:pPr>
            <w:r w:rsidRPr="00294211">
              <w:rPr>
                <w:sz w:val="16"/>
                <w:szCs w:val="16"/>
                <w:lang w:eastAsia="uk-UA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</w:tc>
      </w:tr>
      <w:tr w:rsidR="00DE5FE0" w:rsidRPr="00CB5D57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926" w:type="dxa"/>
            <w:gridSpan w:val="2"/>
            <w:noWrap/>
          </w:tcPr>
          <w:p w:rsidR="00DE5FE0" w:rsidRPr="00AC015E" w:rsidRDefault="00DE5FE0" w:rsidP="00DE5FE0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389"/>
              </w:tabs>
              <w:autoSpaceDE w:val="0"/>
              <w:autoSpaceDN w:val="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Заява довільної форми</w:t>
            </w:r>
            <w:r w:rsidRPr="00AC015E">
              <w:rPr>
                <w:spacing w:val="-9"/>
                <w:sz w:val="22"/>
                <w:szCs w:val="22"/>
                <w:lang w:val="uk-UA" w:eastAsia="en-US"/>
              </w:rPr>
              <w:t>.</w:t>
            </w:r>
          </w:p>
          <w:p w:rsidR="00DE5FE0" w:rsidRPr="00AC015E" w:rsidRDefault="00DE5FE0" w:rsidP="00DE5FE0">
            <w:pPr>
              <w:widowControl w:val="0"/>
              <w:tabs>
                <w:tab w:val="left" w:pos="379"/>
              </w:tabs>
              <w:autoSpaceDE w:val="0"/>
              <w:autoSpaceDN w:val="0"/>
              <w:ind w:left="17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2. Копіясвідоцтвапронародженнядитиниабоіншого документа, що посвідчує особу дитини;</w:t>
            </w:r>
          </w:p>
          <w:p w:rsidR="00DE5FE0" w:rsidRPr="00AC015E" w:rsidRDefault="00DE5FE0" w:rsidP="00DE5FE0">
            <w:pPr>
              <w:widowControl w:val="0"/>
              <w:tabs>
                <w:tab w:val="left" w:pos="389"/>
              </w:tabs>
              <w:autoSpaceDE w:val="0"/>
              <w:autoSpaceDN w:val="0"/>
              <w:ind w:left="17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3. Копіядокумента,щопосвідчуєособу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заявника;</w:t>
            </w:r>
          </w:p>
          <w:p w:rsidR="00DE5FE0" w:rsidRPr="00AC015E" w:rsidRDefault="00DE5FE0" w:rsidP="00DE5FE0">
            <w:pPr>
              <w:widowControl w:val="0"/>
              <w:tabs>
                <w:tab w:val="left" w:pos="441"/>
              </w:tabs>
              <w:autoSpaceDE w:val="0"/>
              <w:autoSpaceDN w:val="0"/>
              <w:ind w:left="17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 xml:space="preserve">4. Копія документа, що підтверджує повноваження законного представника дитини (у разі коли дитина постійно проживає/перебуває у закладі охорони 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здоров’я,закладіосвітиабоіншомудитячомузакладі,</w:t>
            </w:r>
          </w:p>
          <w:p w:rsidR="00DE5FE0" w:rsidRPr="00AC015E" w:rsidRDefault="00DE5FE0" w:rsidP="00DE5FE0">
            <w:pPr>
              <w:widowControl w:val="0"/>
              <w:autoSpaceDE w:val="0"/>
              <w:autoSpaceDN w:val="0"/>
              <w:ind w:left="17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- документа, що підтверджує факт перебування дитини в такому закладі) або родинні стосунки між дитиною та заявником;</w:t>
            </w:r>
          </w:p>
          <w:p w:rsidR="00DE5FE0" w:rsidRPr="00AC015E" w:rsidRDefault="00DE5FE0" w:rsidP="00DE5FE0">
            <w:pPr>
              <w:widowControl w:val="0"/>
              <w:autoSpaceDE w:val="0"/>
              <w:autoSpaceDN w:val="0"/>
              <w:ind w:left="17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5. Копія довідки про взяття дитини на облік як внутрішньо переміщеної особи або документа, що підтверджує проживання/перебування дитини в населеному пункті, на території якого здійснювалася антитерористична операція.</w:t>
            </w:r>
          </w:p>
          <w:p w:rsidR="00DE5FE0" w:rsidRPr="00AC015E" w:rsidRDefault="00DE5FE0" w:rsidP="00DE5FE0">
            <w:pPr>
              <w:widowControl w:val="0"/>
              <w:numPr>
                <w:ilvl w:val="0"/>
                <w:numId w:val="5"/>
              </w:numPr>
              <w:tabs>
                <w:tab w:val="left" w:pos="389"/>
              </w:tabs>
              <w:autoSpaceDE w:val="0"/>
              <w:autoSpaceDN w:val="0"/>
              <w:ind w:left="389" w:hanging="239"/>
              <w:jc w:val="both"/>
              <w:rPr>
                <w:b/>
                <w:sz w:val="22"/>
                <w:szCs w:val="22"/>
                <w:lang w:val="uk-UA" w:eastAsia="en-US"/>
              </w:rPr>
            </w:pPr>
            <w:r w:rsidRPr="00AC015E">
              <w:rPr>
                <w:b/>
                <w:sz w:val="22"/>
                <w:szCs w:val="22"/>
                <w:lang w:val="uk-UA" w:eastAsia="en-US"/>
              </w:rPr>
              <w:t>Заобставин,</w:t>
            </w:r>
            <w:r w:rsidRPr="00AC015E">
              <w:rPr>
                <w:b/>
                <w:spacing w:val="-4"/>
                <w:sz w:val="22"/>
                <w:szCs w:val="22"/>
                <w:lang w:val="uk-UA" w:eastAsia="en-US"/>
              </w:rPr>
              <w:t>коли:</w:t>
            </w:r>
          </w:p>
          <w:p w:rsidR="00DE5FE0" w:rsidRPr="00AC015E" w:rsidRDefault="00DE5FE0" w:rsidP="00DE5FE0">
            <w:pPr>
              <w:widowControl w:val="0"/>
              <w:numPr>
                <w:ilvl w:val="1"/>
                <w:numId w:val="5"/>
              </w:numPr>
              <w:tabs>
                <w:tab w:val="left" w:pos="569"/>
              </w:tabs>
              <w:autoSpaceDE w:val="0"/>
              <w:autoSpaceDN w:val="0"/>
              <w:spacing w:before="5" w:line="274" w:lineRule="exact"/>
              <w:ind w:left="569" w:hanging="419"/>
              <w:jc w:val="both"/>
              <w:rPr>
                <w:b/>
                <w:sz w:val="22"/>
                <w:szCs w:val="22"/>
                <w:lang w:val="uk-UA" w:eastAsia="en-US"/>
              </w:rPr>
            </w:pPr>
            <w:r w:rsidRPr="00AC015E">
              <w:rPr>
                <w:b/>
                <w:sz w:val="22"/>
                <w:szCs w:val="22"/>
                <w:lang w:val="uk-UA" w:eastAsia="en-US"/>
              </w:rPr>
              <w:t>Дитиназазналапоранень,контузій,</w:t>
            </w:r>
            <w:r w:rsidRPr="00AC015E">
              <w:rPr>
                <w:b/>
                <w:spacing w:val="-2"/>
                <w:sz w:val="22"/>
                <w:szCs w:val="22"/>
                <w:lang w:val="uk-UA" w:eastAsia="en-US"/>
              </w:rPr>
              <w:t>каліцтва</w:t>
            </w:r>
          </w:p>
          <w:p w:rsidR="00DE5FE0" w:rsidRPr="00AC015E" w:rsidRDefault="00DE5FE0" w:rsidP="00DE5FE0">
            <w:pPr>
              <w:widowControl w:val="0"/>
              <w:autoSpaceDE w:val="0"/>
              <w:autoSpaceDN w:val="0"/>
              <w:ind w:left="150" w:right="132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- виписки з медичної картки дитини або консультаційного висновку спеціаліста, видані після медичного обстеження та лікування дитини в закладах охорони здоров’я та науково-дослідних установах, визначених МОЗ, із зазначенням діагнозу згідно з Міжнародною класифікацією хвороб та споріднених проблем здоров’я десятого перегляду, отриманих у період здійснення антитерористичної операції–заобставин,колидитиназазналапоранень, контузій, каліцтва.</w:t>
            </w:r>
          </w:p>
          <w:p w:rsidR="00DE5FE0" w:rsidRPr="00AC015E" w:rsidRDefault="00DE5FE0" w:rsidP="00DE5FE0">
            <w:pPr>
              <w:widowControl w:val="0"/>
              <w:tabs>
                <w:tab w:val="left" w:pos="737"/>
              </w:tabs>
              <w:autoSpaceDE w:val="0"/>
              <w:autoSpaceDN w:val="0"/>
              <w:spacing w:before="3"/>
              <w:ind w:left="150" w:right="134"/>
              <w:jc w:val="both"/>
              <w:rPr>
                <w:b/>
                <w:sz w:val="22"/>
                <w:szCs w:val="22"/>
                <w:lang w:val="uk-UA" w:eastAsia="en-US"/>
              </w:rPr>
            </w:pPr>
            <w:r w:rsidRPr="00AC015E">
              <w:rPr>
                <w:b/>
                <w:sz w:val="22"/>
                <w:szCs w:val="22"/>
                <w:lang w:val="uk-UA" w:eastAsia="en-US"/>
              </w:rPr>
              <w:t>6.2. Дитиназазналафізичного,сексуальногонасильства,булавикраденаабонезаконновивезеназамежіУкраїни,залучаласядоучастіудіяхвоєнізованихчизбройнихформувань,незаконноутримувалася,утомучислівполоні</w:t>
            </w:r>
          </w:p>
          <w:p w:rsidR="00DE5FE0" w:rsidRPr="00AC015E" w:rsidRDefault="00DE5FE0" w:rsidP="00DE5FE0">
            <w:pPr>
              <w:widowControl w:val="0"/>
              <w:numPr>
                <w:ilvl w:val="2"/>
                <w:numId w:val="4"/>
              </w:numPr>
              <w:tabs>
                <w:tab w:val="left" w:pos="521"/>
              </w:tabs>
              <w:autoSpaceDE w:val="0"/>
              <w:autoSpaceDN w:val="0"/>
              <w:ind w:left="150" w:right="136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- копії заяви про вчинення щодо дитини кримінального правопорушення або про залучення дитинидопровадженняякпотерпілої,зареєстрованої в установленому порядку у відповідних правоохоронних органах;</w:t>
            </w:r>
          </w:p>
          <w:p w:rsidR="00DE5FE0" w:rsidRPr="00AC015E" w:rsidRDefault="00DE5FE0" w:rsidP="00DE5FE0">
            <w:pPr>
              <w:widowControl w:val="0"/>
              <w:numPr>
                <w:ilvl w:val="2"/>
                <w:numId w:val="4"/>
              </w:numPr>
              <w:tabs>
                <w:tab w:val="left" w:pos="329"/>
                <w:tab w:val="left" w:pos="950"/>
                <w:tab w:val="left" w:pos="1427"/>
                <w:tab w:val="left" w:pos="1552"/>
                <w:tab w:val="left" w:pos="1715"/>
                <w:tab w:val="left" w:pos="2090"/>
                <w:tab w:val="left" w:pos="2368"/>
                <w:tab w:val="left" w:pos="2656"/>
                <w:tab w:val="left" w:pos="3189"/>
                <w:tab w:val="left" w:pos="3474"/>
                <w:tab w:val="left" w:pos="3578"/>
                <w:tab w:val="left" w:pos="4094"/>
                <w:tab w:val="left" w:pos="4312"/>
                <w:tab w:val="left" w:pos="4864"/>
                <w:tab w:val="left" w:pos="4895"/>
                <w:tab w:val="left" w:pos="5236"/>
              </w:tabs>
              <w:autoSpaceDE w:val="0"/>
              <w:autoSpaceDN w:val="0"/>
              <w:ind w:left="150" w:right="132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 xml:space="preserve">- витягузЄдиногореєструдосудовихрозслідувань </w:t>
            </w:r>
            <w:r w:rsidRPr="00AC015E">
              <w:rPr>
                <w:spacing w:val="-4"/>
                <w:sz w:val="22"/>
                <w:szCs w:val="22"/>
                <w:lang w:val="uk-UA" w:eastAsia="en-US"/>
              </w:rPr>
              <w:t>про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відкриття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кримінального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 xml:space="preserve">провадження </w:t>
            </w:r>
            <w:r w:rsidRPr="00AC015E">
              <w:rPr>
                <w:sz w:val="22"/>
                <w:szCs w:val="22"/>
                <w:lang w:val="uk-UA" w:eastAsia="en-US"/>
              </w:rPr>
              <w:t xml:space="preserve">(незалежновідрезультатівдосудовогорозслідування) зазазначеноюзаявоюпровчиненнязлочинущодо дитини в зоні воєнних дій та збройних конфліктів; 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висновку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експерта</w:t>
            </w:r>
            <w:r w:rsidRPr="00AC015E">
              <w:rPr>
                <w:spacing w:val="-6"/>
                <w:sz w:val="22"/>
                <w:szCs w:val="22"/>
                <w:lang w:val="uk-UA" w:eastAsia="en-US"/>
              </w:rPr>
              <w:t>за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результатами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судової експертизи</w:t>
            </w:r>
            <w:r w:rsidRPr="00AC015E">
              <w:rPr>
                <w:spacing w:val="-4"/>
                <w:sz w:val="22"/>
                <w:szCs w:val="22"/>
                <w:lang w:val="uk-UA" w:eastAsia="en-US"/>
              </w:rPr>
              <w:t>(за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наявності),проведеної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10"/>
                <w:sz w:val="22"/>
                <w:szCs w:val="22"/>
                <w:lang w:val="uk-UA" w:eastAsia="en-US"/>
              </w:rPr>
              <w:t>в</w:t>
            </w:r>
            <w:r w:rsidRPr="00AC015E">
              <w:rPr>
                <w:sz w:val="22"/>
                <w:szCs w:val="22"/>
                <w:lang w:val="uk-UA" w:eastAsia="en-US"/>
              </w:rPr>
              <w:tab/>
            </w:r>
            <w:r w:rsidRPr="00AC015E">
              <w:rPr>
                <w:spacing w:val="-4"/>
                <w:sz w:val="22"/>
                <w:szCs w:val="22"/>
                <w:lang w:val="uk-UA" w:eastAsia="en-US"/>
              </w:rPr>
              <w:t xml:space="preserve">ході 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досудовогорозслідування</w:t>
            </w:r>
            <w:r w:rsidRPr="00AC015E">
              <w:rPr>
                <w:spacing w:val="-10"/>
                <w:sz w:val="22"/>
                <w:szCs w:val="22"/>
                <w:lang w:val="uk-UA" w:eastAsia="en-US"/>
              </w:rPr>
              <w:t>в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 xml:space="preserve">кримінальному </w:t>
            </w:r>
            <w:r w:rsidRPr="00AC015E">
              <w:rPr>
                <w:sz w:val="22"/>
                <w:szCs w:val="22"/>
                <w:lang w:val="uk-UA" w:eastAsia="en-US"/>
              </w:rPr>
              <w:t xml:space="preserve">провадженні,якоювстановленофактифізичного, сексуальногонасильстващододитинивнаслідок воєннихдійтазбройнихконфліктів(заобставин, </w:t>
            </w:r>
            <w:r w:rsidRPr="00AC015E">
              <w:rPr>
                <w:sz w:val="22"/>
                <w:szCs w:val="22"/>
                <w:lang w:val="uk-UA" w:eastAsia="en-US"/>
              </w:rPr>
              <w:lastRenderedPageBreak/>
              <w:t xml:space="preserve">колидитиназазналафізичногочисексуального 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насильства).</w:t>
            </w:r>
          </w:p>
          <w:p w:rsidR="00DE5FE0" w:rsidRPr="00AC015E" w:rsidRDefault="00DE5FE0" w:rsidP="00DE5FE0">
            <w:pPr>
              <w:widowControl w:val="0"/>
              <w:autoSpaceDE w:val="0"/>
              <w:autoSpaceDN w:val="0"/>
              <w:spacing w:line="274" w:lineRule="exact"/>
              <w:ind w:left="150"/>
              <w:rPr>
                <w:b/>
                <w:sz w:val="22"/>
                <w:szCs w:val="22"/>
                <w:lang w:val="uk-UA" w:eastAsia="en-US"/>
              </w:rPr>
            </w:pPr>
            <w:r w:rsidRPr="00AC015E">
              <w:rPr>
                <w:b/>
                <w:sz w:val="22"/>
                <w:szCs w:val="22"/>
                <w:lang w:val="uk-UA" w:eastAsia="en-US"/>
              </w:rPr>
              <w:t>6.3.Дитиназазналапсихологічного</w:t>
            </w:r>
            <w:r w:rsidRPr="00AC015E">
              <w:rPr>
                <w:b/>
                <w:spacing w:val="-2"/>
                <w:sz w:val="22"/>
                <w:szCs w:val="22"/>
                <w:lang w:val="uk-UA" w:eastAsia="en-US"/>
              </w:rPr>
              <w:t>насильства:</w:t>
            </w:r>
          </w:p>
          <w:p w:rsidR="00DE5FE0" w:rsidRPr="00AC015E" w:rsidRDefault="00DE5FE0" w:rsidP="00DE5FE0">
            <w:pPr>
              <w:widowControl w:val="0"/>
              <w:numPr>
                <w:ilvl w:val="0"/>
                <w:numId w:val="3"/>
              </w:numPr>
              <w:tabs>
                <w:tab w:val="left" w:pos="314"/>
              </w:tabs>
              <w:autoSpaceDE w:val="0"/>
              <w:autoSpaceDN w:val="0"/>
              <w:ind w:left="150" w:right="137" w:firstLine="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 xml:space="preserve">висновок оцінки потреб сім’ї (особи) у соціальних послугах, підготовлений центром соціальних служб для сім’ї, дітей та молоді за формою, затвердженою </w:t>
            </w:r>
            <w:r w:rsidRPr="00AC015E">
              <w:rPr>
                <w:spacing w:val="-2"/>
                <w:sz w:val="22"/>
                <w:szCs w:val="22"/>
                <w:lang w:val="uk-UA" w:eastAsia="en-US"/>
              </w:rPr>
              <w:t>Мінсоцполітики;</w:t>
            </w:r>
          </w:p>
          <w:p w:rsidR="00DE5FE0" w:rsidRPr="00AC015E" w:rsidRDefault="00DE5FE0" w:rsidP="00DE5FE0">
            <w:pPr>
              <w:widowControl w:val="0"/>
              <w:numPr>
                <w:ilvl w:val="0"/>
                <w:numId w:val="3"/>
              </w:numPr>
              <w:tabs>
                <w:tab w:val="left" w:pos="341"/>
              </w:tabs>
              <w:autoSpaceDE w:val="0"/>
              <w:autoSpaceDN w:val="0"/>
              <w:ind w:left="150" w:right="132" w:firstLine="0"/>
              <w:jc w:val="both"/>
              <w:rPr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 xml:space="preserve">копія посвідчення з написом «Посвідчення члена сім’ї загиблого», якщо дитина отримала статус відповіднодо </w:t>
            </w:r>
            <w:r w:rsidRPr="00AC015E">
              <w:rPr>
                <w:color w:val="000099"/>
                <w:sz w:val="22"/>
                <w:szCs w:val="22"/>
                <w:lang w:val="uk-UA" w:eastAsia="en-US"/>
              </w:rPr>
              <w:t>Порядкунадання статусуособи, на яку поширюється чинність Закону України «Про статус ветеранів війни, гарантії їх соціального захисту», деяким категоріям осіб</w:t>
            </w:r>
            <w:r w:rsidRPr="00AC015E">
              <w:rPr>
                <w:sz w:val="22"/>
                <w:szCs w:val="22"/>
                <w:lang w:val="uk-UA" w:eastAsia="en-US"/>
              </w:rPr>
              <w:t xml:space="preserve">, затвердженого постановою Кабінету Міністрів України від 23 вересня 2015 № </w:t>
            </w:r>
            <w:r w:rsidRPr="00AC015E">
              <w:rPr>
                <w:spacing w:val="-4"/>
                <w:sz w:val="22"/>
                <w:szCs w:val="22"/>
                <w:lang w:val="uk-UA" w:eastAsia="en-US"/>
              </w:rPr>
              <w:t>740;</w:t>
            </w:r>
          </w:p>
          <w:p w:rsidR="00DE5FE0" w:rsidRPr="00AC015E" w:rsidRDefault="00DE5FE0" w:rsidP="00CA3469">
            <w:pPr>
              <w:pStyle w:val="a6"/>
              <w:numPr>
                <w:ilvl w:val="0"/>
                <w:numId w:val="3"/>
              </w:numPr>
              <w:jc w:val="both"/>
              <w:rPr>
                <w:spacing w:val="-5"/>
                <w:sz w:val="22"/>
                <w:szCs w:val="22"/>
                <w:lang w:val="uk-UA" w:eastAsia="en-US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копія свідоцтва про смерть та копія документа, що підтверджуєзагибельособивнаселеномупункті,</w:t>
            </w:r>
            <w:r w:rsidRPr="00AC015E">
              <w:rPr>
                <w:spacing w:val="-5"/>
                <w:sz w:val="22"/>
                <w:szCs w:val="22"/>
                <w:lang w:val="uk-UA" w:eastAsia="en-US"/>
              </w:rPr>
              <w:t>на</w:t>
            </w:r>
          </w:p>
          <w:p w:rsidR="00DE5FE0" w:rsidRPr="00AC015E" w:rsidRDefault="00DE5FE0" w:rsidP="00DE5FE0">
            <w:pPr>
              <w:jc w:val="both"/>
              <w:rPr>
                <w:sz w:val="22"/>
                <w:szCs w:val="22"/>
                <w:lang w:val="uk-UA"/>
              </w:rPr>
            </w:pPr>
            <w:r w:rsidRPr="00AC015E">
              <w:rPr>
                <w:sz w:val="22"/>
                <w:szCs w:val="22"/>
                <w:lang w:val="uk-UA" w:eastAsia="en-US"/>
              </w:rPr>
              <w:t>території якого здійснювалася антитерористична операція, або копія документа, що підтверджує смертьособивнаслідокпоранення,контузії,каліцтва, отриманих узазначеномунаселеномупункті уперіод здійснення антитерористичної операції, у разі загибелі батьків дитини або одного з них - із числа цивільних осіб.</w:t>
            </w:r>
          </w:p>
        </w:tc>
      </w:tr>
      <w:tr w:rsidR="00DE5FE0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26" w:type="dxa"/>
            <w:gridSpan w:val="2"/>
            <w:noWrap/>
          </w:tcPr>
          <w:p w:rsidR="00CA3469" w:rsidRDefault="00CA3469" w:rsidP="00DE5FE0">
            <w:pPr>
              <w:rPr>
                <w:lang w:val="uk-UA"/>
              </w:rPr>
            </w:pPr>
          </w:p>
          <w:p w:rsidR="00CA3469" w:rsidRDefault="00CA3469" w:rsidP="00DE5FE0">
            <w:pPr>
              <w:rPr>
                <w:lang w:val="uk-UA"/>
              </w:rPr>
            </w:pPr>
          </w:p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DE5FE0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  <w:p w:rsidR="00DE5FE0" w:rsidRDefault="00DE5FE0" w:rsidP="00DE5FE0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DE5FE0" w:rsidRDefault="00CA3469" w:rsidP="00DE5FE0">
            <w:pPr>
              <w:rPr>
                <w:lang w:val="uk-UA"/>
              </w:rPr>
            </w:pPr>
            <w:r>
              <w:rPr>
                <w:szCs w:val="22"/>
                <w:lang w:val="uk-UA" w:eastAsia="en-US"/>
              </w:rPr>
              <w:t>П</w:t>
            </w:r>
            <w:r w:rsidR="00DE5FE0" w:rsidRPr="009F317C">
              <w:rPr>
                <w:szCs w:val="22"/>
                <w:lang w:val="uk-UA" w:eastAsia="en-US"/>
              </w:rPr>
              <w:t xml:space="preserve">ротягом 30 днів (календарних) з дня їх </w:t>
            </w:r>
            <w:r w:rsidR="00DE5FE0" w:rsidRPr="009F317C">
              <w:rPr>
                <w:spacing w:val="-2"/>
                <w:szCs w:val="22"/>
                <w:lang w:val="uk-UA" w:eastAsia="en-US"/>
              </w:rPr>
              <w:t>надходження</w:t>
            </w:r>
          </w:p>
        </w:tc>
      </w:tr>
      <w:tr w:rsidR="00DE5FE0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26" w:type="dxa"/>
            <w:gridSpan w:val="2"/>
            <w:noWrap/>
          </w:tcPr>
          <w:p w:rsidR="00361A40" w:rsidRPr="00361A40" w:rsidRDefault="00361A40" w:rsidP="00B02C21">
            <w:pPr>
              <w:widowControl w:val="0"/>
              <w:autoSpaceDE w:val="0"/>
              <w:autoSpaceDN w:val="0"/>
              <w:ind w:right="146"/>
              <w:jc w:val="both"/>
              <w:rPr>
                <w:bCs/>
                <w:lang w:val="uk-UA" w:eastAsia="en-US"/>
              </w:rPr>
            </w:pPr>
            <w:r w:rsidRPr="00361A40">
              <w:rPr>
                <w:lang w:val="uk-UA"/>
              </w:rPr>
              <w:t xml:space="preserve">Рішення </w:t>
            </w:r>
            <w:r>
              <w:rPr>
                <w:bCs/>
                <w:lang w:val="uk-UA" w:eastAsia="en-US"/>
              </w:rPr>
              <w:t>про н</w:t>
            </w:r>
            <w:r w:rsidRPr="00361A40">
              <w:rPr>
                <w:bCs/>
                <w:lang w:val="uk-UA" w:eastAsia="en-US"/>
              </w:rPr>
              <w:t xml:space="preserve">аданнястатусудитини,якапостраждалавнаслідоквоєннихдійтазбройних </w:t>
            </w:r>
            <w:r w:rsidRPr="00361A40">
              <w:rPr>
                <w:bCs/>
                <w:spacing w:val="-2"/>
                <w:lang w:val="uk-UA" w:eastAsia="en-US"/>
              </w:rPr>
              <w:t>конфліктів</w:t>
            </w:r>
          </w:p>
          <w:p w:rsidR="00DE5FE0" w:rsidRPr="00361A40" w:rsidRDefault="00DE5FE0" w:rsidP="00DE5FE0">
            <w:pPr>
              <w:shd w:val="clear" w:color="auto" w:fill="FFFFFF"/>
              <w:outlineLvl w:val="4"/>
              <w:rPr>
                <w:lang w:val="uk-UA"/>
              </w:rPr>
            </w:pPr>
          </w:p>
        </w:tc>
      </w:tr>
      <w:tr w:rsidR="00DE5FE0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DE5FE0" w:rsidRDefault="00DE5FE0" w:rsidP="00DE5FE0">
            <w:pPr>
              <w:pStyle w:val="TableParagraph"/>
              <w:ind w:left="25" w:right="132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DE5FE0" w:rsidRDefault="00CA3469" w:rsidP="00DE5FE0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  <w:lang w:val="uk-UA"/>
              </w:rPr>
              <w:t>О</w:t>
            </w:r>
            <w:r w:rsidR="00DE5FE0" w:rsidRPr="00FC22B8">
              <w:rPr>
                <w:color w:val="000000" w:themeColor="text1"/>
                <w:shd w:val="clear" w:color="auto" w:fill="FFFFFF"/>
              </w:rPr>
              <w:t>собисто, поштовим відправленням на вказану при поданні заяви адресу (рекомендованим листом).</w:t>
            </w:r>
          </w:p>
          <w:p w:rsidR="00DE5FE0" w:rsidRPr="00F2035D" w:rsidRDefault="00DE5FE0" w:rsidP="00DE5FE0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DE5FE0" w:rsidRPr="00CB5D57">
        <w:trPr>
          <w:gridAfter w:val="1"/>
          <w:wAfter w:w="13" w:type="dxa"/>
        </w:trPr>
        <w:tc>
          <w:tcPr>
            <w:tcW w:w="682" w:type="dxa"/>
            <w:noWrap/>
          </w:tcPr>
          <w:p w:rsidR="00DE5FE0" w:rsidRDefault="00DE5FE0" w:rsidP="00DE5F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DE5FE0" w:rsidRDefault="00DE5FE0" w:rsidP="00DE5FE0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DE5FE0" w:rsidRPr="00986714" w:rsidRDefault="00DE5FE0" w:rsidP="00DE5FE0">
            <w:pPr>
              <w:widowControl w:val="0"/>
              <w:autoSpaceDE w:val="0"/>
              <w:autoSpaceDN w:val="0"/>
              <w:spacing w:before="143"/>
              <w:ind w:left="150" w:right="132"/>
              <w:jc w:val="both"/>
              <w:rPr>
                <w:szCs w:val="22"/>
                <w:lang w:val="uk-UA" w:eastAsia="en-US"/>
              </w:rPr>
            </w:pPr>
            <w:r w:rsidRPr="00986714">
              <w:rPr>
                <w:szCs w:val="22"/>
                <w:lang w:val="uk-UA" w:eastAsia="en-US"/>
              </w:rPr>
              <w:t>Закон України26.04.2001 № 2402-ІІІ „Про охорону дитинства”,ЗаконУкраїни24.01.1995№20/95-</w:t>
            </w:r>
            <w:r w:rsidRPr="00986714">
              <w:rPr>
                <w:spacing w:val="-5"/>
                <w:szCs w:val="22"/>
                <w:lang w:val="uk-UA" w:eastAsia="en-US"/>
              </w:rPr>
              <w:t>ВР</w:t>
            </w:r>
            <w:r w:rsidRPr="00986714">
              <w:rPr>
                <w:szCs w:val="22"/>
                <w:lang w:val="uk-UA" w:eastAsia="en-US"/>
              </w:rPr>
              <w:t>„Про органи і служби у справах дітей та спеціальні установи для дітей”, постанова Кабінету Міністрів України від 24.09.2008 № 866 „Питання діяльності органів опіки та піклування, пов’язаної із захистом правдитини”,постановаКабінетуМіністрівУкраїни від 05.04.2017 №268 „Про затвердження Порядку надання статусу дитини, яка постраждала внаслідок воєнних дій та збройних конфліктів, зі змінами, внесенимипостановоюКабінету Міністрів України від11.04.2018№301„Провнесеннязміндопостанов КабінетуМіністрівУкраїнивід24вересня2008</w:t>
            </w:r>
            <w:r w:rsidRPr="00986714">
              <w:rPr>
                <w:spacing w:val="-5"/>
                <w:szCs w:val="22"/>
                <w:lang w:val="uk-UA" w:eastAsia="en-US"/>
              </w:rPr>
              <w:t>р.</w:t>
            </w:r>
            <w:r w:rsidRPr="00986714">
              <w:rPr>
                <w:szCs w:val="22"/>
                <w:lang w:val="uk-UA" w:eastAsia="en-US"/>
              </w:rPr>
              <w:t>№866івід5квітня2017р.</w:t>
            </w:r>
            <w:r w:rsidRPr="00986714">
              <w:rPr>
                <w:spacing w:val="-2"/>
                <w:szCs w:val="22"/>
                <w:lang w:val="uk-UA" w:eastAsia="en-US"/>
              </w:rPr>
              <w:t>№268”</w:t>
            </w:r>
          </w:p>
        </w:tc>
      </w:tr>
    </w:tbl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83D" w:rsidRDefault="00B6183D">
      <w:r>
        <w:separator/>
      </w:r>
    </w:p>
  </w:endnote>
  <w:endnote w:type="continuationSeparator" w:id="1">
    <w:p w:rsidR="00B6183D" w:rsidRDefault="00B61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83D" w:rsidRDefault="00B6183D">
      <w:r>
        <w:separator/>
      </w:r>
    </w:p>
  </w:footnote>
  <w:footnote w:type="continuationSeparator" w:id="1">
    <w:p w:rsidR="00B6183D" w:rsidRDefault="00B61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3C6"/>
    <w:multiLevelType w:val="multilevel"/>
    <w:tmpl w:val="B206274A"/>
    <w:lvl w:ilvl="0">
      <w:start w:val="6"/>
      <w:numFmt w:val="decimal"/>
      <w:lvlText w:val="%1."/>
      <w:lvlJc w:val="left"/>
      <w:pPr>
        <w:ind w:left="3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16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740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321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01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48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06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42" w:hanging="420"/>
      </w:pPr>
      <w:rPr>
        <w:rFonts w:hint="default"/>
        <w:lang w:val="uk-UA" w:eastAsia="en-US" w:bidi="ar-SA"/>
      </w:rPr>
    </w:lvl>
  </w:abstractNum>
  <w:abstractNum w:abstractNumId="1">
    <w:nsid w:val="396229A1"/>
    <w:multiLevelType w:val="hybridMultilevel"/>
    <w:tmpl w:val="A664DE6E"/>
    <w:lvl w:ilvl="0" w:tplc="D7DCC0DE">
      <w:numFmt w:val="bullet"/>
      <w:lvlText w:val="-"/>
      <w:lvlJc w:val="left"/>
      <w:pPr>
        <w:ind w:left="15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BE02F3A0">
      <w:numFmt w:val="bullet"/>
      <w:lvlText w:val="•"/>
      <w:lvlJc w:val="left"/>
      <w:pPr>
        <w:ind w:left="724" w:hanging="166"/>
      </w:pPr>
      <w:rPr>
        <w:rFonts w:hint="default"/>
        <w:lang w:val="uk-UA" w:eastAsia="en-US" w:bidi="ar-SA"/>
      </w:rPr>
    </w:lvl>
    <w:lvl w:ilvl="2" w:tplc="FE7804D0">
      <w:numFmt w:val="bullet"/>
      <w:lvlText w:val="•"/>
      <w:lvlJc w:val="left"/>
      <w:pPr>
        <w:ind w:left="1288" w:hanging="166"/>
      </w:pPr>
      <w:rPr>
        <w:rFonts w:hint="default"/>
        <w:lang w:val="uk-UA" w:eastAsia="en-US" w:bidi="ar-SA"/>
      </w:rPr>
    </w:lvl>
    <w:lvl w:ilvl="3" w:tplc="FAC4D0CA">
      <w:numFmt w:val="bullet"/>
      <w:lvlText w:val="•"/>
      <w:lvlJc w:val="left"/>
      <w:pPr>
        <w:ind w:left="1852" w:hanging="166"/>
      </w:pPr>
      <w:rPr>
        <w:rFonts w:hint="default"/>
        <w:lang w:val="uk-UA" w:eastAsia="en-US" w:bidi="ar-SA"/>
      </w:rPr>
    </w:lvl>
    <w:lvl w:ilvl="4" w:tplc="6A78DE14">
      <w:numFmt w:val="bullet"/>
      <w:lvlText w:val="•"/>
      <w:lvlJc w:val="left"/>
      <w:pPr>
        <w:ind w:left="2417" w:hanging="166"/>
      </w:pPr>
      <w:rPr>
        <w:rFonts w:hint="default"/>
        <w:lang w:val="uk-UA" w:eastAsia="en-US" w:bidi="ar-SA"/>
      </w:rPr>
    </w:lvl>
    <w:lvl w:ilvl="5" w:tplc="28B89B98">
      <w:numFmt w:val="bullet"/>
      <w:lvlText w:val="•"/>
      <w:lvlJc w:val="left"/>
      <w:pPr>
        <w:ind w:left="2981" w:hanging="166"/>
      </w:pPr>
      <w:rPr>
        <w:rFonts w:hint="default"/>
        <w:lang w:val="uk-UA" w:eastAsia="en-US" w:bidi="ar-SA"/>
      </w:rPr>
    </w:lvl>
    <w:lvl w:ilvl="6" w:tplc="C7628D76">
      <w:numFmt w:val="bullet"/>
      <w:lvlText w:val="•"/>
      <w:lvlJc w:val="left"/>
      <w:pPr>
        <w:ind w:left="3545" w:hanging="166"/>
      </w:pPr>
      <w:rPr>
        <w:rFonts w:hint="default"/>
        <w:lang w:val="uk-UA" w:eastAsia="en-US" w:bidi="ar-SA"/>
      </w:rPr>
    </w:lvl>
    <w:lvl w:ilvl="7" w:tplc="92CC3184">
      <w:numFmt w:val="bullet"/>
      <w:lvlText w:val="•"/>
      <w:lvlJc w:val="left"/>
      <w:pPr>
        <w:ind w:left="4110" w:hanging="166"/>
      </w:pPr>
      <w:rPr>
        <w:rFonts w:hint="default"/>
        <w:lang w:val="uk-UA" w:eastAsia="en-US" w:bidi="ar-SA"/>
      </w:rPr>
    </w:lvl>
    <w:lvl w:ilvl="8" w:tplc="F6022BFC">
      <w:numFmt w:val="bullet"/>
      <w:lvlText w:val="•"/>
      <w:lvlJc w:val="left"/>
      <w:pPr>
        <w:ind w:left="4674" w:hanging="166"/>
      </w:pPr>
      <w:rPr>
        <w:rFonts w:hint="default"/>
        <w:lang w:val="uk-UA" w:eastAsia="en-US" w:bidi="ar-SA"/>
      </w:rPr>
    </w:lvl>
  </w:abstractNum>
  <w:abstractNum w:abstractNumId="2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75B"/>
    <w:multiLevelType w:val="hybridMultilevel"/>
    <w:tmpl w:val="88221FCE"/>
    <w:lvl w:ilvl="0" w:tplc="A82420BE">
      <w:start w:val="1"/>
      <w:numFmt w:val="decimal"/>
      <w:lvlText w:val="%1."/>
      <w:lvlJc w:val="left"/>
      <w:pPr>
        <w:ind w:left="66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8662D0EC">
      <w:numFmt w:val="bullet"/>
      <w:lvlText w:val="•"/>
      <w:lvlJc w:val="left"/>
      <w:pPr>
        <w:ind w:left="1215" w:hanging="240"/>
      </w:pPr>
      <w:rPr>
        <w:rFonts w:hint="default"/>
        <w:lang w:val="uk-UA" w:eastAsia="en-US" w:bidi="ar-SA"/>
      </w:rPr>
    </w:lvl>
    <w:lvl w:ilvl="2" w:tplc="72246AFA">
      <w:numFmt w:val="bullet"/>
      <w:lvlText w:val="•"/>
      <w:lvlJc w:val="left"/>
      <w:pPr>
        <w:ind w:left="1755" w:hanging="240"/>
      </w:pPr>
      <w:rPr>
        <w:rFonts w:hint="default"/>
        <w:lang w:val="uk-UA" w:eastAsia="en-US" w:bidi="ar-SA"/>
      </w:rPr>
    </w:lvl>
    <w:lvl w:ilvl="3" w:tplc="88D01620">
      <w:numFmt w:val="bullet"/>
      <w:lvlText w:val="•"/>
      <w:lvlJc w:val="left"/>
      <w:pPr>
        <w:ind w:left="2295" w:hanging="240"/>
      </w:pPr>
      <w:rPr>
        <w:rFonts w:hint="default"/>
        <w:lang w:val="uk-UA" w:eastAsia="en-US" w:bidi="ar-SA"/>
      </w:rPr>
    </w:lvl>
    <w:lvl w:ilvl="4" w:tplc="403811C0">
      <w:numFmt w:val="bullet"/>
      <w:lvlText w:val="•"/>
      <w:lvlJc w:val="left"/>
      <w:pPr>
        <w:ind w:left="2836" w:hanging="240"/>
      </w:pPr>
      <w:rPr>
        <w:rFonts w:hint="default"/>
        <w:lang w:val="uk-UA" w:eastAsia="en-US" w:bidi="ar-SA"/>
      </w:rPr>
    </w:lvl>
    <w:lvl w:ilvl="5" w:tplc="3E22F612">
      <w:numFmt w:val="bullet"/>
      <w:lvlText w:val="•"/>
      <w:lvlJc w:val="left"/>
      <w:pPr>
        <w:ind w:left="3376" w:hanging="240"/>
      </w:pPr>
      <w:rPr>
        <w:rFonts w:hint="default"/>
        <w:lang w:val="uk-UA" w:eastAsia="en-US" w:bidi="ar-SA"/>
      </w:rPr>
    </w:lvl>
    <w:lvl w:ilvl="6" w:tplc="92FEB50C">
      <w:numFmt w:val="bullet"/>
      <w:lvlText w:val="•"/>
      <w:lvlJc w:val="left"/>
      <w:pPr>
        <w:ind w:left="3916" w:hanging="240"/>
      </w:pPr>
      <w:rPr>
        <w:rFonts w:hint="default"/>
        <w:lang w:val="uk-UA" w:eastAsia="en-US" w:bidi="ar-SA"/>
      </w:rPr>
    </w:lvl>
    <w:lvl w:ilvl="7" w:tplc="4596E8B6">
      <w:numFmt w:val="bullet"/>
      <w:lvlText w:val="•"/>
      <w:lvlJc w:val="left"/>
      <w:pPr>
        <w:ind w:left="4457" w:hanging="240"/>
      </w:pPr>
      <w:rPr>
        <w:rFonts w:hint="default"/>
        <w:lang w:val="uk-UA" w:eastAsia="en-US" w:bidi="ar-SA"/>
      </w:rPr>
    </w:lvl>
    <w:lvl w:ilvl="8" w:tplc="1EBC5CF6">
      <w:numFmt w:val="bullet"/>
      <w:lvlText w:val="•"/>
      <w:lvlJc w:val="left"/>
      <w:pPr>
        <w:ind w:left="4997" w:hanging="240"/>
      </w:pPr>
      <w:rPr>
        <w:rFonts w:hint="default"/>
        <w:lang w:val="uk-UA" w:eastAsia="en-US" w:bidi="ar-SA"/>
      </w:rPr>
    </w:lvl>
  </w:abstractNum>
  <w:abstractNum w:abstractNumId="4">
    <w:nsid w:val="5E8443A5"/>
    <w:multiLevelType w:val="hybridMultilevel"/>
    <w:tmpl w:val="4B80E5C0"/>
    <w:lvl w:ilvl="0" w:tplc="A086A23C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0" w:hanging="360"/>
      </w:pPr>
    </w:lvl>
    <w:lvl w:ilvl="2" w:tplc="0422001B" w:tentative="1">
      <w:start w:val="1"/>
      <w:numFmt w:val="lowerRoman"/>
      <w:lvlText w:val="%3."/>
      <w:lvlJc w:val="right"/>
      <w:pPr>
        <w:ind w:left="1970" w:hanging="180"/>
      </w:pPr>
    </w:lvl>
    <w:lvl w:ilvl="3" w:tplc="0422000F" w:tentative="1">
      <w:start w:val="1"/>
      <w:numFmt w:val="decimal"/>
      <w:lvlText w:val="%4."/>
      <w:lvlJc w:val="left"/>
      <w:pPr>
        <w:ind w:left="2690" w:hanging="360"/>
      </w:pPr>
    </w:lvl>
    <w:lvl w:ilvl="4" w:tplc="04220019" w:tentative="1">
      <w:start w:val="1"/>
      <w:numFmt w:val="lowerLetter"/>
      <w:lvlText w:val="%5."/>
      <w:lvlJc w:val="left"/>
      <w:pPr>
        <w:ind w:left="3410" w:hanging="360"/>
      </w:pPr>
    </w:lvl>
    <w:lvl w:ilvl="5" w:tplc="0422001B" w:tentative="1">
      <w:start w:val="1"/>
      <w:numFmt w:val="lowerRoman"/>
      <w:lvlText w:val="%6."/>
      <w:lvlJc w:val="right"/>
      <w:pPr>
        <w:ind w:left="4130" w:hanging="180"/>
      </w:pPr>
    </w:lvl>
    <w:lvl w:ilvl="6" w:tplc="0422000F" w:tentative="1">
      <w:start w:val="1"/>
      <w:numFmt w:val="decimal"/>
      <w:lvlText w:val="%7."/>
      <w:lvlJc w:val="left"/>
      <w:pPr>
        <w:ind w:left="4850" w:hanging="360"/>
      </w:pPr>
    </w:lvl>
    <w:lvl w:ilvl="7" w:tplc="04220019" w:tentative="1">
      <w:start w:val="1"/>
      <w:numFmt w:val="lowerLetter"/>
      <w:lvlText w:val="%8."/>
      <w:lvlJc w:val="left"/>
      <w:pPr>
        <w:ind w:left="5570" w:hanging="360"/>
      </w:pPr>
    </w:lvl>
    <w:lvl w:ilvl="8" w:tplc="0422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6A0B044C"/>
    <w:multiLevelType w:val="hybridMultilevel"/>
    <w:tmpl w:val="FCB2F01E"/>
    <w:lvl w:ilvl="0" w:tplc="46D0F4B6">
      <w:numFmt w:val="bullet"/>
      <w:lvlText w:val="-"/>
      <w:lvlJc w:val="left"/>
      <w:pPr>
        <w:ind w:left="10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ABB6D8FA">
      <w:numFmt w:val="bullet"/>
      <w:lvlText w:val="•"/>
      <w:lvlJc w:val="left"/>
      <w:pPr>
        <w:ind w:left="470" w:hanging="461"/>
      </w:pPr>
      <w:rPr>
        <w:rFonts w:hint="default"/>
        <w:lang w:val="uk-UA" w:eastAsia="en-US" w:bidi="ar-SA"/>
      </w:rPr>
    </w:lvl>
    <w:lvl w:ilvl="2" w:tplc="813094A6">
      <w:numFmt w:val="bullet"/>
      <w:lvlText w:val="•"/>
      <w:lvlJc w:val="left"/>
      <w:pPr>
        <w:ind w:left="841" w:hanging="461"/>
      </w:pPr>
      <w:rPr>
        <w:rFonts w:hint="default"/>
        <w:lang w:val="uk-UA" w:eastAsia="en-US" w:bidi="ar-SA"/>
      </w:rPr>
    </w:lvl>
    <w:lvl w:ilvl="3" w:tplc="21E0F644">
      <w:numFmt w:val="bullet"/>
      <w:lvlText w:val="•"/>
      <w:lvlJc w:val="left"/>
      <w:pPr>
        <w:ind w:left="1211" w:hanging="461"/>
      </w:pPr>
      <w:rPr>
        <w:rFonts w:hint="default"/>
        <w:lang w:val="uk-UA" w:eastAsia="en-US" w:bidi="ar-SA"/>
      </w:rPr>
    </w:lvl>
    <w:lvl w:ilvl="4" w:tplc="4830C092">
      <w:numFmt w:val="bullet"/>
      <w:lvlText w:val="•"/>
      <w:lvlJc w:val="left"/>
      <w:pPr>
        <w:ind w:left="1582" w:hanging="461"/>
      </w:pPr>
      <w:rPr>
        <w:rFonts w:hint="default"/>
        <w:lang w:val="uk-UA" w:eastAsia="en-US" w:bidi="ar-SA"/>
      </w:rPr>
    </w:lvl>
    <w:lvl w:ilvl="5" w:tplc="162CE6CC">
      <w:numFmt w:val="bullet"/>
      <w:lvlText w:val="•"/>
      <w:lvlJc w:val="left"/>
      <w:pPr>
        <w:ind w:left="1953" w:hanging="461"/>
      </w:pPr>
      <w:rPr>
        <w:rFonts w:hint="default"/>
        <w:lang w:val="uk-UA" w:eastAsia="en-US" w:bidi="ar-SA"/>
      </w:rPr>
    </w:lvl>
    <w:lvl w:ilvl="6" w:tplc="E0CEED26">
      <w:numFmt w:val="bullet"/>
      <w:lvlText w:val="•"/>
      <w:lvlJc w:val="left"/>
      <w:pPr>
        <w:ind w:left="2323" w:hanging="461"/>
      </w:pPr>
      <w:rPr>
        <w:rFonts w:hint="default"/>
        <w:lang w:val="uk-UA" w:eastAsia="en-US" w:bidi="ar-SA"/>
      </w:rPr>
    </w:lvl>
    <w:lvl w:ilvl="7" w:tplc="7DB29208">
      <w:numFmt w:val="bullet"/>
      <w:lvlText w:val="•"/>
      <w:lvlJc w:val="left"/>
      <w:pPr>
        <w:ind w:left="2694" w:hanging="461"/>
      </w:pPr>
      <w:rPr>
        <w:rFonts w:hint="default"/>
        <w:lang w:val="uk-UA" w:eastAsia="en-US" w:bidi="ar-SA"/>
      </w:rPr>
    </w:lvl>
    <w:lvl w:ilvl="8" w:tplc="CFC65BEC">
      <w:numFmt w:val="bullet"/>
      <w:lvlText w:val="•"/>
      <w:lvlJc w:val="left"/>
      <w:pPr>
        <w:ind w:left="3064" w:hanging="461"/>
      </w:pPr>
      <w:rPr>
        <w:rFonts w:hint="default"/>
        <w:lang w:val="uk-UA" w:eastAsia="en-US" w:bidi="ar-SA"/>
      </w:rPr>
    </w:lvl>
  </w:abstractNum>
  <w:abstractNum w:abstractNumId="6">
    <w:nsid w:val="7E794275"/>
    <w:multiLevelType w:val="multilevel"/>
    <w:tmpl w:val="A0CE95A6"/>
    <w:lvl w:ilvl="0">
      <w:start w:val="6"/>
      <w:numFmt w:val="decimal"/>
      <w:lvlText w:val="%1"/>
      <w:lvlJc w:val="left"/>
      <w:pPr>
        <w:ind w:left="151" w:hanging="588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1" w:hanging="5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151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1852" w:hanging="37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417" w:hanging="37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981" w:hanging="37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545" w:hanging="37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110" w:hanging="37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4674" w:hanging="372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doNotUseIndentAsNumberingTabStop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A0046"/>
    <w:rsid w:val="001A33BE"/>
    <w:rsid w:val="001B23FA"/>
    <w:rsid w:val="001B3C78"/>
    <w:rsid w:val="002008DF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06CCF"/>
    <w:rsid w:val="00314592"/>
    <w:rsid w:val="00361A40"/>
    <w:rsid w:val="00361A75"/>
    <w:rsid w:val="003826F0"/>
    <w:rsid w:val="003C7D9B"/>
    <w:rsid w:val="003D68ED"/>
    <w:rsid w:val="003F1E20"/>
    <w:rsid w:val="00405E34"/>
    <w:rsid w:val="00413565"/>
    <w:rsid w:val="00414467"/>
    <w:rsid w:val="00470115"/>
    <w:rsid w:val="004816AE"/>
    <w:rsid w:val="004823E3"/>
    <w:rsid w:val="004830BE"/>
    <w:rsid w:val="004A62D5"/>
    <w:rsid w:val="004C7A4B"/>
    <w:rsid w:val="00501065"/>
    <w:rsid w:val="00513017"/>
    <w:rsid w:val="00515207"/>
    <w:rsid w:val="00517BDA"/>
    <w:rsid w:val="00520265"/>
    <w:rsid w:val="00534FF1"/>
    <w:rsid w:val="005558E5"/>
    <w:rsid w:val="0057743A"/>
    <w:rsid w:val="00587AA1"/>
    <w:rsid w:val="005B71D0"/>
    <w:rsid w:val="005C679E"/>
    <w:rsid w:val="005D12D2"/>
    <w:rsid w:val="0067276F"/>
    <w:rsid w:val="00695BDD"/>
    <w:rsid w:val="0069701F"/>
    <w:rsid w:val="006B00F6"/>
    <w:rsid w:val="007054DF"/>
    <w:rsid w:val="00706C70"/>
    <w:rsid w:val="00724BDA"/>
    <w:rsid w:val="007273D0"/>
    <w:rsid w:val="00744401"/>
    <w:rsid w:val="007468E3"/>
    <w:rsid w:val="007525B8"/>
    <w:rsid w:val="00771A5D"/>
    <w:rsid w:val="007B136C"/>
    <w:rsid w:val="007F6D0A"/>
    <w:rsid w:val="00855F15"/>
    <w:rsid w:val="00874633"/>
    <w:rsid w:val="008A743C"/>
    <w:rsid w:val="008C2E2A"/>
    <w:rsid w:val="008D6F29"/>
    <w:rsid w:val="008E31D9"/>
    <w:rsid w:val="0091679C"/>
    <w:rsid w:val="00935F88"/>
    <w:rsid w:val="00983452"/>
    <w:rsid w:val="00983872"/>
    <w:rsid w:val="00986714"/>
    <w:rsid w:val="009E1788"/>
    <w:rsid w:val="009F317C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C015E"/>
    <w:rsid w:val="00AD5812"/>
    <w:rsid w:val="00AE20EE"/>
    <w:rsid w:val="00AE5371"/>
    <w:rsid w:val="00B00EAA"/>
    <w:rsid w:val="00B02C21"/>
    <w:rsid w:val="00B11007"/>
    <w:rsid w:val="00B4209C"/>
    <w:rsid w:val="00B51071"/>
    <w:rsid w:val="00B52755"/>
    <w:rsid w:val="00B53E44"/>
    <w:rsid w:val="00B60EC7"/>
    <w:rsid w:val="00B6183D"/>
    <w:rsid w:val="00B63121"/>
    <w:rsid w:val="00B72765"/>
    <w:rsid w:val="00B751C2"/>
    <w:rsid w:val="00B94ADC"/>
    <w:rsid w:val="00BE38DB"/>
    <w:rsid w:val="00BF07C6"/>
    <w:rsid w:val="00C5023A"/>
    <w:rsid w:val="00C53B14"/>
    <w:rsid w:val="00CA0CD3"/>
    <w:rsid w:val="00CA3469"/>
    <w:rsid w:val="00CB5D57"/>
    <w:rsid w:val="00CD1C75"/>
    <w:rsid w:val="00CF6A18"/>
    <w:rsid w:val="00D01B86"/>
    <w:rsid w:val="00D12B5E"/>
    <w:rsid w:val="00D17C92"/>
    <w:rsid w:val="00D56266"/>
    <w:rsid w:val="00D719D3"/>
    <w:rsid w:val="00D8795C"/>
    <w:rsid w:val="00DB00D6"/>
    <w:rsid w:val="00DB1F8D"/>
    <w:rsid w:val="00DB7F6B"/>
    <w:rsid w:val="00DC7A6E"/>
    <w:rsid w:val="00DD39B1"/>
    <w:rsid w:val="00DE4352"/>
    <w:rsid w:val="00DE5FE0"/>
    <w:rsid w:val="00E11F2C"/>
    <w:rsid w:val="00E2444F"/>
    <w:rsid w:val="00E31DDD"/>
    <w:rsid w:val="00E320B7"/>
    <w:rsid w:val="00E3584B"/>
    <w:rsid w:val="00E400CC"/>
    <w:rsid w:val="00E60275"/>
    <w:rsid w:val="00E6396A"/>
    <w:rsid w:val="00E8428D"/>
    <w:rsid w:val="00E96391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9F317C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a">
    <w:name w:val="Balloon Text"/>
    <w:basedOn w:val="a"/>
    <w:link w:val="ab"/>
    <w:uiPriority w:val="99"/>
    <w:semiHidden/>
    <w:unhideWhenUsed/>
    <w:rsid w:val="00E963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639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1909-654A-4815-885E-9A419F2E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156</TotalTime>
  <Pages>3</Pages>
  <Words>6057</Words>
  <Characters>3453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90</cp:revision>
  <cp:lastPrinted>2024-07-22T13:55:00Z</cp:lastPrinted>
  <dcterms:created xsi:type="dcterms:W3CDTF">2023-09-22T07:01:00Z</dcterms:created>
  <dcterms:modified xsi:type="dcterms:W3CDTF">2024-09-13T08:50:00Z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