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Default="00F061F0" w:rsidP="00F061F0">
            <w:pPr>
              <w:ind w:hanging="72"/>
              <w:rPr>
                <w:rFonts w:ascii="Calibri" w:hAnsi="Calibri"/>
                <w:sz w:val="26"/>
                <w:szCs w:val="26"/>
              </w:rPr>
            </w:pPr>
            <w:r>
              <w:rPr>
                <w:rFonts w:eastAsia="SimSun"/>
                <w:b/>
                <w:lang w:val="uk-UA"/>
              </w:rPr>
              <w:t>в</w:t>
            </w:r>
            <w:r w:rsidR="00F8499A" w:rsidRPr="00F8499A">
              <w:rPr>
                <w:rFonts w:eastAsia="SimSun"/>
                <w:b/>
                <w:lang w:val="uk-UA"/>
              </w:rPr>
              <w:t>ід</w:t>
            </w:r>
            <w:r>
              <w:rPr>
                <w:rFonts w:eastAsia="SimSun"/>
                <w:b/>
                <w:lang w:val="uk-UA"/>
              </w:rPr>
              <w:t xml:space="preserve"> 09.09.2024</w:t>
            </w:r>
            <w:r w:rsidR="00F8499A" w:rsidRPr="00F8499A">
              <w:rPr>
                <w:rFonts w:eastAsia="SimSun"/>
                <w:b/>
                <w:lang w:val="uk-UA"/>
              </w:rPr>
              <w:t xml:space="preserve"> №</w:t>
            </w:r>
            <w:r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E6396A" w:rsidRDefault="00F41242">
      <w:pPr>
        <w:jc w:val="both"/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5C4987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(№00183</w:t>
      </w:r>
      <w:r w:rsidR="00361A75"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33284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Видача дозволу на розміщення </w:t>
      </w:r>
      <w:r w:rsidR="005C4987">
        <w:rPr>
          <w:b/>
          <w:u w:val="single"/>
          <w:lang w:val="uk-UA"/>
        </w:rPr>
        <w:t xml:space="preserve">зовнішньої </w:t>
      </w:r>
      <w:r w:rsidR="006A32DF">
        <w:rPr>
          <w:b/>
          <w:u w:val="single"/>
          <w:lang w:val="uk-UA"/>
        </w:rPr>
        <w:t>реклам</w:t>
      </w:r>
      <w:r>
        <w:rPr>
          <w:b/>
          <w:u w:val="single"/>
          <w:lang w:val="uk-UA"/>
        </w:rPr>
        <w:t>и у межах населеного пункту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6A32DF">
      <w:pPr>
        <w:jc w:val="center"/>
        <w:rPr>
          <w:lang w:val="uk-UA"/>
        </w:rPr>
      </w:pPr>
      <w:r w:rsidRPr="006A32DF">
        <w:rPr>
          <w:lang w:val="uk-UA"/>
        </w:rPr>
        <w:t>Управління інвестицій</w:t>
      </w:r>
      <w:r>
        <w:rPr>
          <w:lang w:val="uk-UA"/>
        </w:rPr>
        <w:t xml:space="preserve"> та економічного розвитку </w:t>
      </w:r>
      <w:r w:rsidR="00361A75">
        <w:rPr>
          <w:lang w:val="uk-UA"/>
        </w:rPr>
        <w:t>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6A32DF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</w:t>
            </w:r>
            <w:r w:rsidR="003D68ED">
              <w:rPr>
                <w:rFonts w:ascii="Times New Roman" w:eastAsia="Times New Roman" w:hAnsi="Times New Roman" w:cs="Times New Roman"/>
                <w:sz w:val="16"/>
                <w:szCs w:val="16"/>
              </w:rPr>
              <w:t>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</w:t>
            </w:r>
            <w:bookmarkStart w:id="0" w:name="_GoBack"/>
            <w:bookmarkEnd w:id="0"/>
            <w:r>
              <w:rPr>
                <w:lang w:val="uk-UA"/>
              </w:rPr>
              <w:t>посіб їх подання;</w:t>
            </w:r>
          </w:p>
        </w:tc>
        <w:tc>
          <w:tcPr>
            <w:tcW w:w="5926" w:type="dxa"/>
            <w:gridSpan w:val="2"/>
            <w:noWrap/>
          </w:tcPr>
          <w:p w:rsidR="006A32DF" w:rsidRPr="003E6517" w:rsidRDefault="006A32DF" w:rsidP="006A32DF">
            <w:pPr>
              <w:rPr>
                <w:lang w:val="uk-UA"/>
              </w:rPr>
            </w:pPr>
            <w:r w:rsidRPr="00AF29B4">
              <w:rPr>
                <w:b/>
                <w:lang w:val="uk-UA"/>
              </w:rPr>
              <w:t xml:space="preserve">- </w:t>
            </w:r>
            <w:r w:rsidRPr="00AF29B4">
              <w:rPr>
                <w:rStyle w:val="aa"/>
                <w:b w:val="0"/>
                <w:color w:val="000000"/>
                <w:lang w:val="uk-UA"/>
              </w:rPr>
              <w:t>заява</w:t>
            </w:r>
            <w:r w:rsidR="00153D67">
              <w:rPr>
                <w:lang w:val="uk-UA"/>
              </w:rPr>
              <w:t>про розгляд на черговому засіданні виконкому питання про надання дозволу на розміщення конструкції зовнішньої реклами;</w:t>
            </w:r>
          </w:p>
          <w:p w:rsidR="00153D67" w:rsidRDefault="006A32DF" w:rsidP="00153D67">
            <w:pPr>
              <w:rPr>
                <w:lang w:val="uk-UA"/>
              </w:rPr>
            </w:pPr>
            <w:r w:rsidRPr="003E6517">
              <w:rPr>
                <w:lang w:val="uk-UA"/>
              </w:rPr>
              <w:t xml:space="preserve">- </w:t>
            </w:r>
            <w:r w:rsidR="00153D67">
              <w:rPr>
                <w:lang w:val="uk-UA"/>
              </w:rPr>
              <w:t>оформлений бланк дозволу з погодженнями – 2 примірники;</w:t>
            </w:r>
          </w:p>
          <w:p w:rsidR="00153D67" w:rsidRDefault="00153D67" w:rsidP="00153D67">
            <w:pPr>
              <w:rPr>
                <w:lang w:val="uk-UA"/>
              </w:rPr>
            </w:pPr>
            <w:r>
              <w:rPr>
                <w:lang w:val="uk-UA"/>
              </w:rPr>
              <w:t>- комп’ютерний макет місця з конструктивним рішенням – 2 примірники;</w:t>
            </w:r>
          </w:p>
          <w:p w:rsidR="003E4BE0" w:rsidRDefault="00153D67" w:rsidP="00153D67">
            <w:pPr>
              <w:rPr>
                <w:lang w:val="uk-UA"/>
              </w:rPr>
            </w:pPr>
            <w:r>
              <w:rPr>
                <w:lang w:val="uk-UA"/>
              </w:rPr>
              <w:t>- копія платіжного документу, що підтверджує оплату за пріоритет.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57AC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61A75">
              <w:rPr>
                <w:lang w:val="uk-UA"/>
              </w:rPr>
              <w:t>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41242" w:rsidRDefault="00153D67" w:rsidP="005C4987">
            <w:pPr>
              <w:pStyle w:val="a6"/>
              <w:spacing w:before="60"/>
              <w:ind w:left="63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  <w:r w:rsidR="00357AC2" w:rsidRPr="00357AC2">
              <w:rPr>
                <w:color w:val="000000"/>
                <w:lang w:val="uk-UA"/>
              </w:rPr>
              <w:t xml:space="preserve"> робочих днів</w:t>
            </w:r>
            <w:r w:rsidR="008A306F">
              <w:rPr>
                <w:color w:val="000000"/>
                <w:lang w:val="uk-UA"/>
              </w:rPr>
              <w:t xml:space="preserve">, додатково </w:t>
            </w:r>
            <w:r w:rsidR="008A306F">
              <w:rPr>
                <w:lang w:val="uk-UA"/>
              </w:rPr>
              <w:t>ще 3 робочі дні для укладання догово</w:t>
            </w:r>
            <w:r w:rsidR="008A306F" w:rsidRPr="008A306F">
              <w:rPr>
                <w:lang w:val="uk-UA"/>
              </w:rPr>
              <w:t>р</w:t>
            </w:r>
            <w:r w:rsidR="008A306F">
              <w:rPr>
                <w:lang w:val="uk-UA"/>
              </w:rPr>
              <w:t>у</w:t>
            </w:r>
            <w:r w:rsidR="008A306F" w:rsidRPr="008A306F">
              <w:rPr>
                <w:lang w:val="uk-UA"/>
              </w:rPr>
              <w:t xml:space="preserve"> на тимчасове користування місцем</w:t>
            </w:r>
            <w:r w:rsidR="005C4987">
              <w:rPr>
                <w:lang w:val="uk-UA"/>
              </w:rPr>
              <w:t xml:space="preserve"> розташування рекламоносія, що перебуває у комунальній власності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8A306F" w:rsidRPr="008A306F" w:rsidRDefault="00153D67" w:rsidP="00153D67">
            <w:pPr>
              <w:shd w:val="clear" w:color="auto" w:fill="FFFFFF"/>
              <w:rPr>
                <w:color w:val="212529"/>
                <w:lang w:val="uk-UA"/>
              </w:rPr>
            </w:pPr>
            <w:r w:rsidRPr="008A306F">
              <w:rPr>
                <w:color w:val="212529"/>
                <w:lang w:val="uk-UA"/>
              </w:rPr>
              <w:t xml:space="preserve">1. Дозвіл на розміщення зовнішньої реклами. </w:t>
            </w:r>
          </w:p>
          <w:p w:rsidR="00153D67" w:rsidRPr="008A306F" w:rsidRDefault="008A306F" w:rsidP="00153D67">
            <w:pPr>
              <w:shd w:val="clear" w:color="auto" w:fill="FFFFFF"/>
              <w:rPr>
                <w:color w:val="212529"/>
                <w:lang w:val="uk-UA"/>
              </w:rPr>
            </w:pPr>
            <w:r w:rsidRPr="008A306F">
              <w:rPr>
                <w:lang w:val="uk-UA"/>
              </w:rPr>
              <w:t xml:space="preserve">2. </w:t>
            </w:r>
            <w:r w:rsidR="00153D67" w:rsidRPr="008A306F">
              <w:rPr>
                <w:lang w:val="uk-UA"/>
              </w:rPr>
              <w:t>У разі прийняття рішення про надання дозволу на розміщення рекламного засобу на місці, яке перебуває в комунальній власності, заявник протягом трьох робочих днів укладає договір на тимчасове користування цим місцем</w:t>
            </w:r>
            <w:r>
              <w:rPr>
                <w:color w:val="212529"/>
                <w:lang w:val="uk-UA"/>
              </w:rPr>
              <w:t>.</w:t>
            </w:r>
          </w:p>
          <w:p w:rsidR="00357AC2" w:rsidRPr="008A306F" w:rsidRDefault="00153D67" w:rsidP="008A306F">
            <w:pPr>
              <w:shd w:val="clear" w:color="auto" w:fill="FFFFFF"/>
              <w:rPr>
                <w:color w:val="000000"/>
                <w:lang w:val="uk-UA"/>
              </w:rPr>
            </w:pPr>
            <w:r w:rsidRPr="008A306F">
              <w:rPr>
                <w:color w:val="212529"/>
                <w:lang w:val="uk-UA"/>
              </w:rPr>
              <w:t>2. Вмотивована відповідь про відмову у наданні дозволу на розміщення зовнішньої реклами</w:t>
            </w:r>
            <w:r w:rsidR="00357AC2" w:rsidRPr="008A306F">
              <w:rPr>
                <w:color w:val="000000"/>
                <w:lang w:val="uk-UA"/>
              </w:rPr>
              <w:t>.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57AC2" w:rsidRPr="00357AC2" w:rsidRDefault="00357AC2" w:rsidP="00357AC2">
            <w:pPr>
              <w:spacing w:before="60" w:after="60"/>
              <w:rPr>
                <w:color w:val="000000"/>
                <w:lang w:val="uk-UA"/>
              </w:rPr>
            </w:pPr>
            <w:r w:rsidRPr="00357AC2">
              <w:rPr>
                <w:color w:val="000000"/>
                <w:lang w:val="uk-UA"/>
              </w:rPr>
              <w:t>видається заявнику (уповноваженій особі заявника) центром надання адміністративних послуг</w:t>
            </w:r>
          </w:p>
        </w:tc>
      </w:tr>
      <w:tr w:rsidR="00357AC2" w:rsidRPr="000B3912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57AC2" w:rsidRPr="00F061F0" w:rsidRDefault="00357AC2" w:rsidP="001B2920">
            <w:pPr>
              <w:pStyle w:val="a6"/>
              <w:tabs>
                <w:tab w:val="left" w:pos="376"/>
              </w:tabs>
              <w:ind w:left="4"/>
              <w:jc w:val="both"/>
              <w:rPr>
                <w:lang w:val="uk-UA"/>
              </w:rPr>
            </w:pPr>
            <w:r w:rsidRPr="00357AC2">
              <w:rPr>
                <w:color w:val="000000"/>
                <w:lang w:val="uk-UA"/>
              </w:rPr>
              <w:t xml:space="preserve">Закон України «Про рекламу», </w:t>
            </w:r>
            <w:r w:rsidR="008A306F">
              <w:rPr>
                <w:color w:val="000000"/>
                <w:lang w:val="uk-UA"/>
              </w:rPr>
              <w:t>Постанова КМУ від 29.12.2003 №2067 «Про затвердження типових правил розміщення зовнішньої реклами»</w:t>
            </w:r>
            <w:bookmarkStart w:id="1" w:name="n3"/>
            <w:bookmarkEnd w:id="1"/>
            <w:r w:rsidR="001B2920">
              <w:rPr>
                <w:color w:val="000000"/>
                <w:lang w:val="uk-UA"/>
              </w:rPr>
              <w:t xml:space="preserve">, </w:t>
            </w:r>
            <w:r w:rsidRPr="00357AC2">
              <w:rPr>
                <w:color w:val="000000"/>
                <w:lang w:val="uk-UA"/>
              </w:rPr>
              <w:t>рішення виконавчого комітету</w:t>
            </w:r>
            <w:r w:rsidR="004F488F">
              <w:rPr>
                <w:color w:val="000000"/>
                <w:lang w:val="uk-UA"/>
              </w:rPr>
              <w:t xml:space="preserve"> Дрогобицької міської ради від 10</w:t>
            </w:r>
            <w:r w:rsidRPr="00357AC2">
              <w:rPr>
                <w:color w:val="000000"/>
                <w:lang w:val="uk-UA"/>
              </w:rPr>
              <w:t>.</w:t>
            </w:r>
            <w:r w:rsidR="004F488F">
              <w:rPr>
                <w:color w:val="000000"/>
                <w:lang w:val="uk-UA"/>
              </w:rPr>
              <w:t>11</w:t>
            </w:r>
            <w:r w:rsidRPr="00357AC2">
              <w:rPr>
                <w:color w:val="000000"/>
                <w:lang w:val="uk-UA"/>
              </w:rPr>
              <w:t>.20</w:t>
            </w:r>
            <w:r w:rsidR="004F488F">
              <w:rPr>
                <w:color w:val="000000"/>
                <w:lang w:val="uk-UA"/>
              </w:rPr>
              <w:t>22 №342</w:t>
            </w:r>
            <w:r w:rsidRPr="00357AC2">
              <w:rPr>
                <w:color w:val="000000"/>
                <w:lang w:val="uk-UA"/>
              </w:rPr>
              <w:t xml:space="preserve"> «Про затвердження Положення про порядок розміщення зовнішньої реклами </w:t>
            </w:r>
            <w:r w:rsidR="004F488F">
              <w:rPr>
                <w:color w:val="000000"/>
                <w:lang w:val="uk-UA"/>
              </w:rPr>
              <w:t>на території населених пунктів Дрогобицької міської територіальної громади»</w:t>
            </w:r>
          </w:p>
        </w:tc>
      </w:tr>
    </w:tbl>
    <w:p w:rsidR="00F41242" w:rsidRDefault="00F41242">
      <w:pPr>
        <w:rPr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1B2920" w:rsidRDefault="001B2920">
      <w:pPr>
        <w:rPr>
          <w:b/>
          <w:lang w:val="uk-UA"/>
        </w:rPr>
      </w:pPr>
    </w:p>
    <w:sectPr w:rsidR="001B2920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DF0" w:rsidRDefault="00950DF0">
      <w:r>
        <w:separator/>
      </w:r>
    </w:p>
  </w:endnote>
  <w:endnote w:type="continuationSeparator" w:id="1">
    <w:p w:rsidR="00950DF0" w:rsidRDefault="0095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DF0" w:rsidRDefault="00950DF0">
      <w:r>
        <w:separator/>
      </w:r>
    </w:p>
  </w:footnote>
  <w:footnote w:type="continuationSeparator" w:id="1">
    <w:p w:rsidR="00950DF0" w:rsidRDefault="00950D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9F7"/>
    <w:multiLevelType w:val="hybridMultilevel"/>
    <w:tmpl w:val="EECE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95EBC"/>
    <w:multiLevelType w:val="multilevel"/>
    <w:tmpl w:val="7F495EB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B3912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53D67"/>
    <w:rsid w:val="0016262C"/>
    <w:rsid w:val="001856B7"/>
    <w:rsid w:val="001879F9"/>
    <w:rsid w:val="00191BD5"/>
    <w:rsid w:val="00193ADC"/>
    <w:rsid w:val="001B23FA"/>
    <w:rsid w:val="001B2920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14592"/>
    <w:rsid w:val="00333284"/>
    <w:rsid w:val="00357AC2"/>
    <w:rsid w:val="00361A75"/>
    <w:rsid w:val="003826F0"/>
    <w:rsid w:val="003D68ED"/>
    <w:rsid w:val="003E4BE0"/>
    <w:rsid w:val="003E6517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4F488F"/>
    <w:rsid w:val="00515207"/>
    <w:rsid w:val="00517BDA"/>
    <w:rsid w:val="00520265"/>
    <w:rsid w:val="00534FF1"/>
    <w:rsid w:val="005558E5"/>
    <w:rsid w:val="00587AA1"/>
    <w:rsid w:val="005B71D0"/>
    <w:rsid w:val="005C4987"/>
    <w:rsid w:val="005D12D2"/>
    <w:rsid w:val="00613C4A"/>
    <w:rsid w:val="0067276F"/>
    <w:rsid w:val="00695BDD"/>
    <w:rsid w:val="0069701F"/>
    <w:rsid w:val="006A32DF"/>
    <w:rsid w:val="006B00F6"/>
    <w:rsid w:val="007054DF"/>
    <w:rsid w:val="00706C70"/>
    <w:rsid w:val="00724BDA"/>
    <w:rsid w:val="00744401"/>
    <w:rsid w:val="007468E3"/>
    <w:rsid w:val="00771A5D"/>
    <w:rsid w:val="007C5D07"/>
    <w:rsid w:val="007F6D0A"/>
    <w:rsid w:val="00855F15"/>
    <w:rsid w:val="00874633"/>
    <w:rsid w:val="00897A01"/>
    <w:rsid w:val="008A306F"/>
    <w:rsid w:val="008A743C"/>
    <w:rsid w:val="008C2E2A"/>
    <w:rsid w:val="008D6F29"/>
    <w:rsid w:val="008E31D9"/>
    <w:rsid w:val="0091679C"/>
    <w:rsid w:val="00935F88"/>
    <w:rsid w:val="00950DF0"/>
    <w:rsid w:val="00983452"/>
    <w:rsid w:val="00983872"/>
    <w:rsid w:val="00984DE4"/>
    <w:rsid w:val="009F42C9"/>
    <w:rsid w:val="00A0640B"/>
    <w:rsid w:val="00A1394B"/>
    <w:rsid w:val="00A42298"/>
    <w:rsid w:val="00A46E39"/>
    <w:rsid w:val="00A757A5"/>
    <w:rsid w:val="00A81098"/>
    <w:rsid w:val="00A844EB"/>
    <w:rsid w:val="00AA0B6B"/>
    <w:rsid w:val="00AE20EE"/>
    <w:rsid w:val="00AE5371"/>
    <w:rsid w:val="00AF29B4"/>
    <w:rsid w:val="00B00EAA"/>
    <w:rsid w:val="00B11007"/>
    <w:rsid w:val="00B4209C"/>
    <w:rsid w:val="00B51071"/>
    <w:rsid w:val="00B52755"/>
    <w:rsid w:val="00B53E44"/>
    <w:rsid w:val="00B63121"/>
    <w:rsid w:val="00B72765"/>
    <w:rsid w:val="00B751C2"/>
    <w:rsid w:val="00B94ADC"/>
    <w:rsid w:val="00BE38DB"/>
    <w:rsid w:val="00BF07C6"/>
    <w:rsid w:val="00C31966"/>
    <w:rsid w:val="00C53B14"/>
    <w:rsid w:val="00CA0CD3"/>
    <w:rsid w:val="00CD1C75"/>
    <w:rsid w:val="00D12B5E"/>
    <w:rsid w:val="00D17C92"/>
    <w:rsid w:val="00D25683"/>
    <w:rsid w:val="00D41274"/>
    <w:rsid w:val="00D56266"/>
    <w:rsid w:val="00D56FC4"/>
    <w:rsid w:val="00D719D3"/>
    <w:rsid w:val="00DB00D6"/>
    <w:rsid w:val="00DB1F8D"/>
    <w:rsid w:val="00DC7A6E"/>
    <w:rsid w:val="00DD39B1"/>
    <w:rsid w:val="00DE4352"/>
    <w:rsid w:val="00E0330D"/>
    <w:rsid w:val="00E11F2C"/>
    <w:rsid w:val="00E320B7"/>
    <w:rsid w:val="00E3584B"/>
    <w:rsid w:val="00E400CC"/>
    <w:rsid w:val="00E6396A"/>
    <w:rsid w:val="00E84C2E"/>
    <w:rsid w:val="00E8742F"/>
    <w:rsid w:val="00EC25C2"/>
    <w:rsid w:val="00ED2526"/>
    <w:rsid w:val="00ED4BA7"/>
    <w:rsid w:val="00ED6280"/>
    <w:rsid w:val="00EE7F22"/>
    <w:rsid w:val="00EF2B82"/>
    <w:rsid w:val="00EF5007"/>
    <w:rsid w:val="00F061F0"/>
    <w:rsid w:val="00F3388D"/>
    <w:rsid w:val="00F41242"/>
    <w:rsid w:val="00F551F4"/>
    <w:rsid w:val="00F80F61"/>
    <w:rsid w:val="00F8499A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basedOn w:val="a0"/>
    <w:rsid w:val="006A32DF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customStyle="1" w:styleId="rvps17">
    <w:name w:val="rvps17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64">
    <w:name w:val="rvts64"/>
    <w:basedOn w:val="a0"/>
    <w:rsid w:val="008A306F"/>
  </w:style>
  <w:style w:type="paragraph" w:customStyle="1" w:styleId="rvps3">
    <w:name w:val="rvps3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A306F"/>
  </w:style>
  <w:style w:type="paragraph" w:customStyle="1" w:styleId="rvps6">
    <w:name w:val="rvps6"/>
    <w:basedOn w:val="a"/>
    <w:rsid w:val="008A306F"/>
    <w:pPr>
      <w:spacing w:before="100" w:beforeAutospacing="1" w:after="100" w:afterAutospacing="1"/>
    </w:pPr>
    <w:rPr>
      <w:lang w:val="uk-UA" w:eastAsia="uk-UA"/>
    </w:rPr>
  </w:style>
  <w:style w:type="paragraph" w:styleId="ab">
    <w:name w:val="Balloon Text"/>
    <w:basedOn w:val="a"/>
    <w:link w:val="ac"/>
    <w:uiPriority w:val="99"/>
    <w:semiHidden/>
    <w:unhideWhenUsed/>
    <w:rsid w:val="001B292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B292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29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55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C7884-43B6-47ED-9DAE-F102CF7FD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162</TotalTime>
  <Pages>2</Pages>
  <Words>4345</Words>
  <Characters>2477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Користувач Windows</cp:lastModifiedBy>
  <cp:revision>8</cp:revision>
  <cp:lastPrinted>2024-07-10T08:06:00Z</cp:lastPrinted>
  <dcterms:created xsi:type="dcterms:W3CDTF">2024-07-03T09:44:00Z</dcterms:created>
  <dcterms:modified xsi:type="dcterms:W3CDTF">2024-09-13T08:55:00Z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