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C5" w:rsidRDefault="008920C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8920C5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8920C5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8920C5" w:rsidRDefault="008920C5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8920C5" w:rsidRDefault="008920C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8920C5" w:rsidRDefault="008920C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882A11" w:rsidRPr="0014785B" w:rsidRDefault="00882A11" w:rsidP="00882A11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8920C5" w:rsidRDefault="00882A11" w:rsidP="00882A11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8920C5" w:rsidRDefault="008920C5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8920C5" w:rsidRDefault="008920C5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00190)</w:t>
      </w:r>
    </w:p>
    <w:p w:rsidR="008920C5" w:rsidRDefault="008920C5">
      <w:pPr>
        <w:jc w:val="center"/>
        <w:rPr>
          <w:b/>
          <w:u w:val="single"/>
          <w:lang w:val="uk-UA"/>
        </w:rPr>
      </w:pPr>
    </w:p>
    <w:p w:rsidR="008920C5" w:rsidRDefault="008920C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Оформлення паспорта прив’язки тимчасової споруди для провадження підприємницької діяльності </w:t>
      </w:r>
    </w:p>
    <w:p w:rsidR="008920C5" w:rsidRDefault="008920C5">
      <w:pPr>
        <w:jc w:val="center"/>
        <w:rPr>
          <w:b/>
          <w:u w:val="single"/>
          <w:lang w:val="uk-UA"/>
        </w:rPr>
      </w:pPr>
    </w:p>
    <w:p w:rsidR="008920C5" w:rsidRPr="007119D5" w:rsidRDefault="008920C5" w:rsidP="007119D5">
      <w:pPr>
        <w:ind w:hanging="360"/>
        <w:jc w:val="center"/>
        <w:rPr>
          <w:b/>
          <w:lang w:val="uk-UA"/>
        </w:rPr>
      </w:pPr>
      <w:r w:rsidRPr="007119D5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8920C5" w:rsidRDefault="008920C5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8920C5" w:rsidRPr="00F8499A"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8920C5" w:rsidRDefault="008920C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920C5" w:rsidRDefault="008920C5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8920C5" w:rsidRPr="000261E2" w:rsidRDefault="008920C5">
            <w:pPr>
              <w:rPr>
                <w:lang w:val="uk-UA"/>
              </w:rPr>
            </w:pPr>
          </w:p>
        </w:tc>
      </w:tr>
      <w:tr w:rsidR="008920C5">
        <w:trPr>
          <w:gridAfter w:val="1"/>
          <w:wAfter w:w="13" w:type="dxa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8920C5" w:rsidRPr="00ED4264" w:rsidRDefault="008920C5" w:rsidP="0023603B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- заява на видачу паспорта привязки на розміщення ТС зі згодою замовника на обробку персональних даних за формою;</w:t>
            </w:r>
          </w:p>
          <w:p w:rsidR="008920C5" w:rsidRPr="00ED4264" w:rsidRDefault="008920C5" w:rsidP="0023603B">
            <w:pPr>
              <w:jc w:val="both"/>
            </w:pPr>
            <w:r w:rsidRPr="00ED4264">
              <w:t>- схему розміщення ТС, виконану на топографо-геодезичній основі у масштабі 1:500, а також схему благоустрою прилеглої території;</w:t>
            </w:r>
          </w:p>
          <w:p w:rsidR="008920C5" w:rsidRPr="00ED4264" w:rsidRDefault="008920C5" w:rsidP="0023603B">
            <w:pPr>
              <w:jc w:val="both"/>
            </w:pPr>
            <w:bookmarkStart w:id="0" w:name="o62"/>
            <w:bookmarkEnd w:id="0"/>
            <w:r w:rsidRPr="00ED4264">
              <w:t>- ескізи фасадів ТС у кольорі М 1:50 (для стаціонарних ТС);</w:t>
            </w:r>
          </w:p>
          <w:p w:rsidR="008920C5" w:rsidRPr="00ED4264" w:rsidRDefault="008920C5" w:rsidP="0023603B">
            <w:pPr>
              <w:jc w:val="both"/>
            </w:pPr>
            <w:bookmarkStart w:id="1" w:name="o63"/>
            <w:bookmarkEnd w:id="1"/>
            <w:r w:rsidRPr="00ED4264">
              <w:t>- технічні умови щодо  інженерного  забезпечення  ТС,  отримані замовником у балансоутримувача відповідних мереж;</w:t>
            </w:r>
          </w:p>
          <w:p w:rsidR="008920C5" w:rsidRDefault="008920C5" w:rsidP="0023603B">
            <w:pPr>
              <w:jc w:val="both"/>
              <w:rPr>
                <w:lang w:val="uk-UA"/>
              </w:rPr>
            </w:pPr>
            <w:bookmarkStart w:id="2" w:name="o64"/>
            <w:bookmarkEnd w:id="2"/>
            <w:r w:rsidRPr="00ED4264">
              <w:t>- реквізити замовника (найменування,  П.І.Б., адреса, контактна інформація).</w:t>
            </w:r>
          </w:p>
        </w:tc>
      </w:tr>
      <w:tr w:rsidR="008920C5">
        <w:trPr>
          <w:gridAfter w:val="1"/>
          <w:wAfter w:w="13" w:type="dxa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8920C5" w:rsidTr="0023603B">
        <w:trPr>
          <w:gridAfter w:val="1"/>
          <w:wAfter w:w="13" w:type="dxa"/>
          <w:trHeight w:val="656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8920C5" w:rsidRDefault="008920C5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8920C5" w:rsidRDefault="008920C5">
            <w:pPr>
              <w:rPr>
                <w:lang w:val="uk-UA"/>
              </w:rPr>
            </w:pPr>
            <w:r w:rsidRPr="00ED4264">
              <w:rPr>
                <w:color w:val="000000"/>
              </w:rPr>
              <w:t>протягом десяти робочих днів з дня надходження пакета документів</w:t>
            </w:r>
          </w:p>
        </w:tc>
      </w:tr>
      <w:tr w:rsidR="008920C5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8920C5" w:rsidRPr="00ED4264" w:rsidRDefault="008920C5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паспорт привязки на розміщення тимчасової споруди для провадження підприємницької діяльності</w:t>
            </w:r>
          </w:p>
        </w:tc>
      </w:tr>
      <w:tr w:rsidR="008920C5" w:rsidRPr="0023603B">
        <w:trPr>
          <w:gridAfter w:val="1"/>
          <w:wAfter w:w="13" w:type="dxa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8920C5" w:rsidRPr="00ED4264" w:rsidRDefault="008920C5" w:rsidP="00DB6C09">
            <w:pPr>
              <w:jc w:val="both"/>
              <w:rPr>
                <w:color w:val="000000"/>
              </w:rPr>
            </w:pPr>
            <w:r w:rsidRPr="00ED4264">
              <w:rPr>
                <w:color w:val="000000"/>
              </w:rPr>
              <w:t>видається заявнику (уповноваженій особі заявника) Центром надання адміністративної послуги</w:t>
            </w:r>
          </w:p>
        </w:tc>
      </w:tr>
      <w:tr w:rsidR="008920C5" w:rsidRPr="004170FB">
        <w:trPr>
          <w:gridAfter w:val="1"/>
          <w:wAfter w:w="13" w:type="dxa"/>
        </w:trPr>
        <w:tc>
          <w:tcPr>
            <w:tcW w:w="682" w:type="dxa"/>
            <w:noWrap/>
          </w:tcPr>
          <w:p w:rsidR="008920C5" w:rsidRDefault="008920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8920C5" w:rsidRDefault="008920C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8920C5" w:rsidRDefault="008920C5" w:rsidP="00CE17CE">
            <w:pPr>
              <w:pStyle w:val="a6"/>
              <w:ind w:left="0"/>
              <w:jc w:val="both"/>
              <w:rPr>
                <w:lang w:val="uk-UA"/>
              </w:rPr>
            </w:pPr>
            <w:r w:rsidRPr="00B258C1">
              <w:rPr>
                <w:lang w:val="uk-UA"/>
              </w:rPr>
              <w:t xml:space="preserve">Закон України  «Про місцеве самоврядування», Закон України «Про регулювання містобудівної діяльності, Закон України «Про звернення громадян», Наказ Міністерства регіонального розвитку, будівництва та житлово-комунального господарства України від 21.10.2011 </w:t>
            </w:r>
            <w:r>
              <w:rPr>
                <w:lang w:val="uk-UA"/>
              </w:rPr>
              <w:t>№</w:t>
            </w:r>
            <w:r w:rsidRPr="00B258C1">
              <w:rPr>
                <w:lang w:val="uk-UA"/>
              </w:rPr>
              <w:t xml:space="preserve"> 244 «Про затвердження </w:t>
            </w:r>
            <w:r w:rsidRPr="00B258C1">
              <w:rPr>
                <w:bCs/>
                <w:lang w:val="uk-UA"/>
              </w:rPr>
              <w:t>Порядку розміщення тимчасових споруд для провадження підприємницької діяльності</w:t>
            </w:r>
            <w:r w:rsidRPr="00B258C1">
              <w:rPr>
                <w:lang w:val="uk-UA"/>
              </w:rPr>
              <w:t>»</w:t>
            </w:r>
          </w:p>
        </w:tc>
      </w:tr>
    </w:tbl>
    <w:p w:rsidR="008920C5" w:rsidRDefault="008920C5">
      <w:pPr>
        <w:rPr>
          <w:lang w:val="uk-UA"/>
        </w:rPr>
      </w:pPr>
    </w:p>
    <w:p w:rsidR="008920C5" w:rsidRDefault="008920C5">
      <w:pPr>
        <w:rPr>
          <w:b/>
          <w:lang w:val="uk-UA"/>
        </w:rPr>
      </w:pPr>
    </w:p>
    <w:p w:rsidR="008920C5" w:rsidRDefault="008920C5">
      <w:pPr>
        <w:ind w:left="-567"/>
        <w:rPr>
          <w:b/>
          <w:lang w:val="uk-UA"/>
        </w:rPr>
      </w:pPr>
    </w:p>
    <w:p w:rsidR="008920C5" w:rsidRDefault="008920C5">
      <w:pPr>
        <w:rPr>
          <w:b/>
          <w:lang w:val="uk-UA"/>
        </w:rPr>
      </w:pPr>
    </w:p>
    <w:p w:rsidR="008920C5" w:rsidRDefault="008920C5">
      <w:pPr>
        <w:rPr>
          <w:b/>
          <w:lang w:val="uk-UA"/>
        </w:rPr>
      </w:pPr>
    </w:p>
    <w:p w:rsidR="008920C5" w:rsidRDefault="008920C5">
      <w:pPr>
        <w:rPr>
          <w:b/>
          <w:lang w:val="uk-UA"/>
        </w:rPr>
      </w:pPr>
    </w:p>
    <w:p w:rsidR="008920C5" w:rsidRDefault="008920C5">
      <w:pPr>
        <w:rPr>
          <w:b/>
          <w:lang w:val="uk-UA"/>
        </w:rPr>
      </w:pPr>
    </w:p>
    <w:p w:rsidR="008920C5" w:rsidRDefault="008920C5">
      <w:pPr>
        <w:rPr>
          <w:b/>
          <w:u w:val="single"/>
          <w:lang w:val="uk-UA"/>
        </w:rPr>
      </w:pPr>
    </w:p>
    <w:p w:rsidR="008920C5" w:rsidRDefault="008920C5">
      <w:pPr>
        <w:rPr>
          <w:b/>
          <w:u w:val="single"/>
          <w:lang w:val="uk-UA"/>
        </w:rPr>
      </w:pPr>
    </w:p>
    <w:p w:rsidR="008920C5" w:rsidRDefault="008920C5">
      <w:pPr>
        <w:jc w:val="center"/>
        <w:rPr>
          <w:b/>
          <w:u w:val="single"/>
          <w:lang w:val="uk-UA"/>
        </w:rPr>
      </w:pPr>
    </w:p>
    <w:p w:rsidR="008920C5" w:rsidRDefault="008920C5">
      <w:pPr>
        <w:jc w:val="center"/>
        <w:rPr>
          <w:b/>
          <w:u w:val="single"/>
          <w:lang w:val="uk-UA"/>
        </w:rPr>
      </w:pPr>
    </w:p>
    <w:p w:rsidR="008920C5" w:rsidRDefault="008920C5">
      <w:pPr>
        <w:jc w:val="center"/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tabs>
          <w:tab w:val="left" w:pos="8220"/>
        </w:tabs>
        <w:rPr>
          <w:b/>
          <w:u w:val="single"/>
          <w:lang w:val="uk-UA"/>
        </w:rPr>
      </w:pPr>
    </w:p>
    <w:p w:rsidR="008920C5" w:rsidRDefault="008920C5" w:rsidP="00BC3FEB">
      <w:pPr>
        <w:widowControl w:val="0"/>
        <w:shd w:val="clear" w:color="auto" w:fill="FFFFFF"/>
        <w:spacing w:before="120"/>
        <w:ind w:left="2552"/>
        <w:jc w:val="right"/>
        <w:rPr>
          <w:lang w:val="uk-UA"/>
        </w:rPr>
      </w:pPr>
    </w:p>
    <w:sectPr w:rsidR="008920C5" w:rsidSect="003D0AA2">
      <w:pgSz w:w="11906" w:h="16838"/>
      <w:pgMar w:top="540" w:right="850" w:bottom="539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E46" w:rsidRDefault="002A3E46">
      <w:r>
        <w:separator/>
      </w:r>
    </w:p>
  </w:endnote>
  <w:endnote w:type="continuationSeparator" w:id="1">
    <w:p w:rsidR="002A3E46" w:rsidRDefault="002A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E46" w:rsidRDefault="002A3E46">
      <w:r>
        <w:separator/>
      </w:r>
    </w:p>
  </w:footnote>
  <w:footnote w:type="continuationSeparator" w:id="1">
    <w:p w:rsidR="002A3E46" w:rsidRDefault="002A3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2ACD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1E535C"/>
    <w:rsid w:val="00202C74"/>
    <w:rsid w:val="002040DA"/>
    <w:rsid w:val="0021507F"/>
    <w:rsid w:val="00223BBB"/>
    <w:rsid w:val="0023092E"/>
    <w:rsid w:val="0023603B"/>
    <w:rsid w:val="00254A6E"/>
    <w:rsid w:val="0025574D"/>
    <w:rsid w:val="00270A75"/>
    <w:rsid w:val="00282C08"/>
    <w:rsid w:val="00287E64"/>
    <w:rsid w:val="002A3E46"/>
    <w:rsid w:val="002E737D"/>
    <w:rsid w:val="00314592"/>
    <w:rsid w:val="00341C9B"/>
    <w:rsid w:val="00353EDE"/>
    <w:rsid w:val="00361A75"/>
    <w:rsid w:val="003826F0"/>
    <w:rsid w:val="003D0AA2"/>
    <w:rsid w:val="003D68ED"/>
    <w:rsid w:val="003F1E20"/>
    <w:rsid w:val="00405828"/>
    <w:rsid w:val="00405E34"/>
    <w:rsid w:val="00413565"/>
    <w:rsid w:val="00414467"/>
    <w:rsid w:val="004170FB"/>
    <w:rsid w:val="00426119"/>
    <w:rsid w:val="00470115"/>
    <w:rsid w:val="00477EB3"/>
    <w:rsid w:val="004816AE"/>
    <w:rsid w:val="004830BE"/>
    <w:rsid w:val="004A62D5"/>
    <w:rsid w:val="004C7A4B"/>
    <w:rsid w:val="00515207"/>
    <w:rsid w:val="00517BDA"/>
    <w:rsid w:val="00520265"/>
    <w:rsid w:val="00534FF1"/>
    <w:rsid w:val="005558E5"/>
    <w:rsid w:val="0056097B"/>
    <w:rsid w:val="005641B7"/>
    <w:rsid w:val="00587AA1"/>
    <w:rsid w:val="005B3976"/>
    <w:rsid w:val="005B71D0"/>
    <w:rsid w:val="005D12D2"/>
    <w:rsid w:val="005D7DB1"/>
    <w:rsid w:val="0066305F"/>
    <w:rsid w:val="0067276F"/>
    <w:rsid w:val="00695BDD"/>
    <w:rsid w:val="0069701F"/>
    <w:rsid w:val="006B00F6"/>
    <w:rsid w:val="006F586D"/>
    <w:rsid w:val="007054DF"/>
    <w:rsid w:val="00706C70"/>
    <w:rsid w:val="007119D5"/>
    <w:rsid w:val="00724BDA"/>
    <w:rsid w:val="00744401"/>
    <w:rsid w:val="007468E3"/>
    <w:rsid w:val="00771A5D"/>
    <w:rsid w:val="007C21EB"/>
    <w:rsid w:val="007F6D0A"/>
    <w:rsid w:val="00855F15"/>
    <w:rsid w:val="00874633"/>
    <w:rsid w:val="00882A11"/>
    <w:rsid w:val="00882F18"/>
    <w:rsid w:val="008920C5"/>
    <w:rsid w:val="008A743C"/>
    <w:rsid w:val="008C2E2A"/>
    <w:rsid w:val="008D1434"/>
    <w:rsid w:val="008D6F29"/>
    <w:rsid w:val="008E31D9"/>
    <w:rsid w:val="00904804"/>
    <w:rsid w:val="00910C90"/>
    <w:rsid w:val="0091679C"/>
    <w:rsid w:val="00933EB2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AE7590"/>
    <w:rsid w:val="00B00EAA"/>
    <w:rsid w:val="00B11007"/>
    <w:rsid w:val="00B258C1"/>
    <w:rsid w:val="00B4209C"/>
    <w:rsid w:val="00B51071"/>
    <w:rsid w:val="00B52755"/>
    <w:rsid w:val="00B53E44"/>
    <w:rsid w:val="00B54CB1"/>
    <w:rsid w:val="00B63121"/>
    <w:rsid w:val="00B72765"/>
    <w:rsid w:val="00B72F1C"/>
    <w:rsid w:val="00B751C2"/>
    <w:rsid w:val="00B94ADC"/>
    <w:rsid w:val="00BC3FEB"/>
    <w:rsid w:val="00BE38DB"/>
    <w:rsid w:val="00BE70BE"/>
    <w:rsid w:val="00BF07C6"/>
    <w:rsid w:val="00C53B14"/>
    <w:rsid w:val="00C959FB"/>
    <w:rsid w:val="00CA0CD3"/>
    <w:rsid w:val="00CD1C75"/>
    <w:rsid w:val="00CE17CE"/>
    <w:rsid w:val="00D12B5E"/>
    <w:rsid w:val="00D17C92"/>
    <w:rsid w:val="00D56266"/>
    <w:rsid w:val="00D719D3"/>
    <w:rsid w:val="00DB00D6"/>
    <w:rsid w:val="00DB1F8D"/>
    <w:rsid w:val="00DB6C09"/>
    <w:rsid w:val="00DC7A6E"/>
    <w:rsid w:val="00DD39B1"/>
    <w:rsid w:val="00DE4352"/>
    <w:rsid w:val="00E11F2C"/>
    <w:rsid w:val="00E320B7"/>
    <w:rsid w:val="00E3584B"/>
    <w:rsid w:val="00E400CC"/>
    <w:rsid w:val="00E6396A"/>
    <w:rsid w:val="00EA7331"/>
    <w:rsid w:val="00EC23BE"/>
    <w:rsid w:val="00EC25C2"/>
    <w:rsid w:val="00ED2526"/>
    <w:rsid w:val="00ED4264"/>
    <w:rsid w:val="00ED4BA7"/>
    <w:rsid w:val="00ED6280"/>
    <w:rsid w:val="00EF2B82"/>
    <w:rsid w:val="00EF5007"/>
    <w:rsid w:val="00F3388D"/>
    <w:rsid w:val="00F41242"/>
    <w:rsid w:val="00F551F4"/>
    <w:rsid w:val="00F60449"/>
    <w:rsid w:val="00F61E62"/>
    <w:rsid w:val="00F72645"/>
    <w:rsid w:val="00F80F61"/>
    <w:rsid w:val="00F8499A"/>
    <w:rsid w:val="00F85A87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8C1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AE7590"/>
    <w:rPr>
      <w:rFonts w:cs="Times New Roman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76</TotalTime>
  <Pages>2</Pages>
  <Words>4253</Words>
  <Characters>2425</Characters>
  <Application>Microsoft Office Word</Application>
  <DocSecurity>0</DocSecurity>
  <Lines>20</Lines>
  <Paragraphs>13</Paragraphs>
  <ScaleCrop>false</ScaleCrop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80</cp:revision>
  <cp:lastPrinted>2024-08-13T11:53:00Z</cp:lastPrinted>
  <dcterms:created xsi:type="dcterms:W3CDTF">2023-09-22T07:01:00Z</dcterms:created>
  <dcterms:modified xsi:type="dcterms:W3CDTF">2024-09-13T08:44:00Z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