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78D" w:rsidRDefault="00B7178D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0A0"/>
      </w:tblPr>
      <w:tblGrid>
        <w:gridCol w:w="5481"/>
        <w:gridCol w:w="237"/>
        <w:gridCol w:w="4088"/>
      </w:tblGrid>
      <w:tr w:rsidR="00B7178D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0A0"/>
            </w:tblPr>
            <w:tblGrid>
              <w:gridCol w:w="9490"/>
            </w:tblGrid>
            <w:tr w:rsidR="00B7178D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B7178D" w:rsidRDefault="00B7178D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B7178D" w:rsidRDefault="00B7178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B7178D" w:rsidRDefault="00B7178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3760B9" w:rsidRPr="0014785B" w:rsidRDefault="003760B9" w:rsidP="003760B9">
            <w:pPr>
              <w:rPr>
                <w:b/>
                <w:lang w:val="uk-UA"/>
              </w:rPr>
            </w:pPr>
            <w:r w:rsidRPr="0014785B">
              <w:rPr>
                <w:b/>
                <w:lang w:val="uk-UA"/>
              </w:rPr>
              <w:t>Затверджено  рішенням виконавчого комітету</w:t>
            </w:r>
          </w:p>
          <w:p w:rsidR="00B7178D" w:rsidRDefault="003760B9" w:rsidP="003760B9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b/>
                <w:lang w:val="uk-UA"/>
              </w:rPr>
              <w:t xml:space="preserve"> </w:t>
            </w:r>
            <w:r w:rsidRPr="0014785B">
              <w:rPr>
                <w:b/>
                <w:lang w:val="uk-UA"/>
              </w:rPr>
              <w:t>від 09.09.2024 № 238</w:t>
            </w:r>
          </w:p>
        </w:tc>
      </w:tr>
    </w:tbl>
    <w:p w:rsidR="00B7178D" w:rsidRDefault="00B7178D" w:rsidP="003D0AA2">
      <w:pPr>
        <w:jc w:val="center"/>
        <w:outlineLvl w:val="0"/>
        <w:rPr>
          <w:b/>
          <w:u w:val="single"/>
          <w:lang w:val="uk-UA"/>
        </w:rPr>
      </w:pPr>
    </w:p>
    <w:p w:rsidR="00B7178D" w:rsidRDefault="00B7178D" w:rsidP="003D0AA2">
      <w:pPr>
        <w:jc w:val="center"/>
        <w:outlineLvl w:val="0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 адміністративної послуги</w:t>
      </w:r>
    </w:p>
    <w:p w:rsidR="00B7178D" w:rsidRDefault="00B7178D" w:rsidP="003D0AA2">
      <w:pPr>
        <w:jc w:val="center"/>
        <w:outlineLvl w:val="0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02211)</w:t>
      </w:r>
    </w:p>
    <w:p w:rsidR="00B7178D" w:rsidRDefault="00B7178D">
      <w:pPr>
        <w:jc w:val="center"/>
        <w:rPr>
          <w:b/>
          <w:u w:val="single"/>
          <w:lang w:val="uk-UA"/>
        </w:rPr>
      </w:pPr>
    </w:p>
    <w:p w:rsidR="00B7178D" w:rsidRDefault="00B7178D" w:rsidP="00E263FF">
      <w:pPr>
        <w:jc w:val="center"/>
        <w:rPr>
          <w:b/>
          <w:color w:val="000000"/>
          <w:u w:val="single"/>
          <w:shd w:val="clear" w:color="auto" w:fill="FFFFFF"/>
          <w:lang w:val="uk-UA"/>
        </w:rPr>
      </w:pPr>
      <w:r w:rsidRPr="00E263FF">
        <w:rPr>
          <w:b/>
          <w:color w:val="000000"/>
          <w:u w:val="single"/>
          <w:shd w:val="clear" w:color="auto" w:fill="FFFFFF"/>
          <w:lang w:val="uk-UA"/>
        </w:rPr>
        <w:t>Повідомлення про погодження намірів щодо влаштування засобів безперешкодного доступу осіб з інвалідністю та інших маломобільних груп населення до об’єктів або їх розумного пристосування</w:t>
      </w:r>
    </w:p>
    <w:p w:rsidR="00B7178D" w:rsidRPr="00E263FF" w:rsidRDefault="00B7178D" w:rsidP="00E263FF">
      <w:pPr>
        <w:jc w:val="center"/>
        <w:rPr>
          <w:b/>
          <w:u w:val="single"/>
          <w:lang w:val="uk-UA"/>
        </w:rPr>
      </w:pPr>
    </w:p>
    <w:p w:rsidR="00B7178D" w:rsidRDefault="00B7178D" w:rsidP="00D814AE">
      <w:pPr>
        <w:ind w:hanging="360"/>
        <w:jc w:val="center"/>
        <w:rPr>
          <w:b/>
          <w:lang w:val="uk-UA"/>
        </w:rPr>
      </w:pPr>
      <w:r w:rsidRPr="00D814AE">
        <w:rPr>
          <w:b/>
          <w:lang w:val="uk-UA"/>
        </w:rPr>
        <w:t>Відділ містобудування та архітектури виконавчого комітету Дрогобицької міської ради</w:t>
      </w:r>
    </w:p>
    <w:p w:rsidR="00B7178D" w:rsidRPr="00D814AE" w:rsidRDefault="00B7178D" w:rsidP="00D814AE">
      <w:pPr>
        <w:ind w:hanging="360"/>
        <w:jc w:val="center"/>
        <w:rPr>
          <w:b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3459"/>
        <w:gridCol w:w="20"/>
        <w:gridCol w:w="5906"/>
        <w:gridCol w:w="13"/>
      </w:tblGrid>
      <w:tr w:rsidR="00B7178D" w:rsidRPr="00F8499A" w:rsidTr="00D51A32">
        <w:trPr>
          <w:trHeight w:val="70"/>
        </w:trPr>
        <w:tc>
          <w:tcPr>
            <w:tcW w:w="682" w:type="dxa"/>
            <w:noWrap/>
          </w:tcPr>
          <w:p w:rsidR="00B7178D" w:rsidRDefault="00B717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B7178D" w:rsidRDefault="00B7178D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 та веб-сайту);</w:t>
            </w:r>
          </w:p>
        </w:tc>
        <w:tc>
          <w:tcPr>
            <w:tcW w:w="5919" w:type="dxa"/>
            <w:gridSpan w:val="2"/>
            <w:noWrap/>
          </w:tcPr>
          <w:p w:rsidR="00B7178D" w:rsidRDefault="00B7178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B7178D" w:rsidRDefault="00B7178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B7178D" w:rsidRDefault="00B7178D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7178D" w:rsidRDefault="00B7178D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B7178D" w:rsidRDefault="00B7178D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B7178D" w:rsidRDefault="00B7178D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7178D" w:rsidRDefault="00B7178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7178D" w:rsidRDefault="00B7178D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B7178D" w:rsidRDefault="00B7178D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178D" w:rsidRDefault="00B7178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7178D" w:rsidRDefault="00B7178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B7178D" w:rsidRDefault="00B7178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178D" w:rsidRDefault="00B7178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7178D" w:rsidRDefault="00B7178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B7178D" w:rsidRDefault="00B7178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7178D" w:rsidRDefault="00B7178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B7178D" w:rsidRDefault="00B7178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178D" w:rsidRDefault="00B7178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7178D" w:rsidRDefault="00B7178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B7178D" w:rsidRDefault="00B7178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178D" w:rsidRDefault="00B7178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7178D" w:rsidRDefault="00B7178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8:00-15:00. Обід з 12:00 - 12:45, Неділя і святкові дні - вихідний.</w:t>
            </w:r>
          </w:p>
          <w:p w:rsidR="00B7178D" w:rsidRPr="000261E2" w:rsidRDefault="00B7178D">
            <w:pPr>
              <w:rPr>
                <w:lang w:val="uk-UA"/>
              </w:rPr>
            </w:pPr>
          </w:p>
        </w:tc>
      </w:tr>
      <w:tr w:rsidR="00B7178D" w:rsidRPr="00DE0E6E">
        <w:trPr>
          <w:gridAfter w:val="1"/>
          <w:wAfter w:w="13" w:type="dxa"/>
        </w:trPr>
        <w:tc>
          <w:tcPr>
            <w:tcW w:w="682" w:type="dxa"/>
            <w:noWrap/>
          </w:tcPr>
          <w:p w:rsidR="00B7178D" w:rsidRDefault="00B717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B7178D" w:rsidRDefault="00B7178D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B7178D" w:rsidRPr="00424DB4" w:rsidRDefault="00B7178D" w:rsidP="005356D2">
            <w:pPr>
              <w:rPr>
                <w:color w:val="000000"/>
                <w:lang w:val="uk-UA"/>
              </w:rPr>
            </w:pPr>
            <w:r w:rsidRPr="00424DB4">
              <w:rPr>
                <w:color w:val="000000"/>
                <w:lang w:val="uk-UA"/>
              </w:rPr>
              <w:t xml:space="preserve">- заява </w:t>
            </w:r>
            <w:r>
              <w:rPr>
                <w:color w:val="000000"/>
                <w:lang w:val="uk-UA"/>
              </w:rPr>
              <w:t xml:space="preserve">щодо погодження намірів щодо влаштування засобів безперешкодного доступу осіб з інвалідністю та інших мало мобільних груп населення до об’єктів або їх розумного пристосування </w:t>
            </w:r>
            <w:r w:rsidRPr="00424DB4">
              <w:rPr>
                <w:color w:val="000000"/>
                <w:lang w:val="uk-UA"/>
              </w:rPr>
              <w:t>зі згодою замовника на обробку персональних даних за формою;</w:t>
            </w:r>
          </w:p>
          <w:p w:rsidR="00B7178D" w:rsidRPr="00424DB4" w:rsidRDefault="00B7178D" w:rsidP="00424DB4">
            <w:pPr>
              <w:shd w:val="clear" w:color="auto" w:fill="FFFFFF"/>
              <w:rPr>
                <w:rFonts w:eastAsia="Times New Roman"/>
                <w:color w:val="212529"/>
                <w:lang w:val="uk-UA" w:eastAsia="uk-UA"/>
              </w:rPr>
            </w:pPr>
            <w:bookmarkStart w:id="0" w:name="n33"/>
            <w:bookmarkEnd w:id="0"/>
            <w:r w:rsidRPr="00424DB4">
              <w:rPr>
                <w:lang w:val="uk-UA"/>
              </w:rPr>
              <w:t xml:space="preserve">- </w:t>
            </w:r>
            <w:r>
              <w:rPr>
                <w:rFonts w:eastAsia="Times New Roman"/>
                <w:color w:val="212529"/>
                <w:lang w:val="uk-UA" w:eastAsia="uk-UA"/>
              </w:rPr>
              <w:t>з</w:t>
            </w:r>
            <w:r w:rsidRPr="00424DB4">
              <w:rPr>
                <w:rFonts w:eastAsia="Times New Roman"/>
                <w:color w:val="212529"/>
                <w:lang w:val="uk-UA" w:eastAsia="uk-UA"/>
              </w:rPr>
              <w:t>атверджена проектна документація на влаштування засобів безперешкодного доступу осіб з інвалідністю та інших маломобільних груп населення до об’єктів або їх розумного пристосування</w:t>
            </w:r>
            <w:r>
              <w:rPr>
                <w:rFonts w:eastAsia="Times New Roman"/>
                <w:color w:val="212529"/>
                <w:lang w:val="uk-UA" w:eastAsia="uk-UA"/>
              </w:rPr>
              <w:t>;</w:t>
            </w:r>
          </w:p>
          <w:p w:rsidR="00B7178D" w:rsidRPr="00424DB4" w:rsidRDefault="00B7178D" w:rsidP="00424DB4">
            <w:pPr>
              <w:shd w:val="clear" w:color="auto" w:fill="FFFFFF"/>
              <w:rPr>
                <w:rFonts w:ascii="Arial" w:hAnsi="Arial" w:cs="Arial"/>
                <w:color w:val="212529"/>
                <w:lang w:val="uk-UA" w:eastAsia="uk-UA"/>
              </w:rPr>
            </w:pPr>
            <w:r>
              <w:rPr>
                <w:rFonts w:ascii="Arial" w:hAnsi="Arial" w:cs="Arial"/>
                <w:color w:val="212529"/>
                <w:lang w:val="uk-UA" w:eastAsia="uk-UA"/>
              </w:rPr>
              <w:t xml:space="preserve">- </w:t>
            </w:r>
            <w:r w:rsidRPr="00424DB4">
              <w:rPr>
                <w:rFonts w:eastAsia="Times New Roman"/>
                <w:color w:val="212529"/>
                <w:lang w:val="uk-UA" w:eastAsia="uk-UA"/>
              </w:rPr>
              <w:t>повідомлення про наміри щодо влаштування засобів безперешкодного доступу осіб з інвалідністю та інших маломобільних груп населення до об’єктів або їх розумного пристосування</w:t>
            </w:r>
          </w:p>
          <w:p w:rsidR="00B7178D" w:rsidRDefault="00B7178D">
            <w:pPr>
              <w:jc w:val="both"/>
              <w:rPr>
                <w:lang w:val="uk-UA"/>
              </w:rPr>
            </w:pPr>
          </w:p>
        </w:tc>
      </w:tr>
      <w:tr w:rsidR="00B7178D">
        <w:trPr>
          <w:gridAfter w:val="1"/>
          <w:wAfter w:w="13" w:type="dxa"/>
        </w:trPr>
        <w:tc>
          <w:tcPr>
            <w:tcW w:w="682" w:type="dxa"/>
            <w:noWrap/>
          </w:tcPr>
          <w:p w:rsidR="00B7178D" w:rsidRDefault="00B717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B7178D" w:rsidRDefault="00B7178D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B7178D" w:rsidRDefault="00B7178D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B7178D">
        <w:trPr>
          <w:gridAfter w:val="1"/>
          <w:wAfter w:w="13" w:type="dxa"/>
        </w:trPr>
        <w:tc>
          <w:tcPr>
            <w:tcW w:w="682" w:type="dxa"/>
            <w:noWrap/>
          </w:tcPr>
          <w:p w:rsidR="00B7178D" w:rsidRDefault="00B717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B7178D" w:rsidRDefault="00B7178D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B7178D" w:rsidRDefault="00B7178D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B7178D" w:rsidRDefault="00B7178D" w:rsidP="001342C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FC4498">
              <w:rPr>
                <w:color w:val="000000"/>
              </w:rPr>
              <w:t xml:space="preserve">ротягом </w:t>
            </w:r>
            <w:r>
              <w:rPr>
                <w:color w:val="000000"/>
                <w:lang w:val="uk-UA"/>
              </w:rPr>
              <w:t>тридцяти</w:t>
            </w:r>
            <w:r w:rsidRPr="00FC4498">
              <w:rPr>
                <w:color w:val="000000"/>
              </w:rPr>
              <w:t xml:space="preserve"> робочих днів з дня надходження пакета документів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B7178D" w:rsidRPr="00D51A32">
        <w:trPr>
          <w:gridAfter w:val="1"/>
          <w:wAfter w:w="13" w:type="dxa"/>
        </w:trPr>
        <w:tc>
          <w:tcPr>
            <w:tcW w:w="682" w:type="dxa"/>
            <w:noWrap/>
          </w:tcPr>
          <w:p w:rsidR="00B7178D" w:rsidRDefault="00B717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B7178D" w:rsidRDefault="00B7178D">
            <w:pPr>
              <w:rPr>
                <w:lang w:val="uk-UA"/>
              </w:rPr>
            </w:pPr>
            <w:r>
              <w:rPr>
                <w:lang w:val="uk-UA"/>
              </w:rPr>
              <w:t>Результат та 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B7178D" w:rsidRPr="00424DB4" w:rsidRDefault="00B7178D" w:rsidP="00424DB4">
            <w:pPr>
              <w:shd w:val="clear" w:color="auto" w:fill="FFFFFF"/>
              <w:rPr>
                <w:rFonts w:eastAsia="Times New Roman"/>
                <w:color w:val="212529"/>
                <w:lang w:val="uk-UA" w:eastAsia="uk-UA"/>
              </w:rPr>
            </w:pPr>
            <w:r>
              <w:rPr>
                <w:rFonts w:ascii="Arial" w:hAnsi="Arial" w:cs="Arial"/>
                <w:color w:val="212529"/>
                <w:lang w:val="uk-UA" w:eastAsia="uk-UA"/>
              </w:rPr>
              <w:t xml:space="preserve">- </w:t>
            </w:r>
            <w:r w:rsidRPr="00424DB4">
              <w:rPr>
                <w:rFonts w:eastAsia="Times New Roman"/>
                <w:color w:val="212529"/>
                <w:lang w:val="uk-UA" w:eastAsia="uk-UA"/>
              </w:rPr>
              <w:t>повідомлення про погодження намірів</w:t>
            </w:r>
            <w:r>
              <w:rPr>
                <w:rFonts w:eastAsia="Times New Roman"/>
                <w:color w:val="212529"/>
                <w:lang w:val="uk-UA" w:eastAsia="uk-UA"/>
              </w:rPr>
              <w:t>;</w:t>
            </w:r>
          </w:p>
          <w:p w:rsidR="00B7178D" w:rsidRPr="00424DB4" w:rsidRDefault="00B7178D" w:rsidP="00424DB4">
            <w:pPr>
              <w:shd w:val="clear" w:color="auto" w:fill="FFFFFF"/>
              <w:rPr>
                <w:rFonts w:ascii="Arial" w:hAnsi="Arial" w:cs="Arial"/>
                <w:color w:val="212529"/>
                <w:lang w:val="uk-UA" w:eastAsia="uk-UA"/>
              </w:rPr>
            </w:pPr>
            <w:r>
              <w:rPr>
                <w:rFonts w:ascii="Arial" w:hAnsi="Arial" w:cs="Arial"/>
                <w:color w:val="212529"/>
                <w:lang w:val="uk-UA" w:eastAsia="uk-UA"/>
              </w:rPr>
              <w:t xml:space="preserve">- </w:t>
            </w:r>
            <w:r w:rsidRPr="00424DB4">
              <w:rPr>
                <w:rFonts w:eastAsia="Times New Roman"/>
                <w:color w:val="212529"/>
                <w:lang w:val="uk-UA" w:eastAsia="uk-UA"/>
              </w:rPr>
              <w:t>зауваження та пропозиції щодо приведення намірів замовника у відповідність із зазначеними вимогами</w:t>
            </w:r>
            <w:r>
              <w:rPr>
                <w:rFonts w:eastAsia="Times New Roman"/>
                <w:color w:val="212529"/>
                <w:lang w:val="uk-UA" w:eastAsia="uk-UA"/>
              </w:rPr>
              <w:t>;</w:t>
            </w:r>
          </w:p>
          <w:p w:rsidR="00B7178D" w:rsidRPr="00424DB4" w:rsidRDefault="00B7178D" w:rsidP="00424DB4">
            <w:pPr>
              <w:shd w:val="clear" w:color="auto" w:fill="FFFFFF"/>
              <w:rPr>
                <w:rFonts w:eastAsia="Times New Roman"/>
                <w:color w:val="212529"/>
                <w:lang w:val="uk-UA" w:eastAsia="uk-UA"/>
              </w:rPr>
            </w:pPr>
            <w:r>
              <w:rPr>
                <w:rFonts w:eastAsia="Times New Roman"/>
                <w:color w:val="212529"/>
                <w:lang w:val="uk-UA" w:eastAsia="uk-UA"/>
              </w:rPr>
              <w:t>- в</w:t>
            </w:r>
            <w:r w:rsidRPr="00424DB4">
              <w:rPr>
                <w:rFonts w:eastAsia="Times New Roman"/>
                <w:color w:val="212529"/>
                <w:lang w:val="uk-UA" w:eastAsia="uk-UA"/>
              </w:rPr>
              <w:t>ідмова у погодженні намірів</w:t>
            </w:r>
            <w:r>
              <w:rPr>
                <w:rFonts w:eastAsia="Times New Roman"/>
                <w:color w:val="212529"/>
                <w:lang w:val="uk-UA" w:eastAsia="uk-UA"/>
              </w:rPr>
              <w:t>;</w:t>
            </w:r>
          </w:p>
          <w:p w:rsidR="00B7178D" w:rsidRDefault="00B7178D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- в</w:t>
            </w:r>
            <w:r w:rsidRPr="00FC4498">
              <w:rPr>
                <w:color w:val="000000"/>
              </w:rPr>
              <w:t xml:space="preserve">идається заявнику (уповноваженій особі заявника) Центром надання адміністративної послуги  </w:t>
            </w:r>
          </w:p>
        </w:tc>
      </w:tr>
      <w:tr w:rsidR="00B7178D" w:rsidRPr="00DE0E6E">
        <w:trPr>
          <w:gridAfter w:val="1"/>
          <w:wAfter w:w="13" w:type="dxa"/>
        </w:trPr>
        <w:tc>
          <w:tcPr>
            <w:tcW w:w="682" w:type="dxa"/>
            <w:noWrap/>
          </w:tcPr>
          <w:p w:rsidR="00B7178D" w:rsidRDefault="00B717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B7178D" w:rsidRDefault="00B7178D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B7178D" w:rsidRDefault="00B7178D" w:rsidP="00424DB4">
            <w:pPr>
              <w:shd w:val="clear" w:color="auto" w:fill="FFFFFF"/>
              <w:rPr>
                <w:color w:val="212529"/>
                <w:lang w:val="uk-UA"/>
              </w:rPr>
            </w:pPr>
            <w:r>
              <w:rPr>
                <w:color w:val="212529"/>
                <w:lang w:val="uk-UA"/>
              </w:rPr>
              <w:t xml:space="preserve">1. </w:t>
            </w:r>
            <w:hyperlink r:id="rId27" w:anchor="n3" w:tgtFrame="_blank" w:history="1">
              <w:r w:rsidRPr="00424DB4">
                <w:rPr>
                  <w:rStyle w:val="a3"/>
                  <w:color w:val="000000"/>
                  <w:u w:val="none"/>
                  <w:lang w:val="uk-UA"/>
                </w:rPr>
                <w:t>Закон України "Про регулювання містобудівної діяльності" ст. 31, 34</w:t>
              </w:r>
            </w:hyperlink>
            <w:r>
              <w:rPr>
                <w:color w:val="212529"/>
                <w:lang w:val="uk-UA"/>
              </w:rPr>
              <w:t>;</w:t>
            </w:r>
          </w:p>
          <w:p w:rsidR="00B7178D" w:rsidRPr="006E5796" w:rsidRDefault="00B7178D" w:rsidP="00424DB4">
            <w:pPr>
              <w:pStyle w:val="a6"/>
              <w:ind w:left="71" w:firstLine="180"/>
              <w:jc w:val="both"/>
              <w:rPr>
                <w:lang w:val="uk-UA"/>
              </w:rPr>
            </w:pPr>
            <w:r>
              <w:rPr>
                <w:color w:val="212529"/>
                <w:lang w:val="uk-UA"/>
              </w:rPr>
              <w:t xml:space="preserve">2. </w:t>
            </w:r>
            <w:hyperlink r:id="rId28" w:anchor="Text" w:tgtFrame="_blank" w:history="1">
              <w:r w:rsidRPr="00424DB4">
                <w:rPr>
                  <w:rStyle w:val="a3"/>
                  <w:color w:val="000000"/>
                  <w:u w:val="none"/>
                  <w:lang w:val="uk-UA"/>
                </w:rPr>
                <w:t>Постанова КМУ від 30.07.2021 №</w:t>
              </w:r>
              <w:r>
                <w:rPr>
                  <w:rStyle w:val="a3"/>
                  <w:color w:val="000000"/>
                  <w:u w:val="none"/>
                  <w:lang w:val="uk-UA"/>
                </w:rPr>
                <w:t xml:space="preserve"> </w:t>
              </w:r>
              <w:r w:rsidRPr="00424DB4">
                <w:rPr>
                  <w:rStyle w:val="a3"/>
                  <w:color w:val="000000"/>
                  <w:u w:val="none"/>
                  <w:lang w:val="uk-UA"/>
                </w:rPr>
                <w:t xml:space="preserve">668 "Про затвердження Порядку влаштування засобів безперешкодного доступу осіб з інвалідністю та інших маломобільних груп населення до будинків, будівель, споруд будь-якого призначення, їх комплексів та частин, об’єктів інженерно-транспортної інфраструктури або їх розумного пристосування" </w:t>
              </w:r>
            </w:hyperlink>
          </w:p>
        </w:tc>
      </w:tr>
    </w:tbl>
    <w:p w:rsidR="00B7178D" w:rsidRDefault="00B7178D">
      <w:pPr>
        <w:rPr>
          <w:lang w:val="uk-UA"/>
        </w:rPr>
      </w:pPr>
    </w:p>
    <w:p w:rsidR="00B7178D" w:rsidRDefault="00B7178D">
      <w:pPr>
        <w:rPr>
          <w:b/>
          <w:lang w:val="uk-UA"/>
        </w:rPr>
      </w:pPr>
    </w:p>
    <w:p w:rsidR="00B7178D" w:rsidRDefault="00B7178D">
      <w:pPr>
        <w:rPr>
          <w:b/>
          <w:lang w:val="uk-UA"/>
        </w:rPr>
      </w:pPr>
    </w:p>
    <w:p w:rsidR="00B7178D" w:rsidRDefault="00B7178D" w:rsidP="003D0AA2">
      <w:pPr>
        <w:jc w:val="center"/>
        <w:outlineLvl w:val="0"/>
        <w:rPr>
          <w:b/>
          <w:u w:val="single"/>
          <w:lang w:val="uk-UA"/>
        </w:rPr>
      </w:pPr>
    </w:p>
    <w:p w:rsidR="00B7178D" w:rsidRDefault="00B7178D" w:rsidP="003D0AA2">
      <w:pPr>
        <w:jc w:val="center"/>
        <w:outlineLvl w:val="0"/>
        <w:rPr>
          <w:b/>
          <w:u w:val="single"/>
          <w:lang w:val="uk-UA"/>
        </w:rPr>
      </w:pPr>
    </w:p>
    <w:p w:rsidR="00B7178D" w:rsidRDefault="00B7178D" w:rsidP="003D0AA2">
      <w:pPr>
        <w:jc w:val="center"/>
        <w:outlineLvl w:val="0"/>
        <w:rPr>
          <w:b/>
          <w:u w:val="single"/>
          <w:lang w:val="uk-UA"/>
        </w:rPr>
      </w:pPr>
    </w:p>
    <w:p w:rsidR="00B7178D" w:rsidRDefault="00B7178D" w:rsidP="003D0AA2">
      <w:pPr>
        <w:jc w:val="center"/>
        <w:outlineLvl w:val="0"/>
        <w:rPr>
          <w:b/>
          <w:u w:val="single"/>
          <w:lang w:val="uk-UA"/>
        </w:rPr>
      </w:pPr>
    </w:p>
    <w:p w:rsidR="00B7178D" w:rsidRDefault="00B7178D" w:rsidP="003D0AA2">
      <w:pPr>
        <w:jc w:val="center"/>
        <w:outlineLvl w:val="0"/>
        <w:rPr>
          <w:b/>
          <w:u w:val="single"/>
          <w:lang w:val="uk-UA"/>
        </w:rPr>
      </w:pPr>
    </w:p>
    <w:p w:rsidR="00B7178D" w:rsidRDefault="00B7178D" w:rsidP="003D0AA2">
      <w:pPr>
        <w:jc w:val="center"/>
        <w:outlineLvl w:val="0"/>
        <w:rPr>
          <w:b/>
          <w:u w:val="single"/>
          <w:lang w:val="uk-UA"/>
        </w:rPr>
      </w:pPr>
    </w:p>
    <w:p w:rsidR="00B7178D" w:rsidRDefault="00B7178D" w:rsidP="003D0AA2">
      <w:pPr>
        <w:jc w:val="center"/>
        <w:outlineLvl w:val="0"/>
        <w:rPr>
          <w:b/>
          <w:u w:val="single"/>
          <w:lang w:val="uk-UA"/>
        </w:rPr>
      </w:pPr>
    </w:p>
    <w:p w:rsidR="00B7178D" w:rsidRDefault="00B7178D" w:rsidP="003D0AA2">
      <w:pPr>
        <w:jc w:val="center"/>
        <w:outlineLvl w:val="0"/>
        <w:rPr>
          <w:b/>
          <w:u w:val="single"/>
          <w:lang w:val="uk-UA"/>
        </w:rPr>
      </w:pPr>
    </w:p>
    <w:p w:rsidR="00B7178D" w:rsidRDefault="00B7178D" w:rsidP="003D0AA2">
      <w:pPr>
        <w:jc w:val="center"/>
        <w:outlineLvl w:val="0"/>
        <w:rPr>
          <w:b/>
          <w:u w:val="single"/>
          <w:lang w:val="uk-UA"/>
        </w:rPr>
      </w:pPr>
    </w:p>
    <w:p w:rsidR="00B7178D" w:rsidRDefault="00B7178D" w:rsidP="003D0AA2">
      <w:pPr>
        <w:jc w:val="center"/>
        <w:outlineLvl w:val="0"/>
        <w:rPr>
          <w:b/>
          <w:u w:val="single"/>
          <w:lang w:val="uk-UA"/>
        </w:rPr>
      </w:pPr>
    </w:p>
    <w:p w:rsidR="00B7178D" w:rsidRDefault="00B7178D" w:rsidP="003D0AA2">
      <w:pPr>
        <w:jc w:val="center"/>
        <w:outlineLvl w:val="0"/>
        <w:rPr>
          <w:b/>
          <w:u w:val="single"/>
          <w:lang w:val="uk-UA"/>
        </w:rPr>
      </w:pPr>
    </w:p>
    <w:p w:rsidR="00B7178D" w:rsidRDefault="00B7178D" w:rsidP="003D0AA2">
      <w:pPr>
        <w:jc w:val="center"/>
        <w:outlineLvl w:val="0"/>
        <w:rPr>
          <w:b/>
          <w:u w:val="single"/>
          <w:lang w:val="uk-UA"/>
        </w:rPr>
      </w:pPr>
    </w:p>
    <w:p w:rsidR="00B7178D" w:rsidRDefault="00B7178D" w:rsidP="003D0AA2">
      <w:pPr>
        <w:jc w:val="center"/>
        <w:outlineLvl w:val="0"/>
        <w:rPr>
          <w:b/>
          <w:u w:val="single"/>
          <w:lang w:val="uk-UA"/>
        </w:rPr>
      </w:pPr>
    </w:p>
    <w:p w:rsidR="00B7178D" w:rsidRPr="00DE0E6E" w:rsidRDefault="00B7178D" w:rsidP="00D53695">
      <w:pPr>
        <w:shd w:val="clear" w:color="auto" w:fill="FFFFFF"/>
        <w:spacing w:before="60" w:after="60"/>
        <w:jc w:val="center"/>
        <w:rPr>
          <w:b/>
          <w:bCs/>
          <w:caps/>
          <w:color w:val="000000"/>
          <w:sz w:val="22"/>
          <w:szCs w:val="22"/>
          <w:lang w:val="uk-UA"/>
        </w:rPr>
      </w:pPr>
    </w:p>
    <w:sectPr w:rsidR="00B7178D" w:rsidRPr="00DE0E6E" w:rsidSect="001B2F3E">
      <w:pgSz w:w="11906" w:h="16838"/>
      <w:pgMar w:top="540" w:right="850" w:bottom="360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8BD" w:rsidRDefault="009508BD">
      <w:r>
        <w:separator/>
      </w:r>
    </w:p>
  </w:endnote>
  <w:endnote w:type="continuationSeparator" w:id="1">
    <w:p w:rsidR="009508BD" w:rsidRDefault="009508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8BD" w:rsidRDefault="009508BD">
      <w:r>
        <w:separator/>
      </w:r>
    </w:p>
  </w:footnote>
  <w:footnote w:type="continuationSeparator" w:id="1">
    <w:p w:rsidR="009508BD" w:rsidRDefault="009508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>
    <w:nsid w:val="44D01E60"/>
    <w:multiLevelType w:val="hybridMultilevel"/>
    <w:tmpl w:val="7DCC6D94"/>
    <w:lvl w:ilvl="0" w:tplc="220451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94449CA"/>
    <w:multiLevelType w:val="multilevel"/>
    <w:tmpl w:val="2B3A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B1"/>
    <w:rsid w:val="00000B63"/>
    <w:rsid w:val="000169D2"/>
    <w:rsid w:val="00021996"/>
    <w:rsid w:val="000261E2"/>
    <w:rsid w:val="00074EA1"/>
    <w:rsid w:val="000979DD"/>
    <w:rsid w:val="000C4DA8"/>
    <w:rsid w:val="000D51A4"/>
    <w:rsid w:val="000E1E7A"/>
    <w:rsid w:val="000E4C5A"/>
    <w:rsid w:val="000F0520"/>
    <w:rsid w:val="000F29B3"/>
    <w:rsid w:val="000F6070"/>
    <w:rsid w:val="000F684C"/>
    <w:rsid w:val="00106A10"/>
    <w:rsid w:val="00112A65"/>
    <w:rsid w:val="001277C4"/>
    <w:rsid w:val="001342C1"/>
    <w:rsid w:val="001456CC"/>
    <w:rsid w:val="0016262C"/>
    <w:rsid w:val="001809B1"/>
    <w:rsid w:val="001856B7"/>
    <w:rsid w:val="001879F9"/>
    <w:rsid w:val="00191BD5"/>
    <w:rsid w:val="00193ADC"/>
    <w:rsid w:val="001A05FB"/>
    <w:rsid w:val="001B23FA"/>
    <w:rsid w:val="001B2F3E"/>
    <w:rsid w:val="001B3C78"/>
    <w:rsid w:val="00202C74"/>
    <w:rsid w:val="002040DA"/>
    <w:rsid w:val="0021507F"/>
    <w:rsid w:val="0022199C"/>
    <w:rsid w:val="00223BBB"/>
    <w:rsid w:val="0023092E"/>
    <w:rsid w:val="00254A6E"/>
    <w:rsid w:val="0025574D"/>
    <w:rsid w:val="00270A75"/>
    <w:rsid w:val="00282C08"/>
    <w:rsid w:val="00287E64"/>
    <w:rsid w:val="00293A33"/>
    <w:rsid w:val="002D6601"/>
    <w:rsid w:val="00314592"/>
    <w:rsid w:val="00325681"/>
    <w:rsid w:val="00361597"/>
    <w:rsid w:val="00361A75"/>
    <w:rsid w:val="003760B9"/>
    <w:rsid w:val="003826F0"/>
    <w:rsid w:val="00386A78"/>
    <w:rsid w:val="003D0AA2"/>
    <w:rsid w:val="003D68ED"/>
    <w:rsid w:val="003F1E20"/>
    <w:rsid w:val="00405E34"/>
    <w:rsid w:val="00413565"/>
    <w:rsid w:val="00414467"/>
    <w:rsid w:val="00424DB4"/>
    <w:rsid w:val="00461F8F"/>
    <w:rsid w:val="00470115"/>
    <w:rsid w:val="004816AE"/>
    <w:rsid w:val="004830BE"/>
    <w:rsid w:val="004A62D5"/>
    <w:rsid w:val="004C7A4B"/>
    <w:rsid w:val="00501C9F"/>
    <w:rsid w:val="00515207"/>
    <w:rsid w:val="00517BDA"/>
    <w:rsid w:val="00520265"/>
    <w:rsid w:val="00523954"/>
    <w:rsid w:val="00534FF1"/>
    <w:rsid w:val="005356D2"/>
    <w:rsid w:val="005558E5"/>
    <w:rsid w:val="0058455F"/>
    <w:rsid w:val="00587AA1"/>
    <w:rsid w:val="005A0CDA"/>
    <w:rsid w:val="005B71D0"/>
    <w:rsid w:val="005D12D2"/>
    <w:rsid w:val="00611784"/>
    <w:rsid w:val="0067276F"/>
    <w:rsid w:val="00683137"/>
    <w:rsid w:val="00695BDD"/>
    <w:rsid w:val="00696DF3"/>
    <w:rsid w:val="0069701F"/>
    <w:rsid w:val="006B00F6"/>
    <w:rsid w:val="006E5796"/>
    <w:rsid w:val="007054DF"/>
    <w:rsid w:val="00706C70"/>
    <w:rsid w:val="00724BDA"/>
    <w:rsid w:val="00744401"/>
    <w:rsid w:val="007468E3"/>
    <w:rsid w:val="00771A5D"/>
    <w:rsid w:val="00781EDD"/>
    <w:rsid w:val="007F6D0A"/>
    <w:rsid w:val="008104F8"/>
    <w:rsid w:val="00855F15"/>
    <w:rsid w:val="00874633"/>
    <w:rsid w:val="008A743C"/>
    <w:rsid w:val="008B7101"/>
    <w:rsid w:val="008C2E2A"/>
    <w:rsid w:val="008D6F29"/>
    <w:rsid w:val="008E31D9"/>
    <w:rsid w:val="00910C90"/>
    <w:rsid w:val="0091679C"/>
    <w:rsid w:val="00935F88"/>
    <w:rsid w:val="009422F0"/>
    <w:rsid w:val="009508BD"/>
    <w:rsid w:val="00983452"/>
    <w:rsid w:val="00983872"/>
    <w:rsid w:val="009C4AF7"/>
    <w:rsid w:val="009F42C9"/>
    <w:rsid w:val="00A01AB4"/>
    <w:rsid w:val="00A0640B"/>
    <w:rsid w:val="00A1394B"/>
    <w:rsid w:val="00A20594"/>
    <w:rsid w:val="00A25FFA"/>
    <w:rsid w:val="00A42298"/>
    <w:rsid w:val="00A46E39"/>
    <w:rsid w:val="00A757A5"/>
    <w:rsid w:val="00A81098"/>
    <w:rsid w:val="00A844EB"/>
    <w:rsid w:val="00AA0B6B"/>
    <w:rsid w:val="00AB2B8A"/>
    <w:rsid w:val="00AE20EE"/>
    <w:rsid w:val="00AE5371"/>
    <w:rsid w:val="00B00EAA"/>
    <w:rsid w:val="00B11007"/>
    <w:rsid w:val="00B37C3B"/>
    <w:rsid w:val="00B4209C"/>
    <w:rsid w:val="00B51071"/>
    <w:rsid w:val="00B52755"/>
    <w:rsid w:val="00B53E44"/>
    <w:rsid w:val="00B63121"/>
    <w:rsid w:val="00B7178D"/>
    <w:rsid w:val="00B72765"/>
    <w:rsid w:val="00B751C2"/>
    <w:rsid w:val="00B94ADC"/>
    <w:rsid w:val="00BA3BA4"/>
    <w:rsid w:val="00BE38DB"/>
    <w:rsid w:val="00BF07C6"/>
    <w:rsid w:val="00BF6A55"/>
    <w:rsid w:val="00C11BF7"/>
    <w:rsid w:val="00C33DBA"/>
    <w:rsid w:val="00C53B14"/>
    <w:rsid w:val="00C665C3"/>
    <w:rsid w:val="00C708C7"/>
    <w:rsid w:val="00C956E0"/>
    <w:rsid w:val="00CA0CD3"/>
    <w:rsid w:val="00CD1C75"/>
    <w:rsid w:val="00D0244C"/>
    <w:rsid w:val="00D12B5E"/>
    <w:rsid w:val="00D17C92"/>
    <w:rsid w:val="00D23DFC"/>
    <w:rsid w:val="00D502AE"/>
    <w:rsid w:val="00D50F4D"/>
    <w:rsid w:val="00D51A32"/>
    <w:rsid w:val="00D53695"/>
    <w:rsid w:val="00D5522B"/>
    <w:rsid w:val="00D56266"/>
    <w:rsid w:val="00D719D3"/>
    <w:rsid w:val="00D814AE"/>
    <w:rsid w:val="00D957B5"/>
    <w:rsid w:val="00DB00D6"/>
    <w:rsid w:val="00DB1F8D"/>
    <w:rsid w:val="00DB3039"/>
    <w:rsid w:val="00DC7A6E"/>
    <w:rsid w:val="00DD39B1"/>
    <w:rsid w:val="00DE0E6E"/>
    <w:rsid w:val="00DE4352"/>
    <w:rsid w:val="00E11F2C"/>
    <w:rsid w:val="00E25B91"/>
    <w:rsid w:val="00E263FF"/>
    <w:rsid w:val="00E320B7"/>
    <w:rsid w:val="00E3461D"/>
    <w:rsid w:val="00E3584B"/>
    <w:rsid w:val="00E400CC"/>
    <w:rsid w:val="00E6396A"/>
    <w:rsid w:val="00EA78C0"/>
    <w:rsid w:val="00EC25C2"/>
    <w:rsid w:val="00ED2526"/>
    <w:rsid w:val="00ED4BA7"/>
    <w:rsid w:val="00ED6280"/>
    <w:rsid w:val="00EF2B82"/>
    <w:rsid w:val="00EF5007"/>
    <w:rsid w:val="00F233F7"/>
    <w:rsid w:val="00F3388D"/>
    <w:rsid w:val="00F41242"/>
    <w:rsid w:val="00F43FD2"/>
    <w:rsid w:val="00F551F4"/>
    <w:rsid w:val="00F673B7"/>
    <w:rsid w:val="00F80F61"/>
    <w:rsid w:val="00F8499A"/>
    <w:rsid w:val="00F90288"/>
    <w:rsid w:val="00FC399D"/>
    <w:rsid w:val="00FC4498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9"/>
    <w:qFormat/>
    <w:locked/>
    <w:rsid w:val="006E57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24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956E0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styleId="a3">
    <w:name w:val="Hyperlink"/>
    <w:basedOn w:val="a0"/>
    <w:uiPriority w:val="99"/>
    <w:rsid w:val="00F4124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F41242"/>
    <w:rPr>
      <w:rFonts w:cs="Times New Roman"/>
    </w:rPr>
  </w:style>
  <w:style w:type="character" w:customStyle="1" w:styleId="31">
    <w:name w:val="Основной текст (3)_"/>
    <w:link w:val="32"/>
    <w:uiPriority w:val="99"/>
    <w:locked/>
    <w:rsid w:val="00F41242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1242"/>
    <w:pPr>
      <w:shd w:val="clear" w:color="auto" w:fill="FFFFFF"/>
      <w:spacing w:before="360" w:after="480" w:line="442" w:lineRule="exact"/>
      <w:jc w:val="center"/>
    </w:pPr>
    <w:rPr>
      <w:b/>
      <w:sz w:val="20"/>
      <w:szCs w:val="20"/>
      <w:shd w:val="clear" w:color="auto" w:fill="FFFFFF"/>
      <w:lang/>
    </w:rPr>
  </w:style>
  <w:style w:type="paragraph" w:customStyle="1" w:styleId="1">
    <w:name w:val="Без интервала1"/>
    <w:uiPriority w:val="99"/>
    <w:rsid w:val="00F41242"/>
    <w:rPr>
      <w:rFonts w:ascii="Calibri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99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uiPriority w:val="99"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uiPriority w:val="99"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rsid w:val="00F41242"/>
    <w:rPr>
      <w:color w:val="000000"/>
    </w:rPr>
  </w:style>
  <w:style w:type="character" w:customStyle="1" w:styleId="st131">
    <w:name w:val="st131"/>
    <w:uiPriority w:val="99"/>
    <w:rsid w:val="00F41242"/>
    <w:rPr>
      <w:i/>
      <w:color w:val="0000FF"/>
    </w:rPr>
  </w:style>
  <w:style w:type="character" w:customStyle="1" w:styleId="st46">
    <w:name w:val="st46"/>
    <w:uiPriority w:val="99"/>
    <w:rsid w:val="00F41242"/>
    <w:rPr>
      <w:i/>
      <w:color w:val="000000"/>
    </w:rPr>
  </w:style>
  <w:style w:type="paragraph" w:customStyle="1" w:styleId="st2">
    <w:name w:val="st2"/>
    <w:uiPriority w:val="99"/>
    <w:rsid w:val="00F41242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30">
    <w:name w:val="st30"/>
    <w:uiPriority w:val="99"/>
    <w:rsid w:val="00F41242"/>
    <w:rPr>
      <w:b/>
      <w:color w:val="000000"/>
      <w:sz w:val="32"/>
      <w:vertAlign w:val="superscript"/>
    </w:rPr>
  </w:style>
  <w:style w:type="paragraph" w:customStyle="1" w:styleId="ShapkaDocumentu">
    <w:name w:val="Shapka Documentu"/>
    <w:basedOn w:val="NormalText"/>
    <w:uiPriority w:val="99"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iPriority w:val="99"/>
    <w:rsid w:val="00F41242"/>
    <w:pPr>
      <w:ind w:firstLine="567"/>
      <w:jc w:val="both"/>
    </w:pPr>
  </w:style>
  <w:style w:type="paragraph" w:customStyle="1" w:styleId="normal">
    <w:name w:val="normal"/>
    <w:uiPriority w:val="99"/>
    <w:rsid w:val="003D68ED"/>
    <w:rPr>
      <w:rFonts w:ascii="Calibri" w:hAnsi="Calibri" w:cs="Calibri"/>
    </w:rPr>
  </w:style>
  <w:style w:type="paragraph" w:styleId="aa">
    <w:name w:val="Document Map"/>
    <w:basedOn w:val="a"/>
    <w:link w:val="ab"/>
    <w:uiPriority w:val="99"/>
    <w:semiHidden/>
    <w:rsid w:val="003D0A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361597"/>
    <w:rPr>
      <w:rFonts w:cs="Times New Roman"/>
      <w:sz w:val="2"/>
      <w:lang w:val="ru-RU" w:eastAsia="ru-RU"/>
    </w:rPr>
  </w:style>
  <w:style w:type="character" w:customStyle="1" w:styleId="mw-headline">
    <w:name w:val="mw-headline"/>
    <w:basedOn w:val="a0"/>
    <w:uiPriority w:val="99"/>
    <w:rsid w:val="00461F8F"/>
    <w:rPr>
      <w:rFonts w:cs="Times New Roman"/>
    </w:rPr>
  </w:style>
  <w:style w:type="character" w:customStyle="1" w:styleId="rvts9">
    <w:name w:val="rvts9"/>
    <w:basedOn w:val="a0"/>
    <w:uiPriority w:val="99"/>
    <w:rsid w:val="001342C1"/>
    <w:rPr>
      <w:rFonts w:cs="Times New Roman"/>
    </w:rPr>
  </w:style>
  <w:style w:type="paragraph" w:customStyle="1" w:styleId="rvps2">
    <w:name w:val="rvps2"/>
    <w:basedOn w:val="a"/>
    <w:uiPriority w:val="99"/>
    <w:rsid w:val="006E5796"/>
    <w:pPr>
      <w:suppressAutoHyphens/>
      <w:autoSpaceDE w:val="0"/>
      <w:autoSpaceDN w:val="0"/>
      <w:adjustRightInd w:val="0"/>
      <w:spacing w:before="100" w:after="100" w:line="276" w:lineRule="auto"/>
    </w:pPr>
    <w:rPr>
      <w:rFonts w:eastAsia="Times New Roman" w:hAnsi="Liberation Serif"/>
      <w:color w:val="000000"/>
      <w:kern w:val="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58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8287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5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88292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88293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1588290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8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82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8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82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82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hyperlink" Target="https://zakon.rada.gov.ua/laws/show/668-2021-%D0%BF/conv" TargetMode="Externa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hyperlink" Target="https://zakon.rada.gov.ua/laws/show/3038-17" TargetMode="Externa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344</TotalTime>
  <Pages>2</Pages>
  <Words>4547</Words>
  <Characters>2593</Characters>
  <Application>Microsoft Office Word</Application>
  <DocSecurity>0</DocSecurity>
  <Lines>21</Lines>
  <Paragraphs>14</Paragraphs>
  <ScaleCrop>false</ScaleCrop>
  <Company/>
  <LinksUpToDate>false</LinksUpToDate>
  <CharactersWithSpaces>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Користувач Windows</cp:lastModifiedBy>
  <cp:revision>84</cp:revision>
  <cp:lastPrinted>2024-08-13T12:36:00Z</cp:lastPrinted>
  <dcterms:created xsi:type="dcterms:W3CDTF">2023-09-22T07:01:00Z</dcterms:created>
  <dcterms:modified xsi:type="dcterms:W3CDTF">2024-09-13T08:48:00Z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