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39" w:rsidRPr="00673539" w:rsidRDefault="00673539" w:rsidP="008A2715">
      <w:pPr>
        <w:pStyle w:val="a9"/>
        <w:rPr>
          <w:color w:val="000000"/>
        </w:rPr>
      </w:pPr>
    </w:p>
    <w:p w:rsidR="00F544EF" w:rsidRPr="00673539" w:rsidRDefault="00F544EF" w:rsidP="008A2715">
      <w:pPr>
        <w:pStyle w:val="a9"/>
        <w:rPr>
          <w:i/>
          <w:color w:val="000000"/>
        </w:rPr>
      </w:pPr>
      <w:r w:rsidRPr="00673539">
        <w:rPr>
          <w:color w:val="000000"/>
        </w:rPr>
        <w:t xml:space="preserve">Протокол </w:t>
      </w:r>
      <w:r w:rsidR="00CB3D4F" w:rsidRPr="00673539">
        <w:t>№ 49</w:t>
      </w:r>
    </w:p>
    <w:p w:rsidR="00F544EF" w:rsidRPr="00673539" w:rsidRDefault="00F544EF" w:rsidP="008A2715">
      <w:pPr>
        <w:pStyle w:val="a4"/>
        <w:jc w:val="center"/>
        <w:rPr>
          <w:b/>
        </w:rPr>
      </w:pPr>
      <w:r w:rsidRPr="00673539">
        <w:rPr>
          <w:b/>
        </w:rPr>
        <w:t>постійної комісії ради з питань регулювання земельних відносин</w:t>
      </w:r>
    </w:p>
    <w:p w:rsidR="00F544EF" w:rsidRPr="00673539" w:rsidRDefault="00F544EF" w:rsidP="008A2715">
      <w:pPr>
        <w:rPr>
          <w:b/>
          <w:bCs/>
          <w:color w:val="000000"/>
        </w:rPr>
      </w:pPr>
      <w:r w:rsidRPr="00673539">
        <w:rPr>
          <w:b/>
          <w:bCs/>
          <w:color w:val="000000"/>
        </w:rPr>
        <w:t xml:space="preserve">м.  Дрогобич </w:t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Pr="00673539">
        <w:rPr>
          <w:b/>
          <w:bCs/>
          <w:color w:val="000000"/>
        </w:rPr>
        <w:tab/>
      </w:r>
      <w:r w:rsidR="00892E19" w:rsidRPr="00673539">
        <w:rPr>
          <w:b/>
          <w:bCs/>
          <w:color w:val="000000"/>
        </w:rPr>
        <w:t xml:space="preserve">         03 </w:t>
      </w:r>
      <w:r w:rsidR="00CB3D4F" w:rsidRPr="00673539">
        <w:rPr>
          <w:b/>
          <w:bCs/>
          <w:color w:val="000000"/>
        </w:rPr>
        <w:t>жовтня</w:t>
      </w:r>
      <w:r w:rsidRPr="00673539">
        <w:rPr>
          <w:b/>
          <w:bCs/>
          <w:color w:val="000000"/>
        </w:rPr>
        <w:t xml:space="preserve"> 2022р.</w:t>
      </w:r>
    </w:p>
    <w:p w:rsidR="00F544EF" w:rsidRPr="00673539" w:rsidRDefault="00F544EF" w:rsidP="008A2715">
      <w:pPr>
        <w:rPr>
          <w:b/>
          <w:bCs/>
          <w:color w:val="000000"/>
        </w:rPr>
      </w:pPr>
    </w:p>
    <w:p w:rsidR="00F544EF" w:rsidRPr="00673539" w:rsidRDefault="00F544EF" w:rsidP="008A2715">
      <w:pPr>
        <w:jc w:val="both"/>
        <w:rPr>
          <w:b/>
          <w:color w:val="000000"/>
          <w:u w:val="single"/>
        </w:rPr>
      </w:pPr>
      <w:r w:rsidRPr="00673539">
        <w:rPr>
          <w:color w:val="000000"/>
        </w:rPr>
        <w:t xml:space="preserve">Голова постійної комісії: </w:t>
      </w:r>
      <w:r w:rsidRPr="00673539">
        <w:rPr>
          <w:b/>
          <w:color w:val="000000"/>
          <w:u w:val="single"/>
        </w:rPr>
        <w:t>____________</w:t>
      </w:r>
      <w:r w:rsidRPr="00673539">
        <w:rPr>
          <w:color w:val="000000"/>
        </w:rPr>
        <w:t xml:space="preserve">  </w:t>
      </w:r>
    </w:p>
    <w:p w:rsidR="00F544EF" w:rsidRPr="00673539" w:rsidRDefault="00F544EF" w:rsidP="008A2715">
      <w:pPr>
        <w:jc w:val="both"/>
        <w:rPr>
          <w:color w:val="000000"/>
        </w:rPr>
      </w:pPr>
    </w:p>
    <w:p w:rsidR="00F544EF" w:rsidRPr="00673539" w:rsidRDefault="00F544EF" w:rsidP="008A2715">
      <w:pPr>
        <w:jc w:val="both"/>
        <w:rPr>
          <w:b/>
          <w:color w:val="000000"/>
          <w:u w:val="single"/>
        </w:rPr>
      </w:pPr>
      <w:r w:rsidRPr="00673539">
        <w:rPr>
          <w:color w:val="000000"/>
        </w:rPr>
        <w:t>Заступник голови постійної комісії:</w:t>
      </w:r>
      <w:r w:rsidR="00865334">
        <w:rPr>
          <w:color w:val="000000"/>
        </w:rPr>
        <w:t xml:space="preserve"> </w:t>
      </w:r>
      <w:r w:rsidR="00865334" w:rsidRPr="00865334">
        <w:rPr>
          <w:b/>
          <w:color w:val="000000"/>
          <w:u w:val="single"/>
        </w:rPr>
        <w:t xml:space="preserve"> </w:t>
      </w:r>
      <w:r w:rsidR="00865334" w:rsidRPr="00673539">
        <w:rPr>
          <w:b/>
          <w:color w:val="000000"/>
          <w:u w:val="single"/>
        </w:rPr>
        <w:t>Кулиняк С.Л</w:t>
      </w:r>
    </w:p>
    <w:p w:rsidR="00F544EF" w:rsidRPr="00673539" w:rsidRDefault="00F544EF" w:rsidP="008A2715">
      <w:pPr>
        <w:jc w:val="both"/>
        <w:rPr>
          <w:color w:val="000000"/>
        </w:rPr>
      </w:pPr>
    </w:p>
    <w:p w:rsidR="00F544EF" w:rsidRPr="00673539" w:rsidRDefault="00F544EF" w:rsidP="008A2715">
      <w:pPr>
        <w:jc w:val="both"/>
        <w:rPr>
          <w:color w:val="000000"/>
        </w:rPr>
      </w:pPr>
      <w:r w:rsidRPr="00673539">
        <w:rPr>
          <w:color w:val="000000"/>
        </w:rPr>
        <w:t xml:space="preserve">Секретар постійної комісії: </w:t>
      </w:r>
      <w:r w:rsidRPr="00673539">
        <w:rPr>
          <w:b/>
          <w:color w:val="000000"/>
          <w:u w:val="single"/>
        </w:rPr>
        <w:t>Паутинка А.І.</w:t>
      </w:r>
    </w:p>
    <w:p w:rsidR="00F544EF" w:rsidRPr="00673539" w:rsidRDefault="00F544EF" w:rsidP="008A2715">
      <w:pPr>
        <w:jc w:val="both"/>
        <w:rPr>
          <w:b/>
          <w:color w:val="000000"/>
          <w:u w:val="single"/>
        </w:rPr>
      </w:pPr>
      <w:r w:rsidRPr="00673539">
        <w:rPr>
          <w:color w:val="000000"/>
        </w:rPr>
        <w:t xml:space="preserve">Члени постійної комісії: </w:t>
      </w:r>
      <w:proofErr w:type="spellStart"/>
      <w:r w:rsidRPr="00673539">
        <w:rPr>
          <w:b/>
          <w:color w:val="000000"/>
          <w:u w:val="single"/>
        </w:rPr>
        <w:t>Бичков’як</w:t>
      </w:r>
      <w:proofErr w:type="spellEnd"/>
      <w:r w:rsidRPr="00673539">
        <w:rPr>
          <w:b/>
          <w:color w:val="000000"/>
          <w:u w:val="single"/>
        </w:rPr>
        <w:t xml:space="preserve"> О.В., Рупняк М.Я., Слотило М.І.</w:t>
      </w:r>
    </w:p>
    <w:p w:rsidR="00F544EF" w:rsidRPr="00673539" w:rsidRDefault="00F544EF" w:rsidP="008A2715">
      <w:pPr>
        <w:jc w:val="both"/>
        <w:rPr>
          <w:b/>
          <w:color w:val="000000"/>
          <w:u w:val="single"/>
        </w:rPr>
      </w:pPr>
      <w:r w:rsidRPr="00673539">
        <w:rPr>
          <w:b/>
          <w:color w:val="000000"/>
        </w:rPr>
        <w:t>Відсутні</w:t>
      </w:r>
      <w:r w:rsidR="007472F9" w:rsidRPr="00673539">
        <w:rPr>
          <w:b/>
          <w:color w:val="000000"/>
        </w:rPr>
        <w:t xml:space="preserve">:  </w:t>
      </w:r>
      <w:r w:rsidR="007472F9" w:rsidRPr="00673539">
        <w:rPr>
          <w:b/>
          <w:color w:val="000000"/>
          <w:u w:val="single"/>
        </w:rPr>
        <w:t>Кулиняк С.Л., Мицак О.Я., Андрухів А. В.</w:t>
      </w:r>
    </w:p>
    <w:p w:rsidR="00F544EF" w:rsidRPr="00673539" w:rsidRDefault="00F544EF" w:rsidP="008A2715">
      <w:pPr>
        <w:jc w:val="both"/>
        <w:rPr>
          <w:color w:val="000000"/>
        </w:rPr>
      </w:pPr>
      <w:r w:rsidRPr="00673539">
        <w:rPr>
          <w:b/>
          <w:color w:val="000000"/>
        </w:rPr>
        <w:t xml:space="preserve">Запрошені: </w:t>
      </w:r>
      <w:r w:rsidRPr="00673539">
        <w:rPr>
          <w:color w:val="000000"/>
          <w:u w:val="single"/>
        </w:rPr>
        <w:t>__________________________________________________________________________________________________</w:t>
      </w:r>
    </w:p>
    <w:p w:rsidR="00F544EF" w:rsidRPr="00673539" w:rsidRDefault="00F544EF" w:rsidP="008A2715">
      <w:pPr>
        <w:tabs>
          <w:tab w:val="left" w:pos="4080"/>
        </w:tabs>
        <w:jc w:val="both"/>
        <w:rPr>
          <w:color w:val="000000"/>
          <w:u w:val="single"/>
        </w:rPr>
      </w:pPr>
      <w:r w:rsidRPr="00673539">
        <w:rPr>
          <w:b/>
          <w:color w:val="000000"/>
        </w:rPr>
        <w:t>Присутні від громади:</w:t>
      </w:r>
      <w:r w:rsidRPr="00673539">
        <w:rPr>
          <w:color w:val="000000"/>
          <w:u w:val="single"/>
        </w:rPr>
        <w:t>________________________________________________________________________________________</w:t>
      </w:r>
    </w:p>
    <w:p w:rsidR="00892E19" w:rsidRPr="00673539" w:rsidRDefault="00892E19" w:rsidP="008A2715">
      <w:pPr>
        <w:tabs>
          <w:tab w:val="left" w:pos="4080"/>
        </w:tabs>
        <w:jc w:val="both"/>
        <w:rPr>
          <w:color w:val="000000"/>
        </w:rPr>
      </w:pPr>
    </w:p>
    <w:p w:rsidR="00892E19" w:rsidRDefault="00892E19" w:rsidP="008A2715">
      <w:pPr>
        <w:tabs>
          <w:tab w:val="left" w:pos="4080"/>
        </w:tabs>
        <w:jc w:val="both"/>
        <w:rPr>
          <w:color w:val="000000"/>
        </w:rPr>
      </w:pPr>
      <w:r w:rsidRPr="00673539">
        <w:rPr>
          <w:color w:val="000000"/>
        </w:rPr>
        <w:t>Запропонували обрати головуючим на комісії М.</w:t>
      </w:r>
      <w:r w:rsidR="007472F9" w:rsidRPr="00673539">
        <w:rPr>
          <w:color w:val="000000"/>
        </w:rPr>
        <w:t xml:space="preserve">І. </w:t>
      </w:r>
      <w:r w:rsidRPr="00673539">
        <w:rPr>
          <w:color w:val="000000"/>
        </w:rPr>
        <w:t>Слотило.</w:t>
      </w:r>
    </w:p>
    <w:p w:rsidR="00865334" w:rsidRPr="00673539" w:rsidRDefault="00865334" w:rsidP="008A2715">
      <w:pPr>
        <w:tabs>
          <w:tab w:val="left" w:pos="4080"/>
        </w:tabs>
        <w:jc w:val="both"/>
        <w:rPr>
          <w:color w:val="000000"/>
        </w:rPr>
      </w:pPr>
      <w:r>
        <w:rPr>
          <w:color w:val="000000"/>
        </w:rPr>
        <w:t xml:space="preserve">Голосували: </w:t>
      </w:r>
      <w:proofErr w:type="spellStart"/>
      <w:r>
        <w:rPr>
          <w:color w:val="000000"/>
        </w:rPr>
        <w:t>“За”</w:t>
      </w:r>
      <w:proofErr w:type="spellEnd"/>
      <w:r>
        <w:rPr>
          <w:color w:val="000000"/>
        </w:rPr>
        <w:t xml:space="preserve"> - 4</w:t>
      </w:r>
    </w:p>
    <w:p w:rsidR="00F544EF" w:rsidRPr="00673539" w:rsidRDefault="00F544EF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701"/>
        <w:gridCol w:w="3260"/>
      </w:tblGrid>
      <w:tr w:rsidR="00F544EF" w:rsidRPr="00673539" w:rsidTr="00673539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673539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673539" w:rsidRPr="00673539" w:rsidRDefault="00673539" w:rsidP="008A2715">
      <w:pPr>
        <w:tabs>
          <w:tab w:val="left" w:pos="14569"/>
        </w:tabs>
        <w:jc w:val="center"/>
        <w:rPr>
          <w:b/>
          <w:color w:val="000000"/>
        </w:rPr>
      </w:pPr>
    </w:p>
    <w:p w:rsidR="00673539" w:rsidRPr="00673539" w:rsidRDefault="00F544EF" w:rsidP="008A2715">
      <w:pPr>
        <w:tabs>
          <w:tab w:val="left" w:pos="14569"/>
        </w:tabs>
        <w:jc w:val="center"/>
        <w:rPr>
          <w:b/>
          <w:color w:val="000000"/>
        </w:rPr>
      </w:pPr>
      <w:r w:rsidRPr="00673539">
        <w:rPr>
          <w:b/>
          <w:color w:val="000000"/>
        </w:rPr>
        <w:t>1. Про</w:t>
      </w:r>
      <w:r w:rsidR="002605D2" w:rsidRPr="00673539">
        <w:rPr>
          <w:b/>
          <w:color w:val="000000"/>
        </w:rPr>
        <w:t>екти рішень сесії Дрогобицької міської ради</w:t>
      </w:r>
      <w:r w:rsidRPr="00673539">
        <w:rPr>
          <w:b/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72"/>
        <w:gridCol w:w="4532"/>
        <w:gridCol w:w="4674"/>
        <w:gridCol w:w="1559"/>
        <w:gridCol w:w="3399"/>
      </w:tblGrid>
      <w:tr w:rsidR="00751BAF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snapToGrid w:val="0"/>
              <w:jc w:val="center"/>
            </w:pPr>
            <w:r w:rsidRPr="00673539"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FA3" w:rsidRPr="00673539" w:rsidRDefault="00751BAF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</w:t>
            </w:r>
            <w:r w:rsidR="001E39C8" w:rsidRPr="00673539">
              <w:t xml:space="preserve">подано звернення від </w:t>
            </w:r>
            <w:r w:rsidR="00046246" w:rsidRPr="00673539">
              <w:t xml:space="preserve">гр. </w:t>
            </w:r>
            <w:proofErr w:type="spellStart"/>
            <w:r w:rsidR="00046246" w:rsidRPr="00673539">
              <w:t>Глодан</w:t>
            </w:r>
            <w:proofErr w:type="spellEnd"/>
            <w:r w:rsidR="00046246" w:rsidRPr="00673539">
              <w:t xml:space="preserve"> М.І</w:t>
            </w:r>
            <w:r w:rsidR="00D20FA3" w:rsidRPr="00673539">
              <w:t xml:space="preserve">) </w:t>
            </w:r>
          </w:p>
          <w:p w:rsidR="00751BAF" w:rsidRPr="00673539" w:rsidRDefault="00D20FA3" w:rsidP="00D20FA3">
            <w:pPr>
              <w:tabs>
                <w:tab w:val="left" w:pos="12300"/>
              </w:tabs>
            </w:pPr>
            <w:r w:rsidRPr="00673539">
              <w:t xml:space="preserve"> </w:t>
            </w:r>
            <w:r w:rsidR="005066E5" w:rsidRPr="00673539">
              <w:rPr>
                <w:color w:val="000000"/>
              </w:rPr>
              <w:t xml:space="preserve">Земельна ділянка </w:t>
            </w:r>
            <w:r w:rsidRPr="00673539">
              <w:t xml:space="preserve">площею 464 </w:t>
            </w:r>
            <w:proofErr w:type="spellStart"/>
            <w:r w:rsidRPr="00673539">
              <w:t>кв.м</w:t>
            </w:r>
            <w:proofErr w:type="spellEnd"/>
            <w:r w:rsidRPr="00673539">
              <w:t xml:space="preserve">. на вул. Гайовій,50, с. Гаї Верхні Дрогобицького району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D20FA3">
            <w:pPr>
              <w:rPr>
                <w:b/>
              </w:rPr>
            </w:pPr>
            <w:r w:rsidRPr="00673539">
              <w:t>Проект рішення  «</w:t>
            </w:r>
            <w:r w:rsidR="00996AA8" w:rsidRPr="00673539">
              <w:t xml:space="preserve">Про відмову у наданні дозволу на розроблення проектів землеустрою щодо </w:t>
            </w:r>
            <w:r w:rsidR="00046246" w:rsidRPr="00673539">
              <w:t>встановлення меж земельної ділянки в натурі (на місцевості)</w:t>
            </w:r>
            <w:r w:rsidRPr="00673539">
              <w:t>»</w:t>
            </w:r>
            <w:r w:rsidR="00392D50" w:rsidRPr="0067353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892E19" w:rsidP="00E72695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Відмовити</w:t>
            </w:r>
          </w:p>
        </w:tc>
      </w:tr>
      <w:tr w:rsidR="00751BAF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snapToGrid w:val="0"/>
              <w:jc w:val="center"/>
            </w:pPr>
            <w:r w:rsidRPr="00673539"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</w:pPr>
            <w:r w:rsidRPr="00673539">
              <w:t xml:space="preserve">Управління майна </w:t>
            </w:r>
            <w:r w:rsidR="00996AA8" w:rsidRPr="00673539">
              <w:t xml:space="preserve">громади виконавчих органів ДМР (подано звернення від  </w:t>
            </w:r>
            <w:r w:rsidR="00F365C7" w:rsidRPr="00673539">
              <w:t>53</w:t>
            </w:r>
            <w:r w:rsidR="00046246" w:rsidRPr="00673539">
              <w:t xml:space="preserve"> фізичних осіб)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rPr>
                <w:b/>
              </w:rPr>
            </w:pPr>
            <w:r w:rsidRPr="00673539">
              <w:t>Проект рішення  «</w:t>
            </w:r>
            <w:r w:rsidR="00996AA8" w:rsidRPr="00673539">
              <w:t>Про</w:t>
            </w:r>
            <w:r w:rsidR="00046246" w:rsidRPr="00673539">
              <w:t xml:space="preserve"> відмову у наданні дозволу на розроблення проектів землеустрою щодо відведення земельних ділянок для будівництва та обслуговування житлового будинку, господарських будівель і споруд</w:t>
            </w:r>
            <w:r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F365C7" w:rsidP="00E72695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Згідно з додатком</w:t>
            </w:r>
            <w:r w:rsidR="00D517F0">
              <w:rPr>
                <w:b/>
                <w:i/>
                <w:color w:val="000000"/>
              </w:rPr>
              <w:t xml:space="preserve"> 1.2.</w:t>
            </w:r>
          </w:p>
        </w:tc>
      </w:tr>
      <w:tr w:rsidR="00751BAF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snapToGrid w:val="0"/>
              <w:jc w:val="center"/>
            </w:pPr>
            <w:r w:rsidRPr="00673539">
              <w:t>1.3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</w:t>
            </w:r>
            <w:r w:rsidR="00996AA8" w:rsidRPr="00673539">
              <w:t xml:space="preserve">подано звернення від  </w:t>
            </w:r>
            <w:r w:rsidR="008B5BE0" w:rsidRPr="00673539">
              <w:t xml:space="preserve">86 </w:t>
            </w:r>
            <w:r w:rsidR="006B2B75" w:rsidRPr="00673539">
              <w:t>фізичних осіб</w:t>
            </w:r>
            <w:r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r w:rsidRPr="00673539">
              <w:t>Проект рішення «</w:t>
            </w:r>
            <w:r w:rsidR="00607582" w:rsidRPr="00673539">
              <w:t xml:space="preserve">Про відмову у наданні дозволу на розроблення проектів землеустрою щодо відведення земельних </w:t>
            </w:r>
            <w:r w:rsidR="00607582" w:rsidRPr="00673539">
              <w:lastRenderedPageBreak/>
              <w:t>ділянок для ведення індивідуального садівництва</w:t>
            </w:r>
            <w:r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8B5BE0" w:rsidP="00E72695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673539">
              <w:rPr>
                <w:b/>
                <w:i/>
                <w:color w:val="000000"/>
              </w:rPr>
              <w:t>Згідно з додатком</w:t>
            </w:r>
            <w:r w:rsidR="003B4DC0">
              <w:rPr>
                <w:b/>
                <w:i/>
                <w:color w:val="000000"/>
              </w:rPr>
              <w:t>1.3</w:t>
            </w:r>
          </w:p>
        </w:tc>
      </w:tr>
      <w:tr w:rsidR="00751BAF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snapToGrid w:val="0"/>
              <w:jc w:val="center"/>
            </w:pPr>
            <w:r w:rsidRPr="00673539">
              <w:lastRenderedPageBreak/>
              <w:t>1.4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</w:t>
            </w:r>
            <w:r w:rsidR="00B318FA" w:rsidRPr="00673539">
              <w:t xml:space="preserve">подано звернення від </w:t>
            </w:r>
            <w:r w:rsidR="005F2756" w:rsidRPr="00673539">
              <w:t xml:space="preserve">80 </w:t>
            </w:r>
            <w:r w:rsidR="00B318FA" w:rsidRPr="00673539">
              <w:t>фізичних осіб</w:t>
            </w:r>
            <w:r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711" w:rsidRPr="00673539" w:rsidRDefault="00E425CB" w:rsidP="00E72695">
            <w:r w:rsidRPr="00673539">
              <w:t>Проект рішення «</w:t>
            </w:r>
            <w:r w:rsidR="00A86711" w:rsidRPr="00673539">
              <w:t xml:space="preserve">Про відмову у наданні дозволу на розроблення </w:t>
            </w:r>
          </w:p>
          <w:p w:rsidR="00A86711" w:rsidRPr="00673539" w:rsidRDefault="00A86711" w:rsidP="00E72695">
            <w:pPr>
              <w:jc w:val="both"/>
            </w:pPr>
            <w:r w:rsidRPr="00673539">
              <w:t xml:space="preserve">проектів землеустрою щодо відведення </w:t>
            </w:r>
          </w:p>
          <w:p w:rsidR="00A86711" w:rsidRPr="00673539" w:rsidRDefault="00A86711" w:rsidP="00E72695">
            <w:pPr>
              <w:jc w:val="both"/>
            </w:pPr>
            <w:r w:rsidRPr="00673539">
              <w:t xml:space="preserve">земельних ділянок для особистого </w:t>
            </w:r>
          </w:p>
          <w:p w:rsidR="00751BAF" w:rsidRPr="00673539" w:rsidRDefault="00A86711" w:rsidP="00E72695">
            <w:pPr>
              <w:jc w:val="both"/>
            </w:pPr>
            <w:r w:rsidRPr="00673539">
              <w:t>селянського господарства</w:t>
            </w:r>
            <w:r w:rsidR="00E425CB"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8B5BE0" w:rsidP="00E72695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673539">
              <w:rPr>
                <w:b/>
                <w:i/>
                <w:color w:val="000000"/>
              </w:rPr>
              <w:t>Згідно з додатком</w:t>
            </w:r>
            <w:r w:rsidR="003B4DC0">
              <w:rPr>
                <w:b/>
                <w:i/>
                <w:color w:val="000000"/>
              </w:rPr>
              <w:t>1.4</w:t>
            </w:r>
          </w:p>
        </w:tc>
      </w:tr>
      <w:tr w:rsidR="00751BAF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snapToGrid w:val="0"/>
              <w:jc w:val="center"/>
            </w:pPr>
            <w:r w:rsidRPr="00673539">
              <w:t>1.5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</w:t>
            </w:r>
            <w:r w:rsidR="00CA1CAC" w:rsidRPr="00673539">
              <w:t xml:space="preserve"> подано звернення від </w:t>
            </w:r>
            <w:r w:rsidR="005F2756" w:rsidRPr="00673539">
              <w:t xml:space="preserve">15 </w:t>
            </w:r>
            <w:r w:rsidR="00CA1CAC" w:rsidRPr="00673539">
              <w:t>фізичних осіб</w:t>
            </w:r>
            <w:r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711" w:rsidRPr="00673539" w:rsidRDefault="00751BAF" w:rsidP="00E72695">
            <w:r w:rsidRPr="00673539">
              <w:t>Проект рішення «</w:t>
            </w:r>
            <w:r w:rsidR="00A86711" w:rsidRPr="00673539">
              <w:t xml:space="preserve">Про відмову у наданні дозволу на розроблення </w:t>
            </w:r>
          </w:p>
          <w:p w:rsidR="00A86711" w:rsidRPr="00673539" w:rsidRDefault="00A86711" w:rsidP="00E72695">
            <w:pPr>
              <w:jc w:val="both"/>
            </w:pPr>
            <w:r w:rsidRPr="00673539">
              <w:t xml:space="preserve">проектів землеустрою щодо відведення </w:t>
            </w:r>
          </w:p>
          <w:p w:rsidR="00A86711" w:rsidRPr="00673539" w:rsidRDefault="00A86711" w:rsidP="00E72695">
            <w:r w:rsidRPr="00673539">
              <w:t>земельних ділянок для будівництва</w:t>
            </w:r>
          </w:p>
          <w:p w:rsidR="00751BAF" w:rsidRPr="00673539" w:rsidRDefault="00A86711" w:rsidP="00E72695">
            <w:r w:rsidRPr="00673539">
              <w:t>індивідуальних гаражів</w:t>
            </w:r>
            <w:r w:rsidR="00751BAF"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751BAF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673539" w:rsidRDefault="005F2756" w:rsidP="00E72695">
            <w:pPr>
              <w:snapToGrid w:val="0"/>
              <w:jc w:val="center"/>
              <w:rPr>
                <w:b/>
                <w:i/>
                <w:color w:val="FF0000"/>
              </w:rPr>
            </w:pPr>
            <w:r w:rsidRPr="00673539">
              <w:rPr>
                <w:b/>
                <w:i/>
                <w:color w:val="000000"/>
              </w:rPr>
              <w:t>Згідно з додатком</w:t>
            </w:r>
            <w:r w:rsidR="003B4DC0">
              <w:rPr>
                <w:b/>
                <w:i/>
                <w:color w:val="000000"/>
              </w:rPr>
              <w:t xml:space="preserve"> 1.5</w:t>
            </w:r>
          </w:p>
        </w:tc>
      </w:tr>
      <w:tr w:rsidR="00DD0953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53" w:rsidRPr="00673539" w:rsidRDefault="00324CEA" w:rsidP="00E72695">
            <w:pPr>
              <w:snapToGrid w:val="0"/>
              <w:jc w:val="center"/>
            </w:pPr>
            <w:r w:rsidRPr="00673539">
              <w:t>1.6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53" w:rsidRPr="00673539" w:rsidRDefault="00DD0953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</w:t>
            </w:r>
            <w:r w:rsidR="00335544" w:rsidRPr="00673539">
              <w:t xml:space="preserve">ано звернення від гр. </w:t>
            </w:r>
            <w:r w:rsidR="00335544" w:rsidRPr="00673539">
              <w:rPr>
                <w:shd w:val="clear" w:color="auto" w:fill="FFFFFF"/>
              </w:rPr>
              <w:t xml:space="preserve"> </w:t>
            </w:r>
            <w:proofErr w:type="spellStart"/>
            <w:r w:rsidR="00335544" w:rsidRPr="00673539">
              <w:rPr>
                <w:shd w:val="clear" w:color="auto" w:fill="FFFFFF"/>
              </w:rPr>
              <w:t>Підбуського</w:t>
            </w:r>
            <w:proofErr w:type="spellEnd"/>
            <w:r w:rsidR="00335544" w:rsidRPr="00673539">
              <w:rPr>
                <w:shd w:val="clear" w:color="auto" w:fill="FFFFFF"/>
              </w:rPr>
              <w:t xml:space="preserve"> В.Т.</w:t>
            </w:r>
            <w:r w:rsidRPr="00673539">
              <w:t>)</w:t>
            </w:r>
          </w:p>
          <w:p w:rsidR="007C025C" w:rsidRPr="00673539" w:rsidRDefault="005066E5" w:rsidP="005066E5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rPr>
                <w:shd w:val="clear" w:color="auto" w:fill="FFFFFF"/>
              </w:rPr>
              <w:t>площею 482 кв. м. на вул. Сагайдачного, 8 в м. Дрогобич, кадастровий номер 4610600000:01:014:0166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53" w:rsidRPr="00673539" w:rsidRDefault="00DD0953" w:rsidP="007C025C">
            <w:pPr>
              <w:pStyle w:val="a7"/>
              <w:tabs>
                <w:tab w:val="left" w:pos="708"/>
              </w:tabs>
              <w:jc w:val="both"/>
              <w:rPr>
                <w:shd w:val="clear" w:color="auto" w:fill="FFFFFF"/>
              </w:rPr>
            </w:pPr>
            <w:r w:rsidRPr="00673539">
              <w:t>Проект рішення «</w:t>
            </w:r>
            <w:r w:rsidRPr="00673539">
              <w:rPr>
                <w:rStyle w:val="af2"/>
                <w:b w:val="0"/>
                <w:bdr w:val="none" w:sz="0" w:space="0" w:color="auto" w:frame="1"/>
                <w:shd w:val="clear" w:color="auto" w:fill="FFFFFF"/>
              </w:rPr>
              <w:t>Про відмову у наданні дозволу на розроблення</w:t>
            </w:r>
            <w:r w:rsidRPr="00673539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673539">
              <w:rPr>
                <w:rStyle w:val="af2"/>
                <w:b w:val="0"/>
                <w:bdr w:val="none" w:sz="0" w:space="0" w:color="auto" w:frame="1"/>
                <w:shd w:val="clear" w:color="auto" w:fill="FFFFFF"/>
              </w:rPr>
              <w:t>проекту землеустрою щодо відведення</w:t>
            </w:r>
            <w:r w:rsidRPr="00673539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673539">
              <w:rPr>
                <w:rStyle w:val="af2"/>
                <w:b w:val="0"/>
                <w:bdr w:val="none" w:sz="0" w:space="0" w:color="auto" w:frame="1"/>
                <w:shd w:val="clear" w:color="auto" w:fill="FFFFFF"/>
              </w:rPr>
              <w:t>земельної ділянки</w:t>
            </w:r>
            <w:r w:rsidRPr="00673539">
              <w:rPr>
                <w:rStyle w:val="af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3539">
              <w:t>цільове призначення яких змінюється»</w:t>
            </w:r>
            <w:r w:rsidR="00892167" w:rsidRPr="00673539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53" w:rsidRPr="00673539" w:rsidRDefault="00DD0953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53" w:rsidRPr="00673539" w:rsidRDefault="00892167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Відмовити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t>1.7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</w:t>
            </w:r>
            <w:proofErr w:type="spellStart"/>
            <w:r w:rsidRPr="00673539">
              <w:t>ТзОВ</w:t>
            </w:r>
            <w:proofErr w:type="spellEnd"/>
            <w:r w:rsidRPr="00673539">
              <w:t xml:space="preserve"> «</w:t>
            </w:r>
            <w:proofErr w:type="spellStart"/>
            <w:r w:rsidRPr="00673539">
              <w:t>Виробничо</w:t>
            </w:r>
            <w:proofErr w:type="spellEnd"/>
            <w:r w:rsidRPr="00673539">
              <w:t xml:space="preserve"> комерційна фірма Дрогобицький завод автомобільних кранів»)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ind w:right="223"/>
            </w:pPr>
            <w:r w:rsidRPr="00673539">
              <w:t>Проект рішення «Про затвердження матеріалів технічної документації із землеустрою щодо встановлення (відновлення) меж земельної ділянки в натурі (на місцевості)»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892167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3B4DC0">
              <w:rPr>
                <w:b/>
                <w:i/>
              </w:rPr>
              <w:t xml:space="preserve"> 1.7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t>1.8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</w:t>
            </w:r>
            <w:r w:rsidR="00CF0B9D" w:rsidRPr="00673539">
              <w:t>25</w:t>
            </w:r>
            <w:r w:rsidR="00CF0B9D" w:rsidRPr="00673539">
              <w:rPr>
                <w:color w:val="FF0000"/>
              </w:rPr>
              <w:t xml:space="preserve"> </w:t>
            </w:r>
            <w:r w:rsidRPr="00673539">
              <w:t>фізичних</w:t>
            </w:r>
            <w:r w:rsidR="00044F7D" w:rsidRPr="00673539">
              <w:t xml:space="preserve"> та</w:t>
            </w:r>
            <w:r w:rsidRPr="00673539">
              <w:t xml:space="preserve"> </w:t>
            </w:r>
            <w:r w:rsidR="00462534" w:rsidRPr="00673539">
              <w:t xml:space="preserve">юридичних </w:t>
            </w:r>
            <w:r w:rsidRPr="00673539">
              <w:t>осіб)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r w:rsidRPr="00673539">
              <w:t>Проект рішення «</w:t>
            </w:r>
            <w:r w:rsidR="00462534" w:rsidRPr="00673539">
              <w:t>Про надання в оренду земельних ділянок під об’єктами нерухомого майна</w:t>
            </w:r>
            <w:r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A51E35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3B4DC0">
              <w:rPr>
                <w:b/>
                <w:i/>
              </w:rPr>
              <w:t xml:space="preserve"> 1.8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t>1.9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</w:t>
            </w:r>
            <w:r w:rsidR="00462534" w:rsidRPr="00673539">
              <w:t>нів ДМР ( подано звернення від</w:t>
            </w:r>
            <w:r w:rsidR="00920CD5" w:rsidRPr="00673539">
              <w:t xml:space="preserve"> </w:t>
            </w:r>
            <w:proofErr w:type="spellStart"/>
            <w:r w:rsidR="00920CD5" w:rsidRPr="00673539">
              <w:t>КП</w:t>
            </w:r>
            <w:proofErr w:type="spellEnd"/>
            <w:r w:rsidR="00920CD5" w:rsidRPr="00673539">
              <w:t xml:space="preserve"> «Дрогобицький ринок»</w:t>
            </w:r>
            <w:r w:rsidRPr="00673539">
              <w:t>)</w:t>
            </w:r>
          </w:p>
          <w:p w:rsidR="007C025C" w:rsidRPr="00673539" w:rsidRDefault="007C025C" w:rsidP="007C025C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7C025C">
            <w:pPr>
              <w:pStyle w:val="af1"/>
              <w:shd w:val="clear" w:color="auto" w:fill="FFFFFF"/>
              <w:jc w:val="both"/>
              <w:textAlignment w:val="baseline"/>
            </w:pPr>
            <w:r w:rsidRPr="00673539">
              <w:t>Проект рішення «</w:t>
            </w:r>
            <w:r w:rsidR="00A304DC" w:rsidRPr="00673539">
              <w:t xml:space="preserve"> Про продовження договорів </w:t>
            </w:r>
            <w:r w:rsidR="00920CD5" w:rsidRPr="00673539">
              <w:t>особистого строкового сервітуту</w:t>
            </w:r>
            <w:r w:rsidRPr="00673539">
              <w:t>»</w:t>
            </w:r>
            <w:r w:rsidR="00A304DC" w:rsidRPr="0067353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A304DC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довивчення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t>1.10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</w:t>
            </w:r>
            <w:r w:rsidR="008067D4" w:rsidRPr="00673539">
              <w:t xml:space="preserve">нів ДМР ( подано звернення від </w:t>
            </w:r>
            <w:proofErr w:type="spellStart"/>
            <w:r w:rsidR="008067D4" w:rsidRPr="00673539">
              <w:t>ТзОВ</w:t>
            </w:r>
            <w:proofErr w:type="spellEnd"/>
            <w:r w:rsidR="008067D4" w:rsidRPr="00673539">
              <w:t xml:space="preserve"> «Варта»</w:t>
            </w:r>
            <w:r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673539">
              <w:t>Проект рішення «</w:t>
            </w:r>
            <w:r w:rsidR="008067D4" w:rsidRPr="00673539">
              <w:rPr>
                <w:bdr w:val="none" w:sz="0" w:space="0" w:color="auto" w:frame="1"/>
              </w:rPr>
              <w:t xml:space="preserve"> </w:t>
            </w:r>
            <w:r w:rsidR="008067D4" w:rsidRPr="00673539">
              <w:rPr>
                <w:rStyle w:val="af2"/>
                <w:b w:val="0"/>
                <w:bdr w:val="none" w:sz="0" w:space="0" w:color="auto" w:frame="1"/>
              </w:rPr>
              <w:t xml:space="preserve">Про припинення права постійного користування земельною ділянкою </w:t>
            </w:r>
            <w:r w:rsidR="008067D4" w:rsidRPr="00673539">
              <w:t>та надання згоди на виготовлення технічної документації з землеустрою щодо поділу та об’єднання земельної ділянки</w:t>
            </w:r>
            <w:r w:rsidRPr="00673539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4E446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3B4DC0">
              <w:rPr>
                <w:b/>
                <w:i/>
              </w:rPr>
              <w:t xml:space="preserve"> 1.10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lastRenderedPageBreak/>
              <w:t>1.11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</w:t>
            </w:r>
            <w:r w:rsidR="00335544" w:rsidRPr="00673539">
              <w:t xml:space="preserve">2 фізичних </w:t>
            </w:r>
            <w:r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rPr>
                <w:b/>
              </w:rPr>
            </w:pPr>
            <w:r w:rsidRPr="00673539">
              <w:t>Проект рішення «</w:t>
            </w:r>
            <w:r w:rsidR="00E95177" w:rsidRPr="00673539">
              <w:t xml:space="preserve"> Про продовження терміну дії рішень міської ради</w:t>
            </w:r>
            <w:r w:rsidR="00335544" w:rsidRPr="00673539">
              <w:rPr>
                <w:rStyle w:val="af2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4E446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3B4DC0">
              <w:rPr>
                <w:b/>
                <w:i/>
              </w:rPr>
              <w:t xml:space="preserve"> 1.11</w:t>
            </w:r>
          </w:p>
        </w:tc>
      </w:tr>
      <w:tr w:rsidR="00324CE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snapToGrid w:val="0"/>
              <w:jc w:val="center"/>
            </w:pPr>
            <w:r w:rsidRPr="00673539">
              <w:t>1.12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177" w:rsidRPr="00673539" w:rsidRDefault="00324CEA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</w:t>
            </w:r>
            <w:r w:rsidR="00E95177" w:rsidRPr="00673539">
              <w:t xml:space="preserve"> гр. </w:t>
            </w:r>
          </w:p>
          <w:p w:rsidR="00324CEA" w:rsidRPr="00673539" w:rsidRDefault="00E95177" w:rsidP="00E72695">
            <w:pPr>
              <w:tabs>
                <w:tab w:val="left" w:pos="12300"/>
              </w:tabs>
              <w:rPr>
                <w:color w:val="FF0000"/>
              </w:rPr>
            </w:pPr>
            <w:proofErr w:type="spellStart"/>
            <w:r w:rsidRPr="00673539">
              <w:t>Змінчак</w:t>
            </w:r>
            <w:proofErr w:type="spellEnd"/>
            <w:r w:rsidRPr="00673539">
              <w:t xml:space="preserve"> М. В.</w:t>
            </w:r>
            <w:r w:rsidR="00324CEA" w:rsidRPr="00673539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673539">
              <w:t>Проект рішення «</w:t>
            </w:r>
            <w:r w:rsidR="00E95177" w:rsidRPr="00673539">
              <w:t xml:space="preserve"> Про внесення змін до рішень Дрогобицької міської ради</w:t>
            </w:r>
            <w:r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324CE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EA" w:rsidRPr="00673539" w:rsidRDefault="004E446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5359C9">
              <w:rPr>
                <w:b/>
                <w:i/>
              </w:rPr>
              <w:t xml:space="preserve"> 1.12</w:t>
            </w:r>
          </w:p>
        </w:tc>
      </w:tr>
      <w:tr w:rsidR="004D7E92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E92" w:rsidRPr="00673539" w:rsidRDefault="004D7E92" w:rsidP="00E72695">
            <w:pPr>
              <w:snapToGrid w:val="0"/>
              <w:jc w:val="center"/>
            </w:pPr>
            <w:r w:rsidRPr="00673539">
              <w:t>1.13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25C" w:rsidRPr="00673539" w:rsidRDefault="004D7E92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       </w:t>
            </w:r>
            <w:proofErr w:type="spellStart"/>
            <w:r w:rsidRPr="00673539">
              <w:t>ФОП</w:t>
            </w:r>
            <w:proofErr w:type="spellEnd"/>
            <w:r w:rsidRPr="00673539">
              <w:t xml:space="preserve"> </w:t>
            </w:r>
            <w:proofErr w:type="spellStart"/>
            <w:r w:rsidRPr="00673539">
              <w:t>Підцерковного</w:t>
            </w:r>
            <w:proofErr w:type="spellEnd"/>
            <w:r w:rsidRPr="00673539">
              <w:t xml:space="preserve"> Р. М. )</w:t>
            </w:r>
            <w:r w:rsidR="007C025C" w:rsidRPr="00673539">
              <w:t xml:space="preserve"> </w:t>
            </w:r>
          </w:p>
          <w:p w:rsidR="004D7E92" w:rsidRPr="00673539" w:rsidRDefault="005066E5" w:rsidP="005066E5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t>площею 15 кв. м. на вул. Самбірській, 78/1, м. Дрогобич, кадастровий номер 4610600000:01:029:0037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B07" w:rsidRPr="00673539" w:rsidRDefault="004D7E92" w:rsidP="00E72695">
            <w:pPr>
              <w:jc w:val="both"/>
            </w:pPr>
            <w:r w:rsidRPr="00673539">
              <w:t>Проект рішення «</w:t>
            </w:r>
            <w:r w:rsidR="00AB4B07" w:rsidRPr="00673539">
              <w:t xml:space="preserve"> Про внесення змін до рішення Дрогобицької міської ради</w:t>
            </w:r>
          </w:p>
          <w:p w:rsidR="004D7E92" w:rsidRPr="00673539" w:rsidRDefault="00AB4B07" w:rsidP="007C025C">
            <w:pPr>
              <w:jc w:val="both"/>
              <w:rPr>
                <w:b/>
              </w:rPr>
            </w:pPr>
            <w:r w:rsidRPr="00673539">
              <w:t>від 27 липня 2022 року № 1229</w:t>
            </w:r>
            <w:r w:rsidR="004D7E92" w:rsidRPr="00673539">
              <w:rPr>
                <w:rStyle w:val="af2"/>
                <w:bdr w:val="none" w:sz="0" w:space="0" w:color="auto" w:frame="1"/>
                <w:shd w:val="clear" w:color="auto" w:fill="FFFFFF"/>
              </w:rPr>
              <w:t>»</w:t>
            </w:r>
            <w:r w:rsidR="00650AE8" w:rsidRPr="00673539">
              <w:rPr>
                <w:rStyle w:val="af2"/>
                <w:bdr w:val="none" w:sz="0" w:space="0" w:color="auto" w:frame="1"/>
                <w:shd w:val="clear" w:color="auto" w:fill="FFFFFF"/>
              </w:rPr>
              <w:t xml:space="preserve">  </w:t>
            </w:r>
            <w:r w:rsidR="00650AE8" w:rsidRPr="0067353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E92" w:rsidRPr="00673539" w:rsidRDefault="004D7E92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E92" w:rsidRPr="00673539" w:rsidRDefault="00650AE8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ради</w:t>
            </w:r>
          </w:p>
        </w:tc>
      </w:tr>
      <w:tr w:rsidR="00407AF7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AF7" w:rsidRPr="00673539" w:rsidRDefault="00407AF7" w:rsidP="00E72695">
            <w:pPr>
              <w:snapToGrid w:val="0"/>
              <w:jc w:val="center"/>
            </w:pPr>
            <w:r w:rsidRPr="00673539">
              <w:t>1.14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AF7" w:rsidRPr="00673539" w:rsidRDefault="00407AF7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ТОВ «</w:t>
            </w:r>
            <w:proofErr w:type="spellStart"/>
            <w:r w:rsidRPr="00673539">
              <w:t>ЗахідАгро-МХП</w:t>
            </w:r>
            <w:proofErr w:type="spellEnd"/>
            <w:r w:rsidRPr="00673539">
              <w:t>»)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AF7" w:rsidRPr="00673539" w:rsidRDefault="00407AF7" w:rsidP="00E72695">
            <w:pPr>
              <w:rPr>
                <w:b/>
              </w:rPr>
            </w:pPr>
            <w:r w:rsidRPr="00673539">
              <w:t>Проект рішення</w:t>
            </w:r>
            <w:r w:rsidRPr="00673539">
              <w:rPr>
                <w:b/>
              </w:rPr>
              <w:t xml:space="preserve"> </w:t>
            </w:r>
            <w:r w:rsidRPr="00673539">
              <w:rPr>
                <w:rStyle w:val="1"/>
                <w:b/>
                <w:color w:val="000000" w:themeColor="text1"/>
                <w:bdr w:val="none" w:sz="0" w:space="0" w:color="auto" w:frame="1"/>
              </w:rPr>
              <w:t xml:space="preserve"> «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Про затвердження матеріалів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технічної документації із землеустрою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щодо інвентаризації земельної ділянки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та надання в оренду земельної ділянки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для ведення товарного</w:t>
            </w:r>
            <w:r w:rsidRPr="00673539">
              <w:rPr>
                <w:b/>
                <w:color w:val="000000" w:themeColor="text1"/>
              </w:rPr>
              <w:br/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сільськогосподарського призначення</w:t>
            </w:r>
            <w:r w:rsidRPr="00673539">
              <w:rPr>
                <w:rStyle w:val="af2"/>
                <w:b w:val="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F7" w:rsidRPr="00673539" w:rsidRDefault="00407AF7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F7" w:rsidRPr="00673539" w:rsidRDefault="00650AE8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8E3874">
              <w:rPr>
                <w:b/>
                <w:i/>
              </w:rPr>
              <w:t xml:space="preserve"> 1.14</w:t>
            </w:r>
          </w:p>
        </w:tc>
      </w:tr>
      <w:tr w:rsidR="00C82C9C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C9C" w:rsidRPr="00673539" w:rsidRDefault="00C82C9C" w:rsidP="00E72695">
            <w:pPr>
              <w:snapToGrid w:val="0"/>
              <w:jc w:val="center"/>
            </w:pPr>
            <w:r w:rsidRPr="00673539">
              <w:t>1.15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C9C" w:rsidRPr="00673539" w:rsidRDefault="00C82C9C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 17 фізичних осіб)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C9C" w:rsidRPr="00673539" w:rsidRDefault="00C82C9C" w:rsidP="00E72695">
            <w:r w:rsidRPr="00673539">
              <w:t>Проект рішення «</w:t>
            </w:r>
            <w:r w:rsidR="004961AA" w:rsidRPr="00673539"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  <w:t>Про відмову у наданні дозволів на розроблення проектів землеустрою щодо відведення земельних ділянок</w:t>
            </w:r>
            <w:r w:rsidR="004961AA" w:rsidRPr="00673539">
              <w:rPr>
                <w:b/>
                <w:color w:val="000000"/>
              </w:rPr>
              <w:t xml:space="preserve"> </w:t>
            </w:r>
            <w:r w:rsidR="004961AA" w:rsidRPr="00673539">
              <w:rPr>
                <w:color w:val="000000"/>
              </w:rPr>
              <w:t>та</w:t>
            </w:r>
            <w:r w:rsidR="004961AA" w:rsidRPr="00673539">
              <w:rPr>
                <w:rStyle w:val="af2"/>
                <w:color w:val="212529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61AA" w:rsidRPr="00673539"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  <w:t>відмову у наданні дозволів на</w:t>
            </w:r>
            <w:r w:rsidR="004961AA" w:rsidRPr="00673539">
              <w:rPr>
                <w:color w:val="000000"/>
              </w:rPr>
              <w:t xml:space="preserve"> розроблення технічних документацій із землеустрою щодо встановлення меж земельних ділянок в натурі (на місцевості)</w:t>
            </w:r>
            <w:r w:rsidR="004961AA" w:rsidRPr="00673539">
              <w:rPr>
                <w:color w:val="000000"/>
                <w:shd w:val="clear" w:color="auto" w:fill="FFFFFF"/>
              </w:rPr>
              <w:t xml:space="preserve"> для ведення товарного сільськогосподарського виробництва</w:t>
            </w:r>
            <w:r w:rsidRPr="00673539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9C" w:rsidRPr="00673539" w:rsidRDefault="00C82C9C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9C" w:rsidRPr="00673539" w:rsidRDefault="00240AA9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8E3874">
              <w:rPr>
                <w:b/>
                <w:i/>
              </w:rPr>
              <w:t xml:space="preserve"> 1.15</w:t>
            </w:r>
          </w:p>
        </w:tc>
      </w:tr>
      <w:tr w:rsidR="004961A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1AA" w:rsidRPr="00673539" w:rsidRDefault="004961AA" w:rsidP="00E72695">
            <w:pPr>
              <w:snapToGrid w:val="0"/>
              <w:jc w:val="center"/>
            </w:pPr>
            <w:r w:rsidRPr="00673539">
              <w:t>1.16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1AA" w:rsidRPr="00673539" w:rsidRDefault="004961AA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 3 юридичних осіб)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1AA" w:rsidRPr="00673539" w:rsidRDefault="004961AA" w:rsidP="00E72695">
            <w:r w:rsidRPr="00673539">
              <w:t>Проект рішення «</w:t>
            </w:r>
            <w:r w:rsidRPr="00673539">
              <w:rPr>
                <w:rStyle w:val="a3"/>
                <w:color w:val="212529"/>
                <w:bdr w:val="none" w:sz="0" w:space="0" w:color="auto" w:frame="1"/>
              </w:rPr>
              <w:t xml:space="preserve"> </w:t>
            </w:r>
            <w:r w:rsidRPr="00673539">
              <w:rPr>
                <w:rStyle w:val="af2"/>
                <w:b w:val="0"/>
                <w:color w:val="212529"/>
                <w:bdr w:val="none" w:sz="0" w:space="0" w:color="auto" w:frame="1"/>
              </w:rPr>
              <w:t xml:space="preserve">Про затвердження </w:t>
            </w:r>
            <w:r w:rsidRPr="00673539">
              <w:rPr>
                <w:rStyle w:val="af2"/>
                <w:b w:val="0"/>
                <w:bdr w:val="none" w:sz="0" w:space="0" w:color="auto" w:frame="1"/>
              </w:rPr>
              <w:t>матеріалів проекту землеустрою щодо відведення земельної ділянки та передачу в постійне</w:t>
            </w:r>
            <w:r w:rsidRPr="00673539">
              <w:rPr>
                <w:b/>
              </w:rPr>
              <w:t xml:space="preserve"> </w:t>
            </w:r>
            <w:r w:rsidRPr="00673539">
              <w:rPr>
                <w:rStyle w:val="af2"/>
                <w:b w:val="0"/>
                <w:bdr w:val="none" w:sz="0" w:space="0" w:color="auto" w:frame="1"/>
              </w:rPr>
              <w:t>користування земельних ділянок</w:t>
            </w:r>
            <w:r w:rsidRPr="00673539">
              <w:t xml:space="preserve">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AA" w:rsidRPr="00673539" w:rsidRDefault="004961A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AA" w:rsidRPr="00673539" w:rsidRDefault="00A8272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</w:p>
        </w:tc>
      </w:tr>
      <w:tr w:rsidR="004961AA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1AA" w:rsidRPr="00673539" w:rsidRDefault="004961AA" w:rsidP="00E72695">
            <w:pPr>
              <w:snapToGrid w:val="0"/>
              <w:jc w:val="center"/>
            </w:pPr>
            <w:r w:rsidRPr="00673539">
              <w:t>1.17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25C" w:rsidRPr="00673539" w:rsidRDefault="004961AA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</w:t>
            </w:r>
            <w:proofErr w:type="spellStart"/>
            <w:r w:rsidRPr="00673539">
              <w:t>КП</w:t>
            </w:r>
            <w:proofErr w:type="spellEnd"/>
            <w:r w:rsidRPr="00673539">
              <w:t xml:space="preserve"> «Ринок «Прикарпаття»)</w:t>
            </w:r>
          </w:p>
          <w:p w:rsidR="004961AA" w:rsidRPr="00673539" w:rsidRDefault="005066E5" w:rsidP="00E72695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t>площею 750 кв. м. на вул. Грушевського, 2а, в м. Стебник,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1AA" w:rsidRPr="00673539" w:rsidRDefault="004961AA" w:rsidP="007C025C">
            <w:pPr>
              <w:ind w:firstLine="708"/>
              <w:jc w:val="both"/>
            </w:pPr>
            <w:r w:rsidRPr="00673539">
              <w:t>Проект рішення «</w:t>
            </w:r>
            <w:r w:rsidRPr="00673539">
              <w:rPr>
                <w:rStyle w:val="a3"/>
                <w:color w:val="212529"/>
                <w:bdr w:val="none" w:sz="0" w:space="0" w:color="auto" w:frame="1"/>
              </w:rPr>
              <w:t xml:space="preserve"> </w:t>
            </w:r>
            <w:r w:rsidRPr="00673539">
              <w:rPr>
                <w:color w:val="000000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673539">
              <w:rPr>
                <w:color w:val="000000"/>
                <w:shd w:val="clear" w:color="auto" w:fill="FFFFFF"/>
              </w:rPr>
              <w:t xml:space="preserve">для </w:t>
            </w:r>
            <w:r w:rsidRPr="00673539">
              <w:rPr>
                <w:color w:val="000000"/>
                <w:shd w:val="clear" w:color="auto" w:fill="FFFFFF"/>
              </w:rPr>
              <w:lastRenderedPageBreak/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673539">
              <w:t>»</w:t>
            </w:r>
            <w:r w:rsidR="00A82724" w:rsidRPr="0067353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AA" w:rsidRPr="00673539" w:rsidRDefault="004961AA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AA" w:rsidRPr="00673539" w:rsidRDefault="00A8272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виїзд</w:t>
            </w:r>
          </w:p>
        </w:tc>
      </w:tr>
      <w:tr w:rsidR="006E0B93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93" w:rsidRPr="00673539" w:rsidRDefault="006E0B93" w:rsidP="00E72695">
            <w:pPr>
              <w:snapToGrid w:val="0"/>
              <w:jc w:val="center"/>
            </w:pPr>
            <w:r w:rsidRPr="00673539">
              <w:lastRenderedPageBreak/>
              <w:t>1.18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93" w:rsidRPr="00673539" w:rsidRDefault="006E0B93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</w:t>
            </w:r>
            <w:proofErr w:type="spellStart"/>
            <w:r w:rsidRPr="00673539">
              <w:t>ФОП</w:t>
            </w:r>
            <w:proofErr w:type="spellEnd"/>
            <w:r w:rsidRPr="00673539">
              <w:t xml:space="preserve"> Бейзик В.Р.)</w:t>
            </w:r>
          </w:p>
          <w:p w:rsidR="007C025C" w:rsidRPr="00673539" w:rsidRDefault="005066E5" w:rsidP="00E72695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rPr>
                <w:color w:val="000000" w:themeColor="text1"/>
              </w:rPr>
              <w:t>площею 6 кв. м. на вул. М. Грушевського, м. Стебник, кадастровий номер 4610670500:01:016:0021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93" w:rsidRPr="00673539" w:rsidRDefault="006E0B93" w:rsidP="007C025C">
            <w:pPr>
              <w:pStyle w:val="af1"/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</w:rPr>
            </w:pPr>
            <w:r w:rsidRPr="00673539">
              <w:t>Проект рішення «</w:t>
            </w:r>
            <w:r w:rsidRPr="00673539">
              <w:rPr>
                <w:rStyle w:val="a3"/>
                <w:color w:val="212529"/>
                <w:bdr w:val="none" w:sz="0" w:space="0" w:color="auto" w:frame="1"/>
              </w:rPr>
              <w:t xml:space="preserve"> </w:t>
            </w:r>
            <w:r w:rsidRPr="00673539">
              <w:rPr>
                <w:rStyle w:val="af2"/>
                <w:b w:val="0"/>
                <w:color w:val="212529"/>
                <w:bdr w:val="none" w:sz="0" w:space="0" w:color="auto" w:frame="1"/>
              </w:rPr>
              <w:t>Про надання дозволу на зміну</w:t>
            </w:r>
            <w:r w:rsidRPr="00673539">
              <w:rPr>
                <w:b/>
                <w:color w:val="212529"/>
              </w:rPr>
              <w:t xml:space="preserve"> </w:t>
            </w:r>
            <w:r w:rsidRPr="00673539">
              <w:rPr>
                <w:rStyle w:val="af2"/>
                <w:b w:val="0"/>
                <w:color w:val="212529"/>
                <w:bdr w:val="none" w:sz="0" w:space="0" w:color="auto" w:frame="1"/>
              </w:rPr>
              <w:t>конфігурації земельної ділянки</w:t>
            </w:r>
            <w:r w:rsidRPr="00673539">
              <w:rPr>
                <w:b/>
              </w:rPr>
              <w:t>»</w:t>
            </w:r>
            <w:r w:rsidR="00A82724" w:rsidRPr="00673539">
              <w:rPr>
                <w:b/>
              </w:rPr>
              <w:t xml:space="preserve"> </w:t>
            </w:r>
            <w:r w:rsidR="00A82724" w:rsidRPr="00673539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93" w:rsidRPr="00673539" w:rsidRDefault="006E0B93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93" w:rsidRPr="00673539" w:rsidRDefault="00A8272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ради</w:t>
            </w:r>
          </w:p>
        </w:tc>
      </w:tr>
      <w:tr w:rsidR="006B3471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471" w:rsidRPr="00673539" w:rsidRDefault="006B3471" w:rsidP="00E72695">
            <w:pPr>
              <w:snapToGrid w:val="0"/>
              <w:jc w:val="center"/>
            </w:pPr>
            <w:r w:rsidRPr="00673539">
              <w:t>1.19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471" w:rsidRPr="00673539" w:rsidRDefault="006B3471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 відділу правового забезпечення виконкому ДМР)</w:t>
            </w:r>
          </w:p>
          <w:p w:rsidR="007C025C" w:rsidRPr="00673539" w:rsidRDefault="005066E5" w:rsidP="00E72695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rPr>
                <w:color w:val="000000"/>
                <w:shd w:val="clear" w:color="auto" w:fill="FFFFFF"/>
              </w:rPr>
              <w:t>орієнтовною площею 41440 кв. м. на вул. Гайдамацькій, 1, м. Дрогобич,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471" w:rsidRPr="00673539" w:rsidRDefault="006B3471" w:rsidP="007C025C">
            <w:pPr>
              <w:ind w:right="81"/>
              <w:rPr>
                <w:color w:val="000000"/>
              </w:rPr>
            </w:pPr>
            <w:r w:rsidRPr="00673539">
              <w:t>Проект рішення «</w:t>
            </w:r>
            <w:r w:rsidRPr="00673539">
              <w:rPr>
                <w:color w:val="000000"/>
                <w:bdr w:val="none" w:sz="0" w:space="0" w:color="auto" w:frame="1"/>
              </w:rPr>
              <w:t xml:space="preserve"> </w:t>
            </w:r>
            <w:r w:rsidRPr="00673539">
              <w:rPr>
                <w:rStyle w:val="af2"/>
                <w:b w:val="0"/>
                <w:color w:val="000000"/>
                <w:bdr w:val="none" w:sz="0" w:space="0" w:color="auto" w:frame="1"/>
              </w:rPr>
              <w:t>Про надання дозволу на розроблення</w:t>
            </w:r>
            <w:r w:rsidRPr="00673539">
              <w:rPr>
                <w:b/>
                <w:color w:val="000000"/>
              </w:rPr>
              <w:t xml:space="preserve"> </w:t>
            </w:r>
            <w:r w:rsidRPr="00673539">
              <w:rPr>
                <w:rStyle w:val="af2"/>
                <w:b w:val="0"/>
                <w:color w:val="000000"/>
                <w:bdr w:val="none" w:sz="0" w:space="0" w:color="auto" w:frame="1"/>
              </w:rPr>
              <w:t>технічної документації із землеустрою</w:t>
            </w:r>
            <w:r w:rsidRPr="00673539">
              <w:rPr>
                <w:b/>
                <w:color w:val="000000"/>
              </w:rPr>
              <w:t xml:space="preserve"> </w:t>
            </w:r>
            <w:r w:rsidRPr="00673539">
              <w:rPr>
                <w:rStyle w:val="af2"/>
                <w:b w:val="0"/>
                <w:color w:val="000000"/>
                <w:bdr w:val="none" w:sz="0" w:space="0" w:color="auto" w:frame="1"/>
              </w:rPr>
              <w:t>щодо інвентаризації земельної ділянки</w:t>
            </w:r>
            <w:r w:rsidRPr="00673539">
              <w:t>»</w:t>
            </w:r>
            <w:r w:rsidR="00A82724" w:rsidRPr="00673539">
              <w:t xml:space="preserve"> </w:t>
            </w:r>
            <w:r w:rsidR="00A82724" w:rsidRPr="0067353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471" w:rsidRPr="00673539" w:rsidRDefault="006B3471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471" w:rsidRPr="00673539" w:rsidRDefault="00A8272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довивчення</w:t>
            </w:r>
          </w:p>
        </w:tc>
      </w:tr>
      <w:tr w:rsidR="00231C1C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C1C" w:rsidRPr="00673539" w:rsidRDefault="00231C1C" w:rsidP="00E72695">
            <w:pPr>
              <w:snapToGrid w:val="0"/>
              <w:jc w:val="center"/>
            </w:pPr>
            <w:r w:rsidRPr="00673539">
              <w:t>1.20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C1C" w:rsidRPr="00673539" w:rsidRDefault="00231C1C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юридичної особи)</w:t>
            </w:r>
          </w:p>
          <w:p w:rsidR="007C025C" w:rsidRPr="00673539" w:rsidRDefault="007C025C" w:rsidP="007C025C">
            <w:pPr>
              <w:tabs>
                <w:tab w:val="left" w:pos="12300"/>
              </w:tabs>
            </w:pPr>
            <w:r w:rsidRPr="00673539">
              <w:rPr>
                <w:color w:val="212529"/>
                <w:shd w:val="clear" w:color="auto" w:fill="FFFFFF"/>
              </w:rPr>
              <w:t xml:space="preserve"> </w:t>
            </w:r>
            <w:r w:rsidR="005066E5" w:rsidRPr="00673539">
              <w:rPr>
                <w:color w:val="000000"/>
              </w:rPr>
              <w:t xml:space="preserve"> </w:t>
            </w:r>
            <w:r w:rsidR="005066E5" w:rsidRPr="00673539">
              <w:rPr>
                <w:color w:val="212529"/>
                <w:shd w:val="clear" w:color="auto" w:fill="FFFFFF"/>
              </w:rPr>
              <w:t xml:space="preserve"> Управлінню культури та розвитку туризму виконавчих органів Дрогобицької міської ради (С. </w:t>
            </w:r>
            <w:proofErr w:type="spellStart"/>
            <w:r w:rsidR="005066E5" w:rsidRPr="00673539">
              <w:rPr>
                <w:color w:val="212529"/>
                <w:shd w:val="clear" w:color="auto" w:fill="FFFFFF"/>
              </w:rPr>
              <w:t>Лецик</w:t>
            </w:r>
            <w:proofErr w:type="spellEnd"/>
            <w:r w:rsidR="005066E5" w:rsidRPr="00673539">
              <w:rPr>
                <w:color w:val="212529"/>
                <w:shd w:val="clear" w:color="auto" w:fill="FFFFFF"/>
              </w:rPr>
              <w:t>) припинити право постійного користування земельною ділянкою площею 0,2014 га на вул. Л. Українки, 37, м. Дрогобич, кадастровий номер 4610600000:01:002:0114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C1C" w:rsidRPr="00673539" w:rsidRDefault="00231C1C" w:rsidP="007C025C">
            <w:pPr>
              <w:pStyle w:val="af1"/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673539">
              <w:t>Проект рішення « Про припинення права користування земельними ділянками»</w:t>
            </w:r>
            <w:r w:rsidR="00A82724" w:rsidRPr="00673539"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C1C" w:rsidRPr="00673539" w:rsidRDefault="00231C1C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C1C" w:rsidRPr="00673539" w:rsidRDefault="00A82724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ради</w:t>
            </w:r>
          </w:p>
        </w:tc>
      </w:tr>
      <w:tr w:rsidR="00E72695" w:rsidRPr="00673539" w:rsidTr="005066E5">
        <w:trPr>
          <w:trHeight w:val="2395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snapToGrid w:val="0"/>
              <w:jc w:val="center"/>
            </w:pPr>
            <w:r w:rsidRPr="00673539">
              <w:lastRenderedPageBreak/>
              <w:t>1.21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гр. Яковлєв Ю. М.)</w:t>
            </w:r>
          </w:p>
          <w:p w:rsidR="007C025C" w:rsidRPr="00673539" w:rsidRDefault="005066E5" w:rsidP="007C025C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>Земельна ділянка</w:t>
            </w:r>
            <w:r w:rsidR="007C025C" w:rsidRPr="00673539">
              <w:rPr>
                <w:color w:val="000000"/>
              </w:rPr>
              <w:t xml:space="preserve"> площею 1700 кв. м. на вул. Мельника, 2а, в м. Стебник.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2695" w:rsidRPr="00673539" w:rsidRDefault="00E72695" w:rsidP="007C025C">
            <w:pPr>
              <w:jc w:val="both"/>
              <w:rPr>
                <w:color w:val="000000"/>
              </w:rPr>
            </w:pPr>
            <w:r w:rsidRPr="00673539">
              <w:t xml:space="preserve">Проект рішення «Про відмову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673539">
              <w:rPr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 w:rsidRPr="00673539">
              <w:rPr>
                <w:shd w:val="clear" w:color="auto" w:fill="FFFFFF"/>
              </w:rPr>
              <w:t>паркінгів</w:t>
            </w:r>
            <w:proofErr w:type="spellEnd"/>
            <w:r w:rsidRPr="00673539">
              <w:rPr>
                <w:shd w:val="clear" w:color="auto" w:fill="FFFFFF"/>
              </w:rPr>
              <w:t xml:space="preserve"> та автостоянок на землях житлової та громадської забудови</w:t>
            </w:r>
            <w:r w:rsidRPr="00673539">
              <w:t>»</w:t>
            </w:r>
            <w:r w:rsidRPr="0067353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виїзд</w:t>
            </w:r>
          </w:p>
        </w:tc>
      </w:tr>
      <w:tr w:rsidR="00E72695" w:rsidRPr="00673539" w:rsidTr="005066E5">
        <w:trPr>
          <w:trHeight w:val="2272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snapToGrid w:val="0"/>
              <w:jc w:val="center"/>
            </w:pPr>
          </w:p>
        </w:tc>
        <w:tc>
          <w:tcPr>
            <w:tcW w:w="45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2695" w:rsidRPr="00673539" w:rsidRDefault="00E72695" w:rsidP="007C025C">
            <w:pPr>
              <w:jc w:val="both"/>
            </w:pPr>
            <w:r w:rsidRPr="00673539">
              <w:t xml:space="preserve">Проект рішення « </w:t>
            </w:r>
            <w:r w:rsidRPr="00673539">
              <w:rPr>
                <w:color w:val="000000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673539">
              <w:rPr>
                <w:color w:val="000000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 w:rsidRPr="00673539">
              <w:rPr>
                <w:color w:val="000000"/>
                <w:shd w:val="clear" w:color="auto" w:fill="FFFFFF"/>
              </w:rPr>
              <w:t>паркінгів</w:t>
            </w:r>
            <w:proofErr w:type="spellEnd"/>
            <w:r w:rsidRPr="00673539">
              <w:rPr>
                <w:color w:val="000000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  <w:r w:rsidRPr="00673539">
              <w:t>»</w:t>
            </w:r>
            <w:r w:rsidRPr="0067353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95" w:rsidRPr="00673539" w:rsidRDefault="00E72695" w:rsidP="00E7269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0F3446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snapToGrid w:val="0"/>
              <w:jc w:val="center"/>
            </w:pPr>
            <w:r w:rsidRPr="00673539">
              <w:t>1.22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052637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         ПАТ «НЕК «Укренерго»)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052637" w:rsidP="00E72695">
            <w:r w:rsidRPr="00673539">
              <w:t>Проект рішення «Про затвердження матеріалів проектів землеустрою щодо відведення земельних ділянок та передачу у постійне користування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E72695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7E49F8">
              <w:rPr>
                <w:b/>
                <w:i/>
              </w:rPr>
              <w:t xml:space="preserve"> 1.22</w:t>
            </w:r>
          </w:p>
        </w:tc>
      </w:tr>
      <w:tr w:rsidR="00E04EE1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EE1" w:rsidRPr="00673539" w:rsidRDefault="00E04EE1" w:rsidP="00E72695">
            <w:pPr>
              <w:snapToGrid w:val="0"/>
              <w:jc w:val="center"/>
            </w:pPr>
            <w:r w:rsidRPr="00673539">
              <w:t>1.23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EE1" w:rsidRPr="00673539" w:rsidRDefault="00E04EE1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</w:t>
            </w:r>
            <w:r w:rsidR="008A5A65" w:rsidRPr="00673539">
              <w:t>гр. Коляси Т. С.</w:t>
            </w:r>
            <w:r w:rsidRPr="00673539">
              <w:t>)</w:t>
            </w:r>
          </w:p>
          <w:p w:rsidR="007C025C" w:rsidRPr="00673539" w:rsidRDefault="007C025C" w:rsidP="007C025C">
            <w:pPr>
              <w:tabs>
                <w:tab w:val="left" w:pos="12300"/>
              </w:tabs>
            </w:pPr>
            <w:r w:rsidRPr="00673539">
              <w:rPr>
                <w:color w:val="212529"/>
                <w:shd w:val="clear" w:color="auto" w:fill="FFFFFF"/>
              </w:rPr>
              <w:t xml:space="preserve">Земельна ділянка орієнтовною площею 320 кв. м. на вул. Й. Сліпого, м. Дрогобич,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EE1" w:rsidRPr="00673539" w:rsidRDefault="00E04EE1" w:rsidP="007C025C">
            <w:r w:rsidRPr="00673539">
              <w:t>Проект рішення «</w:t>
            </w:r>
            <w:r w:rsidR="008A5A65" w:rsidRPr="00673539">
              <w:rPr>
                <w:b/>
              </w:rPr>
              <w:t xml:space="preserve"> </w:t>
            </w:r>
            <w:r w:rsidR="008A5A65" w:rsidRPr="00673539">
              <w:t>Про внесення змін до рішення Дрогобицької міської ради від 8 липня 2021 року №509</w:t>
            </w:r>
            <w:r w:rsidRPr="00673539">
              <w:t>»</w:t>
            </w:r>
            <w:r w:rsidR="00E72695" w:rsidRPr="00673539">
              <w:t xml:space="preserve"> </w:t>
            </w:r>
            <w:r w:rsidR="00E72695" w:rsidRPr="00673539">
              <w:rPr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1" w:rsidRPr="00673539" w:rsidRDefault="00E04EE1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1" w:rsidRPr="00673539" w:rsidRDefault="00E72695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довивчення</w:t>
            </w:r>
          </w:p>
        </w:tc>
      </w:tr>
      <w:tr w:rsidR="000F3446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snapToGrid w:val="0"/>
              <w:jc w:val="center"/>
            </w:pPr>
            <w:r w:rsidRPr="00673539">
              <w:t>1.24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Default="008A5A65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      </w:t>
            </w:r>
            <w:proofErr w:type="spellStart"/>
            <w:r w:rsidRPr="00673539">
              <w:t>ТзОВ</w:t>
            </w:r>
            <w:proofErr w:type="spellEnd"/>
            <w:r w:rsidRPr="00673539">
              <w:t xml:space="preserve"> «ІСТРЕЙТ»)</w:t>
            </w:r>
          </w:p>
          <w:p w:rsidR="00673539" w:rsidRPr="00673539" w:rsidRDefault="00673539" w:rsidP="00E72695">
            <w:pPr>
              <w:tabs>
                <w:tab w:val="left" w:pos="12300"/>
              </w:tabs>
            </w:pPr>
            <w:r>
              <w:rPr>
                <w:color w:val="000000"/>
              </w:rPr>
              <w:t>Земельна ділянка</w:t>
            </w:r>
            <w:r w:rsidRPr="00673539">
              <w:rPr>
                <w:color w:val="000000"/>
              </w:rPr>
              <w:t xml:space="preserve"> площею 120 кв. м. на вул. Шевченка, 5, у м. Стебнику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6B0" w:rsidRPr="00673539" w:rsidRDefault="008A5A65" w:rsidP="00E72695">
            <w:pPr>
              <w:pStyle w:val="af1"/>
              <w:shd w:val="clear" w:color="auto" w:fill="FFFFFF"/>
              <w:textAlignment w:val="baseline"/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</w:pPr>
            <w:r w:rsidRPr="00673539">
              <w:t>Проект рішення «</w:t>
            </w:r>
            <w:r w:rsidR="002776B0" w:rsidRPr="00673539">
              <w:rPr>
                <w:rStyle w:val="rvts90"/>
                <w:color w:val="212529"/>
                <w:bdr w:val="none" w:sz="0" w:space="0" w:color="auto" w:frame="1"/>
                <w:shd w:val="clear" w:color="auto" w:fill="FFFFFF"/>
              </w:rPr>
              <w:t xml:space="preserve"> </w:t>
            </w:r>
            <w:r w:rsidR="002776B0" w:rsidRPr="00673539"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  <w:t>Про внесення змін у рішення сесії</w:t>
            </w:r>
            <w:r w:rsidR="002776B0" w:rsidRPr="00673539">
              <w:rPr>
                <w:b/>
                <w:color w:val="212529"/>
              </w:rPr>
              <w:t xml:space="preserve"> </w:t>
            </w:r>
            <w:r w:rsidR="002776B0" w:rsidRPr="00673539"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  <w:t xml:space="preserve">Дрогобицької міської ради </w:t>
            </w:r>
          </w:p>
          <w:p w:rsidR="000F3446" w:rsidRPr="00673539" w:rsidRDefault="002776B0" w:rsidP="00E72695">
            <w:pPr>
              <w:pStyle w:val="af1"/>
              <w:shd w:val="clear" w:color="auto" w:fill="FFFFFF"/>
              <w:textAlignment w:val="baseline"/>
              <w:rPr>
                <w:color w:val="000000"/>
              </w:rPr>
            </w:pPr>
            <w:r w:rsidRPr="00673539">
              <w:rPr>
                <w:rStyle w:val="af2"/>
                <w:b w:val="0"/>
                <w:color w:val="212529"/>
                <w:bdr w:val="none" w:sz="0" w:space="0" w:color="auto" w:frame="1"/>
                <w:shd w:val="clear" w:color="auto" w:fill="FFFFFF"/>
              </w:rPr>
              <w:t>від 21 жовтня 2021 №731</w:t>
            </w:r>
            <w:r w:rsidR="008A5A65" w:rsidRPr="00673539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07397B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ради</w:t>
            </w:r>
          </w:p>
          <w:p w:rsidR="0007397B" w:rsidRPr="00673539" w:rsidRDefault="0007397B" w:rsidP="00E7269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0F3446" w:rsidRPr="00673539" w:rsidTr="0007397B">
        <w:trPr>
          <w:trHeight w:val="11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snapToGrid w:val="0"/>
              <w:jc w:val="center"/>
            </w:pPr>
            <w:r w:rsidRPr="00673539">
              <w:t>1.25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2776B0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</w:t>
            </w:r>
            <w:r w:rsidR="00044F7D" w:rsidRPr="00673539">
              <w:t>2 фізичних осіб</w:t>
            </w:r>
            <w:r w:rsidRPr="00673539">
              <w:t>.)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446" w:rsidRPr="00673539" w:rsidRDefault="002776B0" w:rsidP="00E72695">
            <w:pPr>
              <w:pStyle w:val="af1"/>
              <w:shd w:val="clear" w:color="auto" w:fill="FFFFFF"/>
              <w:textAlignment w:val="baseline"/>
              <w:rPr>
                <w:b/>
              </w:rPr>
            </w:pPr>
            <w:r w:rsidRPr="00673539">
              <w:t>Проект рішення «Про включення в перелік земельної ділянки несільськогосподарського призначення, які підлягають продажу у власність</w:t>
            </w:r>
            <w:r w:rsidRPr="00673539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0F3446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446" w:rsidRPr="00673539" w:rsidRDefault="0007397B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Згідно з додатком</w:t>
            </w:r>
            <w:r w:rsidR="007E49F8">
              <w:rPr>
                <w:b/>
                <w:i/>
              </w:rPr>
              <w:t xml:space="preserve"> 1.25</w:t>
            </w:r>
          </w:p>
        </w:tc>
      </w:tr>
      <w:tr w:rsidR="008A5A65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A65" w:rsidRPr="00673539" w:rsidRDefault="008A5A65" w:rsidP="00E72695">
            <w:pPr>
              <w:snapToGrid w:val="0"/>
              <w:jc w:val="center"/>
            </w:pPr>
            <w:r w:rsidRPr="00673539">
              <w:lastRenderedPageBreak/>
              <w:t>1.26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A65" w:rsidRPr="00673539" w:rsidRDefault="002776B0" w:rsidP="00E72695">
            <w:pPr>
              <w:tabs>
                <w:tab w:val="left" w:pos="12300"/>
              </w:tabs>
            </w:pPr>
            <w:r w:rsidRPr="00673539">
              <w:t>Управління майна громади виконавчих органів ДМР ( подано звернення від ПП «</w:t>
            </w:r>
            <w:proofErr w:type="spellStart"/>
            <w:r w:rsidRPr="00673539">
              <w:t>Будвікнотех</w:t>
            </w:r>
            <w:proofErr w:type="spellEnd"/>
            <w:r w:rsidRPr="00673539">
              <w:t xml:space="preserve"> 21»)</w:t>
            </w:r>
          </w:p>
          <w:p w:rsidR="007C025C" w:rsidRPr="00673539" w:rsidRDefault="005066E5" w:rsidP="007C025C">
            <w:pPr>
              <w:tabs>
                <w:tab w:val="left" w:pos="12300"/>
              </w:tabs>
            </w:pPr>
            <w:r w:rsidRPr="00673539">
              <w:rPr>
                <w:color w:val="000000"/>
              </w:rPr>
              <w:t xml:space="preserve">Земельна ділянка </w:t>
            </w:r>
            <w:r w:rsidR="007C025C" w:rsidRPr="00673539">
              <w:t>орієнтовною площею 1292 кв. м. на вул. Б. Лепкого, 7, м. Дрогобич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A65" w:rsidRPr="00673539" w:rsidRDefault="002776B0" w:rsidP="007C025C">
            <w:pPr>
              <w:ind w:firstLine="709"/>
              <w:jc w:val="both"/>
              <w:rPr>
                <w:shd w:val="clear" w:color="auto" w:fill="FFFFFF"/>
              </w:rPr>
            </w:pPr>
            <w:r w:rsidRPr="00673539">
              <w:t>Проект рішення «</w:t>
            </w:r>
            <w:r w:rsidR="000148B5" w:rsidRPr="00673539">
              <w:t>Про надання дозволу на розроблення проекту землеустрою щодо відведення земельної ділянки під об’єктами нерухомого майна</w:t>
            </w:r>
            <w:r w:rsidRPr="00673539">
              <w:t>»</w:t>
            </w:r>
            <w:r w:rsidR="0007397B" w:rsidRPr="0067353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A65" w:rsidRPr="00673539" w:rsidRDefault="008A5A65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A65" w:rsidRPr="00673539" w:rsidRDefault="0007397B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виїзд</w:t>
            </w:r>
          </w:p>
        </w:tc>
      </w:tr>
      <w:tr w:rsidR="00FF78DB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8DB" w:rsidRPr="00673539" w:rsidRDefault="00FF78DB" w:rsidP="00E72695">
            <w:pPr>
              <w:snapToGrid w:val="0"/>
              <w:jc w:val="center"/>
            </w:pPr>
            <w:r w:rsidRPr="00673539">
              <w:t>1.27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8DB" w:rsidRPr="00673539" w:rsidRDefault="00FF78DB" w:rsidP="00E72695">
            <w:pPr>
              <w:tabs>
                <w:tab w:val="left" w:pos="12300"/>
              </w:tabs>
            </w:pPr>
            <w:r w:rsidRPr="00673539">
              <w:t xml:space="preserve">Управління майна громади виконавчих органів ДМР ( подано звернення від  </w:t>
            </w:r>
            <w:proofErr w:type="spellStart"/>
            <w:r w:rsidRPr="00673539">
              <w:t>КП</w:t>
            </w:r>
            <w:proofErr w:type="spellEnd"/>
            <w:r w:rsidRPr="00673539">
              <w:t xml:space="preserve"> «Управління комунального будівництва»)</w:t>
            </w:r>
          </w:p>
          <w:p w:rsidR="007C025C" w:rsidRPr="00673539" w:rsidRDefault="007C025C" w:rsidP="007C025C">
            <w:pPr>
              <w:tabs>
                <w:tab w:val="left" w:pos="12300"/>
              </w:tabs>
            </w:pPr>
            <w:r w:rsidRPr="00673539">
              <w:rPr>
                <w:color w:val="000000" w:themeColor="text1"/>
              </w:rPr>
              <w:t>Земельна ділянка орієнтовною площею 130000 кв. м. у мікрорайоні М-17 (вул. Є. Коновальця – вул. В. Винниченка), м. Дрогобич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8DB" w:rsidRPr="00673539" w:rsidRDefault="00FF78DB" w:rsidP="007C025C">
            <w:pPr>
              <w:pStyle w:val="af1"/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673539">
              <w:t>Проект рішення «</w:t>
            </w:r>
            <w:r w:rsidRPr="00673539">
              <w:rPr>
                <w:rStyle w:val="a3"/>
                <w:b/>
                <w:color w:val="000000" w:themeColor="text1"/>
                <w:bdr w:val="none" w:sz="0" w:space="0" w:color="auto" w:frame="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Про надання дозволу на розроблення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проектів землеустрою щодо відведення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земельних ділянок для будівництва і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обслуговування багатоквартирного</w:t>
            </w:r>
            <w:r w:rsidRPr="00673539">
              <w:rPr>
                <w:b/>
                <w:color w:val="000000" w:themeColor="text1"/>
              </w:rPr>
              <w:t xml:space="preserve"> </w:t>
            </w:r>
            <w:r w:rsidRPr="00673539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житлового будинку</w:t>
            </w:r>
            <w:r w:rsidRPr="00673539">
              <w:rPr>
                <w:b/>
              </w:rPr>
              <w:t>»</w:t>
            </w:r>
            <w:r w:rsidR="0007397B" w:rsidRPr="00673539">
              <w:rPr>
                <w:b/>
              </w:rPr>
              <w:t xml:space="preserve"> </w:t>
            </w:r>
            <w:r w:rsidR="0007397B" w:rsidRPr="00673539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DB" w:rsidRPr="00673539" w:rsidRDefault="00FF78DB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DB" w:rsidRPr="00673539" w:rsidRDefault="0007397B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Відмовити (аукціон)</w:t>
            </w:r>
          </w:p>
        </w:tc>
      </w:tr>
      <w:tr w:rsidR="00FF78DB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8DB" w:rsidRPr="00673539" w:rsidRDefault="00FF78DB" w:rsidP="00E72695">
            <w:pPr>
              <w:snapToGrid w:val="0"/>
              <w:jc w:val="center"/>
            </w:pPr>
            <w:r w:rsidRPr="00673539">
              <w:t>1.28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25C" w:rsidRPr="00673539" w:rsidRDefault="00FF78DB" w:rsidP="00E72695">
            <w:r w:rsidRPr="00673539">
              <w:t xml:space="preserve">Управління майна громади виконавчих органів ДМР ( подано звернення від </w:t>
            </w:r>
            <w:proofErr w:type="spellStart"/>
            <w:r w:rsidRPr="00673539">
              <w:t>КП</w:t>
            </w:r>
            <w:proofErr w:type="spellEnd"/>
            <w:r w:rsidRPr="00673539">
              <w:t xml:space="preserve"> «Управління комунального будівництва»)</w:t>
            </w:r>
            <w:r w:rsidR="007C025C" w:rsidRPr="00673539">
              <w:t xml:space="preserve"> </w:t>
            </w:r>
          </w:p>
          <w:p w:rsidR="00FF78DB" w:rsidRPr="00673539" w:rsidRDefault="007C025C" w:rsidP="007C025C">
            <w:r w:rsidRPr="00673539">
              <w:t xml:space="preserve">Земельна ділянка площею 8,9533 га на вул. Євгена Коновальця, м. Дрогобич, кадастровий номер 4610600000:01:033:0042,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DB" w:rsidRPr="00673539" w:rsidRDefault="00FF78DB" w:rsidP="007C025C">
            <w:pPr>
              <w:ind w:firstLine="708"/>
              <w:jc w:val="both"/>
            </w:pPr>
            <w:r w:rsidRPr="00673539">
              <w:t>Проект рішення «Про затвердження матеріалів проекту землеустрою щодо  відведення земельної ділянки для будівництва та обслуговування багатоквартирного житлового будинку»</w:t>
            </w:r>
            <w:r w:rsidR="00071920" w:rsidRPr="0067353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DB" w:rsidRPr="00673539" w:rsidRDefault="00FF78DB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8DB" w:rsidRPr="00673539" w:rsidRDefault="00071920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</w:t>
            </w:r>
            <w:r w:rsidR="001926AD" w:rsidRPr="00673539">
              <w:rPr>
                <w:b/>
                <w:i/>
              </w:rPr>
              <w:t>д</w:t>
            </w:r>
            <w:r w:rsidRPr="00673539">
              <w:rPr>
                <w:b/>
                <w:i/>
              </w:rPr>
              <w:t>и</w:t>
            </w:r>
          </w:p>
        </w:tc>
      </w:tr>
      <w:tr w:rsidR="00044F7D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F7D" w:rsidRPr="00673539" w:rsidRDefault="00044F7D" w:rsidP="00E72695">
            <w:pPr>
              <w:snapToGrid w:val="0"/>
              <w:jc w:val="center"/>
            </w:pPr>
            <w:r w:rsidRPr="00673539">
              <w:t>1.29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F7D" w:rsidRPr="00673539" w:rsidRDefault="00044F7D" w:rsidP="00E72695">
            <w:r w:rsidRPr="00673539">
              <w:t xml:space="preserve">Управління майна громади виконавчих органів ДМР ( подано звернення від гр. </w:t>
            </w:r>
            <w:proofErr w:type="spellStart"/>
            <w:r w:rsidRPr="00673539">
              <w:t>Подколзіна</w:t>
            </w:r>
            <w:proofErr w:type="spellEnd"/>
            <w:r w:rsidRPr="00673539">
              <w:t xml:space="preserve"> І.В.</w:t>
            </w:r>
            <w:bookmarkStart w:id="0" w:name="_GoBack"/>
            <w:bookmarkEnd w:id="0"/>
            <w:r w:rsidRPr="00673539">
              <w:t>)</w:t>
            </w:r>
          </w:p>
          <w:p w:rsidR="005066E5" w:rsidRPr="00673539" w:rsidRDefault="005066E5" w:rsidP="005066E5">
            <w:r w:rsidRPr="00673539">
              <w:t xml:space="preserve">Земельна ділянка площею 40 </w:t>
            </w:r>
            <w:proofErr w:type="spellStart"/>
            <w:r w:rsidRPr="00673539">
              <w:t>кв.м</w:t>
            </w:r>
            <w:proofErr w:type="spellEnd"/>
            <w:r w:rsidRPr="00673539">
              <w:t>. на вул. Лесі Українки, 5/5, м. Дрогобич, кадастровий номер 4610600000:01:001:0308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F7D" w:rsidRPr="00673539" w:rsidRDefault="00044F7D" w:rsidP="005066E5">
            <w:pPr>
              <w:ind w:firstLine="567"/>
              <w:jc w:val="both"/>
            </w:pPr>
            <w:r w:rsidRPr="00673539">
              <w:t>Проект рішення « Про затвердження матеріалів проектів землеустрою щодо відведення земельних ділянок під об’єктами нерухомого майна»</w:t>
            </w:r>
            <w:r w:rsidR="00553A98" w:rsidRPr="0067353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7D" w:rsidRPr="00673539" w:rsidRDefault="00044F7D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7D" w:rsidRPr="00673539" w:rsidRDefault="00553A98" w:rsidP="00E72695">
            <w:pPr>
              <w:snapToGrid w:val="0"/>
              <w:jc w:val="center"/>
              <w:rPr>
                <w:b/>
                <w:i/>
              </w:rPr>
            </w:pPr>
            <w:r w:rsidRPr="00673539">
              <w:rPr>
                <w:b/>
                <w:i/>
              </w:rPr>
              <w:t>На розгляд ради</w:t>
            </w:r>
          </w:p>
        </w:tc>
      </w:tr>
      <w:tr w:rsidR="00F736D2" w:rsidRPr="00673539" w:rsidTr="00E72695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6D2" w:rsidRPr="00673539" w:rsidRDefault="00772A5A" w:rsidP="00E72695">
            <w:pPr>
              <w:snapToGrid w:val="0"/>
              <w:jc w:val="center"/>
            </w:pPr>
            <w:r>
              <w:t>1.30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вул. Володимира Великого, загальною площею 200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, кадастровий номер 4610600000:01:003:0231, на сім земельних ділянок: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№1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 кадастровий номер 4610600000:01:003:0232,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№ 2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., кадастровий номер 4610600000:01:003:0233,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 № 3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 кадастровий номер </w:t>
            </w:r>
            <w:r w:rsidRPr="00772A5A">
              <w:rPr>
                <w:color w:val="000000"/>
                <w:lang w:eastAsia="uk-UA"/>
              </w:rPr>
              <w:lastRenderedPageBreak/>
              <w:t xml:space="preserve">4610600000:01:003:0234,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 № 4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., кадастровий номер 4610600000:01:003:0235,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№ 5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 </w:t>
            </w:r>
            <w:r>
              <w:rPr>
                <w:color w:val="000000"/>
                <w:lang w:eastAsia="uk-UA"/>
              </w:rPr>
              <w:t>,</w:t>
            </w:r>
            <w:r w:rsidRPr="00772A5A">
              <w:rPr>
                <w:color w:val="000000"/>
                <w:lang w:eastAsia="uk-UA"/>
              </w:rPr>
              <w:t xml:space="preserve">кадастровий номер 4610600000:01:003:0236, </w:t>
            </w:r>
          </w:p>
          <w:p w:rsid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№ 6 площею 29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 xml:space="preserve">., кадастровий номер 4610600000:01:003:0237, </w:t>
            </w:r>
          </w:p>
          <w:p w:rsidR="00772A5A" w:rsidRPr="00772A5A" w:rsidRDefault="00772A5A" w:rsidP="00772A5A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772A5A">
              <w:rPr>
                <w:color w:val="000000"/>
                <w:lang w:eastAsia="uk-UA"/>
              </w:rPr>
              <w:t xml:space="preserve">№ 7 площею 26  </w:t>
            </w:r>
            <w:proofErr w:type="spellStart"/>
            <w:r w:rsidRPr="00772A5A">
              <w:rPr>
                <w:color w:val="000000"/>
                <w:lang w:eastAsia="uk-UA"/>
              </w:rPr>
              <w:t>кв.м</w:t>
            </w:r>
            <w:proofErr w:type="spellEnd"/>
            <w:r w:rsidRPr="00772A5A">
              <w:rPr>
                <w:color w:val="000000"/>
                <w:lang w:eastAsia="uk-UA"/>
              </w:rPr>
              <w:t>., кадастровий номер 4610600000:01:003:0238,.</w:t>
            </w:r>
          </w:p>
          <w:p w:rsidR="00F736D2" w:rsidRPr="00673539" w:rsidRDefault="00F736D2" w:rsidP="00E72695"/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6D2" w:rsidRPr="00673539" w:rsidRDefault="00F736D2" w:rsidP="00F736D2">
            <w:pPr>
              <w:ind w:hanging="159"/>
              <w:jc w:val="both"/>
            </w:pPr>
            <w:r>
              <w:lastRenderedPageBreak/>
              <w:t>Про затвердження матеріалів технічної документації з землеустрою щодо поділу та об’єднання  земельної ділянки для будівництва та обслуговування будівель торгівлі</w:t>
            </w:r>
            <w:r w:rsidRPr="00F736D2">
              <w:t xml:space="preserve"> та про надання дозволів</w:t>
            </w:r>
            <w:r>
              <w:t xml:space="preserve"> </w:t>
            </w:r>
            <w:r w:rsidRPr="00F736D2">
              <w:t xml:space="preserve"> на виготовлення експертних грошових</w:t>
            </w:r>
            <w:r>
              <w:t xml:space="preserve"> </w:t>
            </w:r>
            <w:r w:rsidRPr="00F736D2">
              <w:t xml:space="preserve"> оцінок на земельні ділянки, що підлягають</w:t>
            </w:r>
            <w:r>
              <w:t xml:space="preserve"> </w:t>
            </w:r>
            <w:r w:rsidRPr="00F736D2">
              <w:t xml:space="preserve"> продажу на конкурентних засадах</w:t>
            </w:r>
            <w:r>
              <w:t xml:space="preserve"> (на земельних торгах у формі </w:t>
            </w:r>
            <w:proofErr w:type="spellStart"/>
            <w:r>
              <w:t>ел</w:t>
            </w:r>
            <w:proofErr w:type="spellEnd"/>
            <w:r>
              <w:t>. аукціону)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D2" w:rsidRPr="00673539" w:rsidRDefault="00F736D2" w:rsidP="00E72695">
            <w:pPr>
              <w:tabs>
                <w:tab w:val="left" w:pos="12300"/>
              </w:tabs>
              <w:rPr>
                <w:color w:val="FF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D2" w:rsidRPr="00673539" w:rsidRDefault="00772A5A" w:rsidP="00E72695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</w:tbl>
    <w:p w:rsidR="00F544EF" w:rsidRPr="00673539" w:rsidRDefault="00F544EF" w:rsidP="008A2715">
      <w:pPr>
        <w:tabs>
          <w:tab w:val="left" w:pos="-1560"/>
        </w:tabs>
        <w:jc w:val="center"/>
        <w:rPr>
          <w:b/>
          <w:color w:val="000000"/>
        </w:rPr>
      </w:pPr>
    </w:p>
    <w:p w:rsidR="00F544EF" w:rsidRPr="00673539" w:rsidRDefault="00F544EF" w:rsidP="008A2715">
      <w:pPr>
        <w:tabs>
          <w:tab w:val="left" w:pos="12300"/>
        </w:tabs>
        <w:rPr>
          <w:b/>
          <w:color w:val="000000"/>
        </w:rPr>
      </w:pPr>
    </w:p>
    <w:p w:rsidR="00F544EF" w:rsidRDefault="007472F9" w:rsidP="008A2715">
      <w:pPr>
        <w:tabs>
          <w:tab w:val="left" w:pos="12300"/>
        </w:tabs>
        <w:rPr>
          <w:b/>
          <w:color w:val="000000"/>
        </w:rPr>
      </w:pPr>
      <w:r w:rsidRPr="00673539">
        <w:rPr>
          <w:b/>
          <w:color w:val="000000"/>
        </w:rPr>
        <w:t>Головуючий на комісії</w:t>
      </w:r>
      <w:r w:rsidR="00F544EF" w:rsidRPr="00673539">
        <w:rPr>
          <w:b/>
          <w:color w:val="000000"/>
        </w:rPr>
        <w:t xml:space="preserve">                ________</w:t>
      </w:r>
      <w:r w:rsidRPr="00673539">
        <w:rPr>
          <w:b/>
          <w:color w:val="000000"/>
        </w:rPr>
        <w:t xml:space="preserve">___________________ </w:t>
      </w:r>
      <w:r w:rsidR="00865334">
        <w:rPr>
          <w:b/>
          <w:color w:val="000000"/>
        </w:rPr>
        <w:t xml:space="preserve"> Марта </w:t>
      </w:r>
      <w:r w:rsidRPr="00673539">
        <w:rPr>
          <w:b/>
          <w:color w:val="000000"/>
        </w:rPr>
        <w:t xml:space="preserve">Слотило </w:t>
      </w:r>
      <w:r w:rsidR="00865334">
        <w:rPr>
          <w:b/>
          <w:color w:val="000000"/>
        </w:rPr>
        <w:t xml:space="preserve"> </w:t>
      </w:r>
    </w:p>
    <w:p w:rsidR="00772A5A" w:rsidRPr="00673539" w:rsidRDefault="00772A5A" w:rsidP="008A2715">
      <w:pPr>
        <w:tabs>
          <w:tab w:val="left" w:pos="12300"/>
        </w:tabs>
        <w:rPr>
          <w:b/>
          <w:color w:val="000000"/>
        </w:rPr>
      </w:pPr>
    </w:p>
    <w:p w:rsidR="00F544EF" w:rsidRPr="00673539" w:rsidRDefault="00F544EF" w:rsidP="008A2715">
      <w:pPr>
        <w:rPr>
          <w:b/>
          <w:color w:val="000000"/>
        </w:rPr>
      </w:pPr>
    </w:p>
    <w:p w:rsidR="00F544EF" w:rsidRDefault="00F544EF" w:rsidP="008A2715">
      <w:pPr>
        <w:rPr>
          <w:b/>
          <w:color w:val="000000"/>
        </w:rPr>
      </w:pPr>
      <w:r w:rsidRPr="00673539">
        <w:rPr>
          <w:b/>
          <w:color w:val="000000"/>
        </w:rPr>
        <w:t xml:space="preserve">Секретар комісії                      ___________________________ </w:t>
      </w:r>
      <w:r w:rsidR="00865334">
        <w:rPr>
          <w:b/>
          <w:color w:val="000000"/>
        </w:rPr>
        <w:t xml:space="preserve"> Андрій </w:t>
      </w:r>
      <w:r w:rsidRPr="00673539">
        <w:rPr>
          <w:b/>
          <w:color w:val="000000"/>
        </w:rPr>
        <w:t xml:space="preserve"> Паутинка                                                  </w:t>
      </w: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p w:rsidR="00C73581" w:rsidRDefault="00C73581" w:rsidP="008A2715">
      <w:pPr>
        <w:rPr>
          <w:b/>
          <w:color w:val="000000"/>
        </w:rPr>
      </w:pPr>
    </w:p>
    <w:sectPr w:rsidR="00C73581" w:rsidSect="00673539">
      <w:pgSz w:w="16838" w:h="11906" w:orient="landscape"/>
      <w:pgMar w:top="89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1970"/>
    <w:rsid w:val="00002F17"/>
    <w:rsid w:val="00012EE0"/>
    <w:rsid w:val="00013A73"/>
    <w:rsid w:val="000148B5"/>
    <w:rsid w:val="00015629"/>
    <w:rsid w:val="00015CDA"/>
    <w:rsid w:val="00022264"/>
    <w:rsid w:val="000250B5"/>
    <w:rsid w:val="000332D5"/>
    <w:rsid w:val="000361F6"/>
    <w:rsid w:val="00036548"/>
    <w:rsid w:val="00042DCB"/>
    <w:rsid w:val="0004306D"/>
    <w:rsid w:val="00044F7D"/>
    <w:rsid w:val="00046246"/>
    <w:rsid w:val="000467AE"/>
    <w:rsid w:val="000507CF"/>
    <w:rsid w:val="00052637"/>
    <w:rsid w:val="0005483A"/>
    <w:rsid w:val="00055B27"/>
    <w:rsid w:val="0005779F"/>
    <w:rsid w:val="00061638"/>
    <w:rsid w:val="00061AD8"/>
    <w:rsid w:val="00063F64"/>
    <w:rsid w:val="0006535C"/>
    <w:rsid w:val="0006591A"/>
    <w:rsid w:val="00065FAD"/>
    <w:rsid w:val="000664F0"/>
    <w:rsid w:val="00067329"/>
    <w:rsid w:val="00071920"/>
    <w:rsid w:val="0007198B"/>
    <w:rsid w:val="00071D2A"/>
    <w:rsid w:val="00072524"/>
    <w:rsid w:val="0007397B"/>
    <w:rsid w:val="00075FD7"/>
    <w:rsid w:val="000833FB"/>
    <w:rsid w:val="00083498"/>
    <w:rsid w:val="000851BA"/>
    <w:rsid w:val="000867FA"/>
    <w:rsid w:val="0008708E"/>
    <w:rsid w:val="00091961"/>
    <w:rsid w:val="000A5C20"/>
    <w:rsid w:val="000B17C7"/>
    <w:rsid w:val="000B37E1"/>
    <w:rsid w:val="000B3B3C"/>
    <w:rsid w:val="000B4810"/>
    <w:rsid w:val="000B572A"/>
    <w:rsid w:val="000C219E"/>
    <w:rsid w:val="000C240B"/>
    <w:rsid w:val="000C2B37"/>
    <w:rsid w:val="000D08E3"/>
    <w:rsid w:val="000D2593"/>
    <w:rsid w:val="000D2925"/>
    <w:rsid w:val="000D33F4"/>
    <w:rsid w:val="000D645E"/>
    <w:rsid w:val="000D676F"/>
    <w:rsid w:val="000D78A2"/>
    <w:rsid w:val="000E0403"/>
    <w:rsid w:val="000E11AA"/>
    <w:rsid w:val="000E3194"/>
    <w:rsid w:val="000E4E18"/>
    <w:rsid w:val="000F172B"/>
    <w:rsid w:val="000F1C57"/>
    <w:rsid w:val="000F2CD3"/>
    <w:rsid w:val="000F3446"/>
    <w:rsid w:val="000F6EA3"/>
    <w:rsid w:val="00103965"/>
    <w:rsid w:val="00105DFB"/>
    <w:rsid w:val="001151BC"/>
    <w:rsid w:val="001166B1"/>
    <w:rsid w:val="00126CF1"/>
    <w:rsid w:val="00127F30"/>
    <w:rsid w:val="00131C0F"/>
    <w:rsid w:val="00137262"/>
    <w:rsid w:val="001413DE"/>
    <w:rsid w:val="00141849"/>
    <w:rsid w:val="00142108"/>
    <w:rsid w:val="001459C3"/>
    <w:rsid w:val="001459E9"/>
    <w:rsid w:val="00146580"/>
    <w:rsid w:val="001545F3"/>
    <w:rsid w:val="0015668A"/>
    <w:rsid w:val="00160C2F"/>
    <w:rsid w:val="00161713"/>
    <w:rsid w:val="001618C4"/>
    <w:rsid w:val="00162AA0"/>
    <w:rsid w:val="001646D4"/>
    <w:rsid w:val="001647F9"/>
    <w:rsid w:val="00175A37"/>
    <w:rsid w:val="001763A9"/>
    <w:rsid w:val="00177B6F"/>
    <w:rsid w:val="00184877"/>
    <w:rsid w:val="0018505C"/>
    <w:rsid w:val="00187F88"/>
    <w:rsid w:val="001904A2"/>
    <w:rsid w:val="001926AD"/>
    <w:rsid w:val="00192B0D"/>
    <w:rsid w:val="00193F3D"/>
    <w:rsid w:val="0019669C"/>
    <w:rsid w:val="001A25E7"/>
    <w:rsid w:val="001A4E4D"/>
    <w:rsid w:val="001A5398"/>
    <w:rsid w:val="001A6CFE"/>
    <w:rsid w:val="001B3B97"/>
    <w:rsid w:val="001B3BEF"/>
    <w:rsid w:val="001B554B"/>
    <w:rsid w:val="001B6B6E"/>
    <w:rsid w:val="001B788B"/>
    <w:rsid w:val="001B797E"/>
    <w:rsid w:val="001C2243"/>
    <w:rsid w:val="001C3F51"/>
    <w:rsid w:val="001C4B03"/>
    <w:rsid w:val="001C60EE"/>
    <w:rsid w:val="001C715F"/>
    <w:rsid w:val="001D2B09"/>
    <w:rsid w:val="001E0FA5"/>
    <w:rsid w:val="001E39C8"/>
    <w:rsid w:val="001E3AC5"/>
    <w:rsid w:val="001E6A0F"/>
    <w:rsid w:val="001E6DD3"/>
    <w:rsid w:val="001E775C"/>
    <w:rsid w:val="001F48FF"/>
    <w:rsid w:val="001F57C8"/>
    <w:rsid w:val="001F7A2F"/>
    <w:rsid w:val="00201914"/>
    <w:rsid w:val="00201AB9"/>
    <w:rsid w:val="00202268"/>
    <w:rsid w:val="00204029"/>
    <w:rsid w:val="002046BF"/>
    <w:rsid w:val="00205F29"/>
    <w:rsid w:val="002062D1"/>
    <w:rsid w:val="0021223D"/>
    <w:rsid w:val="00212855"/>
    <w:rsid w:val="00222A5D"/>
    <w:rsid w:val="00223C7A"/>
    <w:rsid w:val="00231C1C"/>
    <w:rsid w:val="00240AA9"/>
    <w:rsid w:val="002452ED"/>
    <w:rsid w:val="00246323"/>
    <w:rsid w:val="00250E0E"/>
    <w:rsid w:val="0025441D"/>
    <w:rsid w:val="002573F0"/>
    <w:rsid w:val="002605D2"/>
    <w:rsid w:val="00260C07"/>
    <w:rsid w:val="002640DA"/>
    <w:rsid w:val="00264C24"/>
    <w:rsid w:val="00264D04"/>
    <w:rsid w:val="00273E46"/>
    <w:rsid w:val="00274498"/>
    <w:rsid w:val="002753CE"/>
    <w:rsid w:val="002776B0"/>
    <w:rsid w:val="00277730"/>
    <w:rsid w:val="002801B8"/>
    <w:rsid w:val="0028088D"/>
    <w:rsid w:val="00280B9C"/>
    <w:rsid w:val="002812AE"/>
    <w:rsid w:val="00281D85"/>
    <w:rsid w:val="002824EB"/>
    <w:rsid w:val="002847B9"/>
    <w:rsid w:val="00286C29"/>
    <w:rsid w:val="002879D3"/>
    <w:rsid w:val="00292A6D"/>
    <w:rsid w:val="00292E66"/>
    <w:rsid w:val="00293E14"/>
    <w:rsid w:val="00294CB9"/>
    <w:rsid w:val="00297490"/>
    <w:rsid w:val="002A0709"/>
    <w:rsid w:val="002A35EA"/>
    <w:rsid w:val="002A5548"/>
    <w:rsid w:val="002B114C"/>
    <w:rsid w:val="002B1E83"/>
    <w:rsid w:val="002B5B4E"/>
    <w:rsid w:val="002B5DBA"/>
    <w:rsid w:val="002C2A62"/>
    <w:rsid w:val="002C38EA"/>
    <w:rsid w:val="002C7891"/>
    <w:rsid w:val="002D678F"/>
    <w:rsid w:val="002E0EBF"/>
    <w:rsid w:val="002E0EFB"/>
    <w:rsid w:val="002E0F53"/>
    <w:rsid w:val="002E1831"/>
    <w:rsid w:val="002F41D7"/>
    <w:rsid w:val="002F4908"/>
    <w:rsid w:val="002F4D82"/>
    <w:rsid w:val="002F4E8D"/>
    <w:rsid w:val="002F5216"/>
    <w:rsid w:val="002F697E"/>
    <w:rsid w:val="0030138C"/>
    <w:rsid w:val="00301BF8"/>
    <w:rsid w:val="00302324"/>
    <w:rsid w:val="00302D58"/>
    <w:rsid w:val="003037C9"/>
    <w:rsid w:val="00315436"/>
    <w:rsid w:val="00316E9B"/>
    <w:rsid w:val="00320EC1"/>
    <w:rsid w:val="0032346E"/>
    <w:rsid w:val="00324CE3"/>
    <w:rsid w:val="00324CEA"/>
    <w:rsid w:val="003272E3"/>
    <w:rsid w:val="00327F2F"/>
    <w:rsid w:val="00330900"/>
    <w:rsid w:val="0033394D"/>
    <w:rsid w:val="003344F6"/>
    <w:rsid w:val="00335544"/>
    <w:rsid w:val="00336B3D"/>
    <w:rsid w:val="003370DD"/>
    <w:rsid w:val="003418B5"/>
    <w:rsid w:val="00344429"/>
    <w:rsid w:val="0034592C"/>
    <w:rsid w:val="0034750A"/>
    <w:rsid w:val="003500C1"/>
    <w:rsid w:val="003516B3"/>
    <w:rsid w:val="003534F8"/>
    <w:rsid w:val="00357A92"/>
    <w:rsid w:val="00357CF9"/>
    <w:rsid w:val="00357D81"/>
    <w:rsid w:val="00362921"/>
    <w:rsid w:val="003629AB"/>
    <w:rsid w:val="00371BA0"/>
    <w:rsid w:val="00372995"/>
    <w:rsid w:val="00375048"/>
    <w:rsid w:val="003852E0"/>
    <w:rsid w:val="0039044E"/>
    <w:rsid w:val="00392189"/>
    <w:rsid w:val="00392D50"/>
    <w:rsid w:val="0039339B"/>
    <w:rsid w:val="0039686D"/>
    <w:rsid w:val="003A5FC1"/>
    <w:rsid w:val="003A68B1"/>
    <w:rsid w:val="003B3DD3"/>
    <w:rsid w:val="003B428C"/>
    <w:rsid w:val="003B4DC0"/>
    <w:rsid w:val="003B6DEA"/>
    <w:rsid w:val="003D5290"/>
    <w:rsid w:val="003E3783"/>
    <w:rsid w:val="003E7278"/>
    <w:rsid w:val="003F75CA"/>
    <w:rsid w:val="003F7847"/>
    <w:rsid w:val="004020B9"/>
    <w:rsid w:val="00405A43"/>
    <w:rsid w:val="00407AF7"/>
    <w:rsid w:val="00407F55"/>
    <w:rsid w:val="004161B2"/>
    <w:rsid w:val="004261F5"/>
    <w:rsid w:val="004269CE"/>
    <w:rsid w:val="0043181F"/>
    <w:rsid w:val="004376C1"/>
    <w:rsid w:val="00441675"/>
    <w:rsid w:val="00445C90"/>
    <w:rsid w:val="004508AF"/>
    <w:rsid w:val="0045454F"/>
    <w:rsid w:val="00461C2E"/>
    <w:rsid w:val="00462534"/>
    <w:rsid w:val="00465EEF"/>
    <w:rsid w:val="00471FCD"/>
    <w:rsid w:val="00473541"/>
    <w:rsid w:val="004735A2"/>
    <w:rsid w:val="004757A2"/>
    <w:rsid w:val="004765EA"/>
    <w:rsid w:val="00480C3C"/>
    <w:rsid w:val="0048399B"/>
    <w:rsid w:val="00484083"/>
    <w:rsid w:val="00490089"/>
    <w:rsid w:val="00494B82"/>
    <w:rsid w:val="004961AA"/>
    <w:rsid w:val="004A49B2"/>
    <w:rsid w:val="004A564C"/>
    <w:rsid w:val="004A6EE0"/>
    <w:rsid w:val="004B0B0E"/>
    <w:rsid w:val="004B0BF8"/>
    <w:rsid w:val="004B5D7E"/>
    <w:rsid w:val="004B5E17"/>
    <w:rsid w:val="004B717B"/>
    <w:rsid w:val="004C0148"/>
    <w:rsid w:val="004C184C"/>
    <w:rsid w:val="004C58EF"/>
    <w:rsid w:val="004C62D2"/>
    <w:rsid w:val="004D11B0"/>
    <w:rsid w:val="004D55D1"/>
    <w:rsid w:val="004D7E92"/>
    <w:rsid w:val="004E16A0"/>
    <w:rsid w:val="004E17B9"/>
    <w:rsid w:val="004E4464"/>
    <w:rsid w:val="004E7D69"/>
    <w:rsid w:val="004F010F"/>
    <w:rsid w:val="004F5CA3"/>
    <w:rsid w:val="004F5F61"/>
    <w:rsid w:val="00501A3E"/>
    <w:rsid w:val="00501F9A"/>
    <w:rsid w:val="0050288B"/>
    <w:rsid w:val="00502C44"/>
    <w:rsid w:val="005066E5"/>
    <w:rsid w:val="005071B3"/>
    <w:rsid w:val="00507B7A"/>
    <w:rsid w:val="00517E81"/>
    <w:rsid w:val="00520BA1"/>
    <w:rsid w:val="00520E43"/>
    <w:rsid w:val="00520EEC"/>
    <w:rsid w:val="005224C3"/>
    <w:rsid w:val="005238A4"/>
    <w:rsid w:val="00523A8E"/>
    <w:rsid w:val="005259D6"/>
    <w:rsid w:val="00525B03"/>
    <w:rsid w:val="00525BEE"/>
    <w:rsid w:val="00530822"/>
    <w:rsid w:val="005359C9"/>
    <w:rsid w:val="00540919"/>
    <w:rsid w:val="005424CC"/>
    <w:rsid w:val="005429AA"/>
    <w:rsid w:val="00542A3F"/>
    <w:rsid w:val="00542F4A"/>
    <w:rsid w:val="00551169"/>
    <w:rsid w:val="00553A98"/>
    <w:rsid w:val="0055482C"/>
    <w:rsid w:val="00555948"/>
    <w:rsid w:val="00555E2C"/>
    <w:rsid w:val="005575DE"/>
    <w:rsid w:val="005623AD"/>
    <w:rsid w:val="0056597B"/>
    <w:rsid w:val="005741AD"/>
    <w:rsid w:val="005752C5"/>
    <w:rsid w:val="00575619"/>
    <w:rsid w:val="00575E3E"/>
    <w:rsid w:val="00576ACE"/>
    <w:rsid w:val="0057782B"/>
    <w:rsid w:val="00580AD2"/>
    <w:rsid w:val="005814BB"/>
    <w:rsid w:val="0058315E"/>
    <w:rsid w:val="005841D6"/>
    <w:rsid w:val="0058621D"/>
    <w:rsid w:val="005871FC"/>
    <w:rsid w:val="00587E26"/>
    <w:rsid w:val="00595063"/>
    <w:rsid w:val="005A0D90"/>
    <w:rsid w:val="005A6D74"/>
    <w:rsid w:val="005B5D3A"/>
    <w:rsid w:val="005B7974"/>
    <w:rsid w:val="005C3156"/>
    <w:rsid w:val="005D04D1"/>
    <w:rsid w:val="005D11D1"/>
    <w:rsid w:val="005D46D4"/>
    <w:rsid w:val="005D4E5F"/>
    <w:rsid w:val="005D576E"/>
    <w:rsid w:val="005D64F6"/>
    <w:rsid w:val="005D678A"/>
    <w:rsid w:val="005E2286"/>
    <w:rsid w:val="005E6894"/>
    <w:rsid w:val="005E6F0F"/>
    <w:rsid w:val="005F203B"/>
    <w:rsid w:val="005F2756"/>
    <w:rsid w:val="006006D9"/>
    <w:rsid w:val="006016D3"/>
    <w:rsid w:val="006028CC"/>
    <w:rsid w:val="0060337E"/>
    <w:rsid w:val="006074F8"/>
    <w:rsid w:val="00607582"/>
    <w:rsid w:val="00611DF6"/>
    <w:rsid w:val="00612AE1"/>
    <w:rsid w:val="00613E5F"/>
    <w:rsid w:val="00621CDE"/>
    <w:rsid w:val="006231F6"/>
    <w:rsid w:val="00626918"/>
    <w:rsid w:val="00631C54"/>
    <w:rsid w:val="006322C2"/>
    <w:rsid w:val="00632491"/>
    <w:rsid w:val="00633670"/>
    <w:rsid w:val="00635EF1"/>
    <w:rsid w:val="00642810"/>
    <w:rsid w:val="006428E1"/>
    <w:rsid w:val="00643043"/>
    <w:rsid w:val="00644E70"/>
    <w:rsid w:val="00647954"/>
    <w:rsid w:val="006505BF"/>
    <w:rsid w:val="00650AE8"/>
    <w:rsid w:val="006529B6"/>
    <w:rsid w:val="00652C7C"/>
    <w:rsid w:val="00652D4C"/>
    <w:rsid w:val="00657B3A"/>
    <w:rsid w:val="00666604"/>
    <w:rsid w:val="00671E66"/>
    <w:rsid w:val="00673539"/>
    <w:rsid w:val="006736AC"/>
    <w:rsid w:val="00674A21"/>
    <w:rsid w:val="00677F99"/>
    <w:rsid w:val="00686523"/>
    <w:rsid w:val="00686EBC"/>
    <w:rsid w:val="00692928"/>
    <w:rsid w:val="0069441A"/>
    <w:rsid w:val="00694EC0"/>
    <w:rsid w:val="006A282F"/>
    <w:rsid w:val="006A3A11"/>
    <w:rsid w:val="006A491F"/>
    <w:rsid w:val="006A6D16"/>
    <w:rsid w:val="006A70ED"/>
    <w:rsid w:val="006B1683"/>
    <w:rsid w:val="006B2B75"/>
    <w:rsid w:val="006B3471"/>
    <w:rsid w:val="006C00CB"/>
    <w:rsid w:val="006D41B8"/>
    <w:rsid w:val="006D4440"/>
    <w:rsid w:val="006D49A9"/>
    <w:rsid w:val="006D4B50"/>
    <w:rsid w:val="006D63DA"/>
    <w:rsid w:val="006E03AC"/>
    <w:rsid w:val="006E0B93"/>
    <w:rsid w:val="006E13D9"/>
    <w:rsid w:val="006E15C3"/>
    <w:rsid w:val="006E2178"/>
    <w:rsid w:val="006E3069"/>
    <w:rsid w:val="006E3677"/>
    <w:rsid w:val="006E3BE9"/>
    <w:rsid w:val="006E5EF0"/>
    <w:rsid w:val="006E766A"/>
    <w:rsid w:val="006E7692"/>
    <w:rsid w:val="006E7F59"/>
    <w:rsid w:val="006F2310"/>
    <w:rsid w:val="006F3DCE"/>
    <w:rsid w:val="006F4A22"/>
    <w:rsid w:val="006F7BAA"/>
    <w:rsid w:val="0070213C"/>
    <w:rsid w:val="00703E08"/>
    <w:rsid w:val="007106C0"/>
    <w:rsid w:val="00711507"/>
    <w:rsid w:val="00713E5A"/>
    <w:rsid w:val="007160A2"/>
    <w:rsid w:val="0071742C"/>
    <w:rsid w:val="0072518C"/>
    <w:rsid w:val="007260A0"/>
    <w:rsid w:val="00726EAE"/>
    <w:rsid w:val="00727C01"/>
    <w:rsid w:val="00734C49"/>
    <w:rsid w:val="00737758"/>
    <w:rsid w:val="00737BBA"/>
    <w:rsid w:val="00743BBE"/>
    <w:rsid w:val="00746A07"/>
    <w:rsid w:val="007472F9"/>
    <w:rsid w:val="0075184D"/>
    <w:rsid w:val="00751BAF"/>
    <w:rsid w:val="007520F2"/>
    <w:rsid w:val="00756F19"/>
    <w:rsid w:val="00760B00"/>
    <w:rsid w:val="00760B70"/>
    <w:rsid w:val="00761B41"/>
    <w:rsid w:val="007631C0"/>
    <w:rsid w:val="007655D0"/>
    <w:rsid w:val="00766BEB"/>
    <w:rsid w:val="007705A9"/>
    <w:rsid w:val="00771392"/>
    <w:rsid w:val="00771AC0"/>
    <w:rsid w:val="00772A5A"/>
    <w:rsid w:val="00773017"/>
    <w:rsid w:val="0077307C"/>
    <w:rsid w:val="00775FA0"/>
    <w:rsid w:val="00777C1D"/>
    <w:rsid w:val="00780E5F"/>
    <w:rsid w:val="00790A7E"/>
    <w:rsid w:val="00790EC8"/>
    <w:rsid w:val="00797F5D"/>
    <w:rsid w:val="007A3317"/>
    <w:rsid w:val="007A3ADA"/>
    <w:rsid w:val="007B56A2"/>
    <w:rsid w:val="007B5E14"/>
    <w:rsid w:val="007B6D8A"/>
    <w:rsid w:val="007C025C"/>
    <w:rsid w:val="007C2902"/>
    <w:rsid w:val="007C3013"/>
    <w:rsid w:val="007D00CF"/>
    <w:rsid w:val="007D0CD3"/>
    <w:rsid w:val="007D1994"/>
    <w:rsid w:val="007D1B62"/>
    <w:rsid w:val="007D20B1"/>
    <w:rsid w:val="007D283A"/>
    <w:rsid w:val="007D48F0"/>
    <w:rsid w:val="007E49F8"/>
    <w:rsid w:val="007E5D13"/>
    <w:rsid w:val="007E62C7"/>
    <w:rsid w:val="007E6345"/>
    <w:rsid w:val="007E63D1"/>
    <w:rsid w:val="007F15D9"/>
    <w:rsid w:val="007F4AF3"/>
    <w:rsid w:val="007F6622"/>
    <w:rsid w:val="008035A8"/>
    <w:rsid w:val="008067D4"/>
    <w:rsid w:val="0080690D"/>
    <w:rsid w:val="00806C75"/>
    <w:rsid w:val="00811292"/>
    <w:rsid w:val="00821324"/>
    <w:rsid w:val="008227A1"/>
    <w:rsid w:val="0082302F"/>
    <w:rsid w:val="00823C98"/>
    <w:rsid w:val="0082407F"/>
    <w:rsid w:val="0082585B"/>
    <w:rsid w:val="0083246C"/>
    <w:rsid w:val="008329DF"/>
    <w:rsid w:val="008332D9"/>
    <w:rsid w:val="0083564E"/>
    <w:rsid w:val="00835E6E"/>
    <w:rsid w:val="00841947"/>
    <w:rsid w:val="00844B64"/>
    <w:rsid w:val="00845736"/>
    <w:rsid w:val="008476B4"/>
    <w:rsid w:val="0085357B"/>
    <w:rsid w:val="00854064"/>
    <w:rsid w:val="008558C5"/>
    <w:rsid w:val="00860A52"/>
    <w:rsid w:val="008628A6"/>
    <w:rsid w:val="00862AE8"/>
    <w:rsid w:val="00862FCC"/>
    <w:rsid w:val="00865334"/>
    <w:rsid w:val="008719F3"/>
    <w:rsid w:val="00871B49"/>
    <w:rsid w:val="0087371C"/>
    <w:rsid w:val="00873DC4"/>
    <w:rsid w:val="00874046"/>
    <w:rsid w:val="0087432B"/>
    <w:rsid w:val="00875441"/>
    <w:rsid w:val="00876BBD"/>
    <w:rsid w:val="008828DE"/>
    <w:rsid w:val="00883A31"/>
    <w:rsid w:val="00892167"/>
    <w:rsid w:val="00892E19"/>
    <w:rsid w:val="00893388"/>
    <w:rsid w:val="00894AB4"/>
    <w:rsid w:val="00894DF2"/>
    <w:rsid w:val="00896F7D"/>
    <w:rsid w:val="008A2715"/>
    <w:rsid w:val="008A2A7B"/>
    <w:rsid w:val="008A5A65"/>
    <w:rsid w:val="008A640B"/>
    <w:rsid w:val="008B160E"/>
    <w:rsid w:val="008B2080"/>
    <w:rsid w:val="008B4F62"/>
    <w:rsid w:val="008B5BE0"/>
    <w:rsid w:val="008B7FBC"/>
    <w:rsid w:val="008C0AF2"/>
    <w:rsid w:val="008C2A71"/>
    <w:rsid w:val="008C7F21"/>
    <w:rsid w:val="008D4BBA"/>
    <w:rsid w:val="008E1388"/>
    <w:rsid w:val="008E17CC"/>
    <w:rsid w:val="008E34FB"/>
    <w:rsid w:val="008E3874"/>
    <w:rsid w:val="008E4176"/>
    <w:rsid w:val="008E5630"/>
    <w:rsid w:val="008F19EB"/>
    <w:rsid w:val="008F633F"/>
    <w:rsid w:val="009032C8"/>
    <w:rsid w:val="0090728C"/>
    <w:rsid w:val="00907C5E"/>
    <w:rsid w:val="00911B66"/>
    <w:rsid w:val="00913B6A"/>
    <w:rsid w:val="00915BCA"/>
    <w:rsid w:val="00920CD5"/>
    <w:rsid w:val="00922999"/>
    <w:rsid w:val="009260C1"/>
    <w:rsid w:val="009327A6"/>
    <w:rsid w:val="00935D0D"/>
    <w:rsid w:val="00942484"/>
    <w:rsid w:val="00943EBE"/>
    <w:rsid w:val="00947AD3"/>
    <w:rsid w:val="00950AD3"/>
    <w:rsid w:val="00950CE7"/>
    <w:rsid w:val="00953AC5"/>
    <w:rsid w:val="009544B9"/>
    <w:rsid w:val="009550E3"/>
    <w:rsid w:val="00955B77"/>
    <w:rsid w:val="009614AD"/>
    <w:rsid w:val="00962EFB"/>
    <w:rsid w:val="00965BE9"/>
    <w:rsid w:val="009669AA"/>
    <w:rsid w:val="00967CF0"/>
    <w:rsid w:val="0098069F"/>
    <w:rsid w:val="00983FCE"/>
    <w:rsid w:val="00984058"/>
    <w:rsid w:val="00985DD3"/>
    <w:rsid w:val="00987634"/>
    <w:rsid w:val="00990AA1"/>
    <w:rsid w:val="00990E50"/>
    <w:rsid w:val="00994B1B"/>
    <w:rsid w:val="00994CAA"/>
    <w:rsid w:val="00996AA8"/>
    <w:rsid w:val="009A1D4E"/>
    <w:rsid w:val="009A2F5F"/>
    <w:rsid w:val="009A4BCB"/>
    <w:rsid w:val="009A5C01"/>
    <w:rsid w:val="009A5E0A"/>
    <w:rsid w:val="009A683D"/>
    <w:rsid w:val="009B1090"/>
    <w:rsid w:val="009B245C"/>
    <w:rsid w:val="009C0A98"/>
    <w:rsid w:val="009C20E3"/>
    <w:rsid w:val="009C469E"/>
    <w:rsid w:val="009C53B2"/>
    <w:rsid w:val="009C678C"/>
    <w:rsid w:val="009D0943"/>
    <w:rsid w:val="009D1C2D"/>
    <w:rsid w:val="009D3E75"/>
    <w:rsid w:val="009E0047"/>
    <w:rsid w:val="009E0485"/>
    <w:rsid w:val="009F2290"/>
    <w:rsid w:val="009F5CC3"/>
    <w:rsid w:val="009F72B0"/>
    <w:rsid w:val="00A014A8"/>
    <w:rsid w:val="00A048B0"/>
    <w:rsid w:val="00A109E0"/>
    <w:rsid w:val="00A11354"/>
    <w:rsid w:val="00A12AC2"/>
    <w:rsid w:val="00A12F6B"/>
    <w:rsid w:val="00A15A8D"/>
    <w:rsid w:val="00A221C5"/>
    <w:rsid w:val="00A256BE"/>
    <w:rsid w:val="00A25D06"/>
    <w:rsid w:val="00A25EB2"/>
    <w:rsid w:val="00A26530"/>
    <w:rsid w:val="00A304DC"/>
    <w:rsid w:val="00A345B2"/>
    <w:rsid w:val="00A34C78"/>
    <w:rsid w:val="00A372CA"/>
    <w:rsid w:val="00A41808"/>
    <w:rsid w:val="00A4330A"/>
    <w:rsid w:val="00A44178"/>
    <w:rsid w:val="00A44985"/>
    <w:rsid w:val="00A45B7B"/>
    <w:rsid w:val="00A45F68"/>
    <w:rsid w:val="00A50D61"/>
    <w:rsid w:val="00A51E35"/>
    <w:rsid w:val="00A52597"/>
    <w:rsid w:val="00A527B7"/>
    <w:rsid w:val="00A613C6"/>
    <w:rsid w:val="00A61DEB"/>
    <w:rsid w:val="00A706AE"/>
    <w:rsid w:val="00A80CC0"/>
    <w:rsid w:val="00A80F13"/>
    <w:rsid w:val="00A82724"/>
    <w:rsid w:val="00A82B9B"/>
    <w:rsid w:val="00A86711"/>
    <w:rsid w:val="00A9778D"/>
    <w:rsid w:val="00A97DF6"/>
    <w:rsid w:val="00AA0EAD"/>
    <w:rsid w:val="00AA30CD"/>
    <w:rsid w:val="00AA3C9A"/>
    <w:rsid w:val="00AA7679"/>
    <w:rsid w:val="00AB45DF"/>
    <w:rsid w:val="00AB4B07"/>
    <w:rsid w:val="00AB55A8"/>
    <w:rsid w:val="00AB5EB1"/>
    <w:rsid w:val="00AB7709"/>
    <w:rsid w:val="00AC127D"/>
    <w:rsid w:val="00AC2681"/>
    <w:rsid w:val="00AC275F"/>
    <w:rsid w:val="00AC3FEF"/>
    <w:rsid w:val="00AC4BC2"/>
    <w:rsid w:val="00AD172E"/>
    <w:rsid w:val="00AD1785"/>
    <w:rsid w:val="00AD4753"/>
    <w:rsid w:val="00AD4EE9"/>
    <w:rsid w:val="00AD7458"/>
    <w:rsid w:val="00AD7CC0"/>
    <w:rsid w:val="00AF152F"/>
    <w:rsid w:val="00AF6B58"/>
    <w:rsid w:val="00B00191"/>
    <w:rsid w:val="00B01D00"/>
    <w:rsid w:val="00B05ED6"/>
    <w:rsid w:val="00B10B2C"/>
    <w:rsid w:val="00B144F8"/>
    <w:rsid w:val="00B17292"/>
    <w:rsid w:val="00B24091"/>
    <w:rsid w:val="00B27543"/>
    <w:rsid w:val="00B30A1E"/>
    <w:rsid w:val="00B318FA"/>
    <w:rsid w:val="00B32B36"/>
    <w:rsid w:val="00B34A47"/>
    <w:rsid w:val="00B43BB1"/>
    <w:rsid w:val="00B462A9"/>
    <w:rsid w:val="00B47BC8"/>
    <w:rsid w:val="00B47FA8"/>
    <w:rsid w:val="00B525D9"/>
    <w:rsid w:val="00B52F95"/>
    <w:rsid w:val="00B60A60"/>
    <w:rsid w:val="00B6499D"/>
    <w:rsid w:val="00B64C24"/>
    <w:rsid w:val="00B710A2"/>
    <w:rsid w:val="00B73200"/>
    <w:rsid w:val="00B7354E"/>
    <w:rsid w:val="00B74507"/>
    <w:rsid w:val="00B764B3"/>
    <w:rsid w:val="00B8133C"/>
    <w:rsid w:val="00B8650A"/>
    <w:rsid w:val="00B86CD1"/>
    <w:rsid w:val="00B87354"/>
    <w:rsid w:val="00B96DE2"/>
    <w:rsid w:val="00BA0133"/>
    <w:rsid w:val="00BA076E"/>
    <w:rsid w:val="00BA1747"/>
    <w:rsid w:val="00BA73F2"/>
    <w:rsid w:val="00BB267B"/>
    <w:rsid w:val="00BB47B6"/>
    <w:rsid w:val="00BB5450"/>
    <w:rsid w:val="00BB64AD"/>
    <w:rsid w:val="00BB6F72"/>
    <w:rsid w:val="00BC0AC6"/>
    <w:rsid w:val="00BC366E"/>
    <w:rsid w:val="00BC4284"/>
    <w:rsid w:val="00BC6510"/>
    <w:rsid w:val="00BC6B2F"/>
    <w:rsid w:val="00BD182A"/>
    <w:rsid w:val="00BD2213"/>
    <w:rsid w:val="00BD2F41"/>
    <w:rsid w:val="00BD4AC7"/>
    <w:rsid w:val="00BE02F2"/>
    <w:rsid w:val="00BE1E8E"/>
    <w:rsid w:val="00BE3ADA"/>
    <w:rsid w:val="00BE61A2"/>
    <w:rsid w:val="00BE6F98"/>
    <w:rsid w:val="00BE7FEF"/>
    <w:rsid w:val="00BF225E"/>
    <w:rsid w:val="00BF3EB8"/>
    <w:rsid w:val="00C002F9"/>
    <w:rsid w:val="00C00DCA"/>
    <w:rsid w:val="00C041FA"/>
    <w:rsid w:val="00C05A59"/>
    <w:rsid w:val="00C060D2"/>
    <w:rsid w:val="00C06E30"/>
    <w:rsid w:val="00C16270"/>
    <w:rsid w:val="00C2011C"/>
    <w:rsid w:val="00C26239"/>
    <w:rsid w:val="00C3138F"/>
    <w:rsid w:val="00C33E0B"/>
    <w:rsid w:val="00C3473C"/>
    <w:rsid w:val="00C34A9A"/>
    <w:rsid w:val="00C37C21"/>
    <w:rsid w:val="00C41B4F"/>
    <w:rsid w:val="00C42151"/>
    <w:rsid w:val="00C62DF2"/>
    <w:rsid w:val="00C63CCC"/>
    <w:rsid w:val="00C657C9"/>
    <w:rsid w:val="00C65BD3"/>
    <w:rsid w:val="00C66633"/>
    <w:rsid w:val="00C7135F"/>
    <w:rsid w:val="00C72AC8"/>
    <w:rsid w:val="00C73581"/>
    <w:rsid w:val="00C73FD4"/>
    <w:rsid w:val="00C75298"/>
    <w:rsid w:val="00C77274"/>
    <w:rsid w:val="00C8149C"/>
    <w:rsid w:val="00C81C26"/>
    <w:rsid w:val="00C82C9C"/>
    <w:rsid w:val="00C8359F"/>
    <w:rsid w:val="00C87C28"/>
    <w:rsid w:val="00C91ECC"/>
    <w:rsid w:val="00C9554B"/>
    <w:rsid w:val="00C95E51"/>
    <w:rsid w:val="00C95F25"/>
    <w:rsid w:val="00CA1CAC"/>
    <w:rsid w:val="00CA780D"/>
    <w:rsid w:val="00CA790E"/>
    <w:rsid w:val="00CB3D4F"/>
    <w:rsid w:val="00CB6F30"/>
    <w:rsid w:val="00CB75C5"/>
    <w:rsid w:val="00CC6352"/>
    <w:rsid w:val="00CD1276"/>
    <w:rsid w:val="00CD579B"/>
    <w:rsid w:val="00CD7001"/>
    <w:rsid w:val="00CE1019"/>
    <w:rsid w:val="00CE46F8"/>
    <w:rsid w:val="00CE48C0"/>
    <w:rsid w:val="00CE5088"/>
    <w:rsid w:val="00CE53B9"/>
    <w:rsid w:val="00CE5776"/>
    <w:rsid w:val="00CE6854"/>
    <w:rsid w:val="00CE7282"/>
    <w:rsid w:val="00CF080F"/>
    <w:rsid w:val="00CF0B9D"/>
    <w:rsid w:val="00CF2A92"/>
    <w:rsid w:val="00CF4CEB"/>
    <w:rsid w:val="00CF4D00"/>
    <w:rsid w:val="00CF5A23"/>
    <w:rsid w:val="00CF7E95"/>
    <w:rsid w:val="00D03783"/>
    <w:rsid w:val="00D05D99"/>
    <w:rsid w:val="00D12363"/>
    <w:rsid w:val="00D12E19"/>
    <w:rsid w:val="00D154AE"/>
    <w:rsid w:val="00D209CF"/>
    <w:rsid w:val="00D20FA3"/>
    <w:rsid w:val="00D21DDF"/>
    <w:rsid w:val="00D26D47"/>
    <w:rsid w:val="00D31246"/>
    <w:rsid w:val="00D31EC4"/>
    <w:rsid w:val="00D32444"/>
    <w:rsid w:val="00D33398"/>
    <w:rsid w:val="00D36FF8"/>
    <w:rsid w:val="00D41E4B"/>
    <w:rsid w:val="00D42CCB"/>
    <w:rsid w:val="00D437CE"/>
    <w:rsid w:val="00D44BDC"/>
    <w:rsid w:val="00D451D7"/>
    <w:rsid w:val="00D46150"/>
    <w:rsid w:val="00D5073F"/>
    <w:rsid w:val="00D517F0"/>
    <w:rsid w:val="00D52299"/>
    <w:rsid w:val="00D52907"/>
    <w:rsid w:val="00D52DF8"/>
    <w:rsid w:val="00D5597F"/>
    <w:rsid w:val="00D57141"/>
    <w:rsid w:val="00D574F3"/>
    <w:rsid w:val="00D63D2E"/>
    <w:rsid w:val="00D6472B"/>
    <w:rsid w:val="00D7052D"/>
    <w:rsid w:val="00D72D50"/>
    <w:rsid w:val="00D72DEE"/>
    <w:rsid w:val="00D7374F"/>
    <w:rsid w:val="00D81456"/>
    <w:rsid w:val="00D833D9"/>
    <w:rsid w:val="00D87B7D"/>
    <w:rsid w:val="00D87E85"/>
    <w:rsid w:val="00D9144E"/>
    <w:rsid w:val="00D951EC"/>
    <w:rsid w:val="00D9528D"/>
    <w:rsid w:val="00D96F02"/>
    <w:rsid w:val="00DA0D96"/>
    <w:rsid w:val="00DA1763"/>
    <w:rsid w:val="00DA24CA"/>
    <w:rsid w:val="00DA2E22"/>
    <w:rsid w:val="00DA3903"/>
    <w:rsid w:val="00DA47D7"/>
    <w:rsid w:val="00DA7564"/>
    <w:rsid w:val="00DB0D01"/>
    <w:rsid w:val="00DB1B18"/>
    <w:rsid w:val="00DB3451"/>
    <w:rsid w:val="00DB5990"/>
    <w:rsid w:val="00DC290B"/>
    <w:rsid w:val="00DC533C"/>
    <w:rsid w:val="00DC780C"/>
    <w:rsid w:val="00DD0953"/>
    <w:rsid w:val="00DD1EF0"/>
    <w:rsid w:val="00DD2F9E"/>
    <w:rsid w:val="00DD3C13"/>
    <w:rsid w:val="00DD49DE"/>
    <w:rsid w:val="00DD53C8"/>
    <w:rsid w:val="00DD595A"/>
    <w:rsid w:val="00DD6270"/>
    <w:rsid w:val="00DE1FF1"/>
    <w:rsid w:val="00DE35BF"/>
    <w:rsid w:val="00DE795B"/>
    <w:rsid w:val="00DE7AA7"/>
    <w:rsid w:val="00DF1452"/>
    <w:rsid w:val="00DF2056"/>
    <w:rsid w:val="00DF6B53"/>
    <w:rsid w:val="00DF73B5"/>
    <w:rsid w:val="00E04EE1"/>
    <w:rsid w:val="00E05F30"/>
    <w:rsid w:val="00E131C4"/>
    <w:rsid w:val="00E13D91"/>
    <w:rsid w:val="00E14041"/>
    <w:rsid w:val="00E158E2"/>
    <w:rsid w:val="00E168E0"/>
    <w:rsid w:val="00E1695F"/>
    <w:rsid w:val="00E22EE6"/>
    <w:rsid w:val="00E23A79"/>
    <w:rsid w:val="00E23D87"/>
    <w:rsid w:val="00E241E0"/>
    <w:rsid w:val="00E3176D"/>
    <w:rsid w:val="00E32B23"/>
    <w:rsid w:val="00E350BA"/>
    <w:rsid w:val="00E3650C"/>
    <w:rsid w:val="00E40EE7"/>
    <w:rsid w:val="00E425CB"/>
    <w:rsid w:val="00E43EBC"/>
    <w:rsid w:val="00E4512D"/>
    <w:rsid w:val="00E45FC4"/>
    <w:rsid w:val="00E54755"/>
    <w:rsid w:val="00E55D5B"/>
    <w:rsid w:val="00E641DB"/>
    <w:rsid w:val="00E64807"/>
    <w:rsid w:val="00E6572D"/>
    <w:rsid w:val="00E65D79"/>
    <w:rsid w:val="00E67D9F"/>
    <w:rsid w:val="00E71D57"/>
    <w:rsid w:val="00E72695"/>
    <w:rsid w:val="00E77263"/>
    <w:rsid w:val="00E838A5"/>
    <w:rsid w:val="00E92981"/>
    <w:rsid w:val="00E92D1A"/>
    <w:rsid w:val="00E95177"/>
    <w:rsid w:val="00E9714C"/>
    <w:rsid w:val="00E97A16"/>
    <w:rsid w:val="00EA0242"/>
    <w:rsid w:val="00EA36D3"/>
    <w:rsid w:val="00EA5B2B"/>
    <w:rsid w:val="00EA6C45"/>
    <w:rsid w:val="00EA7E3A"/>
    <w:rsid w:val="00EB398C"/>
    <w:rsid w:val="00EB4098"/>
    <w:rsid w:val="00EB4442"/>
    <w:rsid w:val="00EB44C5"/>
    <w:rsid w:val="00EC0577"/>
    <w:rsid w:val="00EC136D"/>
    <w:rsid w:val="00EC2CF4"/>
    <w:rsid w:val="00EC2E41"/>
    <w:rsid w:val="00EC5C82"/>
    <w:rsid w:val="00EC68FC"/>
    <w:rsid w:val="00EC72F8"/>
    <w:rsid w:val="00ED0D09"/>
    <w:rsid w:val="00ED45F5"/>
    <w:rsid w:val="00ED50E0"/>
    <w:rsid w:val="00ED670E"/>
    <w:rsid w:val="00ED72DA"/>
    <w:rsid w:val="00EE3DFE"/>
    <w:rsid w:val="00EE437C"/>
    <w:rsid w:val="00EE4CCB"/>
    <w:rsid w:val="00EE7FDC"/>
    <w:rsid w:val="00EF049A"/>
    <w:rsid w:val="00EF1082"/>
    <w:rsid w:val="00EF1B3E"/>
    <w:rsid w:val="00EF3D2F"/>
    <w:rsid w:val="00EF401B"/>
    <w:rsid w:val="00F00EE4"/>
    <w:rsid w:val="00F06B67"/>
    <w:rsid w:val="00F10856"/>
    <w:rsid w:val="00F145F9"/>
    <w:rsid w:val="00F14891"/>
    <w:rsid w:val="00F14E0D"/>
    <w:rsid w:val="00F15A05"/>
    <w:rsid w:val="00F21582"/>
    <w:rsid w:val="00F26052"/>
    <w:rsid w:val="00F278AF"/>
    <w:rsid w:val="00F27DB2"/>
    <w:rsid w:val="00F31431"/>
    <w:rsid w:val="00F33150"/>
    <w:rsid w:val="00F365C7"/>
    <w:rsid w:val="00F37E54"/>
    <w:rsid w:val="00F40BF3"/>
    <w:rsid w:val="00F46BAF"/>
    <w:rsid w:val="00F52556"/>
    <w:rsid w:val="00F525EF"/>
    <w:rsid w:val="00F528C0"/>
    <w:rsid w:val="00F52D26"/>
    <w:rsid w:val="00F52D4B"/>
    <w:rsid w:val="00F544EF"/>
    <w:rsid w:val="00F564F5"/>
    <w:rsid w:val="00F56776"/>
    <w:rsid w:val="00F60956"/>
    <w:rsid w:val="00F6257F"/>
    <w:rsid w:val="00F62C5B"/>
    <w:rsid w:val="00F639F2"/>
    <w:rsid w:val="00F673A3"/>
    <w:rsid w:val="00F7268B"/>
    <w:rsid w:val="00F736D2"/>
    <w:rsid w:val="00F74E1D"/>
    <w:rsid w:val="00F7553F"/>
    <w:rsid w:val="00F801D5"/>
    <w:rsid w:val="00F833A3"/>
    <w:rsid w:val="00F84C3F"/>
    <w:rsid w:val="00F863E5"/>
    <w:rsid w:val="00F9545A"/>
    <w:rsid w:val="00FA0F1A"/>
    <w:rsid w:val="00FA5991"/>
    <w:rsid w:val="00FA6056"/>
    <w:rsid w:val="00FA622A"/>
    <w:rsid w:val="00FB088F"/>
    <w:rsid w:val="00FB181E"/>
    <w:rsid w:val="00FB19A6"/>
    <w:rsid w:val="00FC74D2"/>
    <w:rsid w:val="00FD046A"/>
    <w:rsid w:val="00FD0FF4"/>
    <w:rsid w:val="00FE4900"/>
    <w:rsid w:val="00FE61AE"/>
    <w:rsid w:val="00FF04A6"/>
    <w:rsid w:val="00FF15B0"/>
    <w:rsid w:val="00FF491B"/>
    <w:rsid w:val="00FF53A0"/>
    <w:rsid w:val="00FF73BE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1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8A2715"/>
    <w:rPr>
      <w:rFonts w:cs="Times New Roman"/>
    </w:rPr>
  </w:style>
  <w:style w:type="character" w:customStyle="1" w:styleId="rvts82">
    <w:name w:val="rvts82"/>
    <w:basedOn w:val="a0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E0047"/>
  </w:style>
  <w:style w:type="character" w:styleId="af2">
    <w:name w:val="Strong"/>
    <w:uiPriority w:val="22"/>
    <w:qFormat/>
    <w:locked/>
    <w:rsid w:val="00751BAF"/>
    <w:rPr>
      <w:b/>
      <w:bCs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0467AE"/>
  </w:style>
  <w:style w:type="paragraph" w:styleId="af3">
    <w:name w:val="Balloon Text"/>
    <w:basedOn w:val="a"/>
    <w:link w:val="af4"/>
    <w:uiPriority w:val="99"/>
    <w:semiHidden/>
    <w:unhideWhenUsed/>
    <w:rsid w:val="000467A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67A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DD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7186-2C87-4B09-9A46-0CB8BE2C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95</cp:revision>
  <cp:lastPrinted>2024-03-05T09:45:00Z</cp:lastPrinted>
  <dcterms:created xsi:type="dcterms:W3CDTF">2022-02-09T10:46:00Z</dcterms:created>
  <dcterms:modified xsi:type="dcterms:W3CDTF">2024-07-08T11:41:00Z</dcterms:modified>
</cp:coreProperties>
</file>