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2" w:rsidRPr="00081946" w:rsidRDefault="004C4832" w:rsidP="004C4832">
      <w:pPr>
        <w:tabs>
          <w:tab w:val="left" w:pos="7020"/>
        </w:tabs>
        <w:jc w:val="center"/>
        <w:rPr>
          <w:b/>
          <w:sz w:val="26"/>
          <w:szCs w:val="26"/>
          <w:lang w:val="uk-UA"/>
        </w:rPr>
      </w:pPr>
    </w:p>
    <w:p w:rsidR="004C4832" w:rsidRPr="00081946" w:rsidRDefault="00E50588" w:rsidP="004C4832">
      <w:pPr>
        <w:tabs>
          <w:tab w:val="left" w:pos="7020"/>
        </w:tabs>
        <w:jc w:val="center"/>
        <w:rPr>
          <w:b/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>ПРОТОКОЛ № 54</w:t>
      </w:r>
    </w:p>
    <w:p w:rsidR="004C4832" w:rsidRPr="00081946" w:rsidRDefault="004C4832" w:rsidP="000A43E8">
      <w:pPr>
        <w:jc w:val="center"/>
        <w:rPr>
          <w:b/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>засідання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081946" w:rsidRDefault="004C4832" w:rsidP="004C4832">
      <w:pPr>
        <w:jc w:val="right"/>
        <w:rPr>
          <w:b/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 xml:space="preserve">                                                                             від </w:t>
      </w:r>
      <w:r w:rsidR="00E50588" w:rsidRPr="00081946">
        <w:rPr>
          <w:b/>
          <w:sz w:val="26"/>
          <w:szCs w:val="26"/>
          <w:lang w:val="uk-UA"/>
        </w:rPr>
        <w:t xml:space="preserve">28 травня </w:t>
      </w:r>
      <w:r w:rsidRPr="00081946">
        <w:rPr>
          <w:b/>
          <w:sz w:val="26"/>
          <w:szCs w:val="26"/>
          <w:lang w:val="uk-UA"/>
        </w:rPr>
        <w:t xml:space="preserve"> 2024  року</w:t>
      </w:r>
    </w:p>
    <w:p w:rsidR="004C4832" w:rsidRPr="00081946" w:rsidRDefault="004C4832" w:rsidP="004C4832">
      <w:pPr>
        <w:spacing w:after="0" w:line="240" w:lineRule="auto"/>
        <w:rPr>
          <w:b/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>Присутні:</w:t>
      </w:r>
    </w:p>
    <w:p w:rsidR="004C4832" w:rsidRPr="00081946" w:rsidRDefault="004C4832" w:rsidP="004C4832">
      <w:pPr>
        <w:spacing w:after="0" w:line="240" w:lineRule="auto"/>
        <w:jc w:val="both"/>
        <w:rPr>
          <w:sz w:val="26"/>
          <w:szCs w:val="26"/>
          <w:lang w:val="uk-UA"/>
        </w:rPr>
      </w:pPr>
      <w:r w:rsidRPr="00081946">
        <w:rPr>
          <w:sz w:val="26"/>
          <w:szCs w:val="26"/>
          <w:lang w:val="uk-UA"/>
        </w:rPr>
        <w:t xml:space="preserve">Юрій Кушлик – голова постійної комісії </w:t>
      </w:r>
    </w:p>
    <w:p w:rsidR="004C4832" w:rsidRPr="00081946" w:rsidRDefault="004C4832" w:rsidP="004C4832">
      <w:pPr>
        <w:spacing w:after="0" w:line="240" w:lineRule="auto"/>
        <w:jc w:val="both"/>
        <w:rPr>
          <w:sz w:val="26"/>
          <w:szCs w:val="26"/>
          <w:lang w:val="uk-UA"/>
        </w:rPr>
      </w:pPr>
      <w:r w:rsidRPr="00081946">
        <w:rPr>
          <w:sz w:val="26"/>
          <w:szCs w:val="26"/>
          <w:u w:val="single"/>
          <w:lang w:val="uk-UA"/>
        </w:rPr>
        <w:t>Члени комісії</w:t>
      </w:r>
      <w:r w:rsidRPr="00081946">
        <w:rPr>
          <w:sz w:val="26"/>
          <w:szCs w:val="26"/>
          <w:lang w:val="uk-UA"/>
        </w:rPr>
        <w:t xml:space="preserve">: </w:t>
      </w:r>
      <w:r w:rsidR="002D67A3" w:rsidRPr="00081946">
        <w:rPr>
          <w:sz w:val="26"/>
          <w:szCs w:val="26"/>
          <w:lang w:val="uk-UA"/>
        </w:rPr>
        <w:t xml:space="preserve">Ірина Волошин, </w:t>
      </w:r>
      <w:r w:rsidR="00176E0E" w:rsidRPr="00081946">
        <w:rPr>
          <w:sz w:val="26"/>
          <w:szCs w:val="26"/>
          <w:lang w:val="uk-UA"/>
        </w:rPr>
        <w:t xml:space="preserve">Володимир Ханас </w:t>
      </w:r>
    </w:p>
    <w:p w:rsidR="004C4832" w:rsidRPr="00081946" w:rsidRDefault="004C4832" w:rsidP="004C4832">
      <w:pPr>
        <w:spacing w:after="0" w:line="240" w:lineRule="auto"/>
        <w:jc w:val="both"/>
        <w:rPr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>Відсутні</w:t>
      </w:r>
      <w:r w:rsidRPr="00081946">
        <w:rPr>
          <w:sz w:val="26"/>
          <w:szCs w:val="26"/>
          <w:lang w:val="uk-UA"/>
        </w:rPr>
        <w:t xml:space="preserve">: Павло Цвігун, </w:t>
      </w:r>
      <w:r w:rsidR="00176E0E" w:rsidRPr="00081946">
        <w:rPr>
          <w:sz w:val="26"/>
          <w:szCs w:val="26"/>
          <w:lang w:val="uk-UA"/>
        </w:rPr>
        <w:t>Ярослав Пецюх</w:t>
      </w:r>
    </w:p>
    <w:p w:rsidR="004C4832" w:rsidRPr="00081946" w:rsidRDefault="004C4832" w:rsidP="006F3E36">
      <w:pPr>
        <w:spacing w:after="0" w:line="240" w:lineRule="auto"/>
        <w:jc w:val="both"/>
        <w:rPr>
          <w:color w:val="FF0000"/>
          <w:sz w:val="26"/>
          <w:szCs w:val="26"/>
          <w:lang w:val="uk-UA"/>
        </w:rPr>
      </w:pPr>
      <w:r w:rsidRPr="00081946">
        <w:rPr>
          <w:b/>
          <w:sz w:val="26"/>
          <w:szCs w:val="26"/>
          <w:lang w:val="uk-UA"/>
        </w:rPr>
        <w:t>Запрошені</w:t>
      </w:r>
      <w:r w:rsidRPr="00081946">
        <w:rPr>
          <w:sz w:val="26"/>
          <w:szCs w:val="26"/>
          <w:lang w:val="uk-UA"/>
        </w:rPr>
        <w:t>:</w:t>
      </w:r>
      <w:r w:rsidR="00A645C7" w:rsidRPr="00081946">
        <w:rPr>
          <w:sz w:val="26"/>
          <w:szCs w:val="26"/>
          <w:lang w:val="uk-UA"/>
        </w:rPr>
        <w:t xml:space="preserve"> Ірина Кіс – начальник управління майна громади, </w:t>
      </w:r>
      <w:r w:rsidRPr="00081946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081946">
        <w:rPr>
          <w:bCs/>
          <w:color w:val="000000"/>
          <w:sz w:val="26"/>
          <w:szCs w:val="26"/>
          <w:lang w:val="uk-UA"/>
        </w:rPr>
        <w:t xml:space="preserve">Олександра </w:t>
      </w:r>
      <w:proofErr w:type="spellStart"/>
      <w:r w:rsidRPr="00081946">
        <w:rPr>
          <w:bCs/>
          <w:color w:val="000000"/>
          <w:sz w:val="26"/>
          <w:szCs w:val="26"/>
          <w:lang w:val="uk-UA"/>
        </w:rPr>
        <w:t>Яцишин</w:t>
      </w:r>
      <w:proofErr w:type="spellEnd"/>
      <w:r w:rsidRPr="00081946">
        <w:rPr>
          <w:bCs/>
          <w:color w:val="000000"/>
          <w:sz w:val="26"/>
          <w:szCs w:val="26"/>
          <w:lang w:val="uk-UA"/>
        </w:rPr>
        <w:t xml:space="preserve"> – начальник відділу оренди та приватизації комунального майна,</w:t>
      </w:r>
      <w:r w:rsidRPr="00081946">
        <w:rPr>
          <w:b/>
          <w:bCs/>
          <w:color w:val="000000"/>
          <w:sz w:val="26"/>
          <w:szCs w:val="26"/>
          <w:lang w:val="uk-UA"/>
        </w:rPr>
        <w:t xml:space="preserve">  </w:t>
      </w:r>
      <w:r w:rsidR="00176E0E" w:rsidRPr="00081946">
        <w:rPr>
          <w:bCs/>
          <w:color w:val="000000"/>
          <w:sz w:val="26"/>
          <w:szCs w:val="26"/>
          <w:lang w:val="uk-UA"/>
        </w:rPr>
        <w:t xml:space="preserve">Ігор </w:t>
      </w:r>
      <w:proofErr w:type="spellStart"/>
      <w:r w:rsidR="00176E0E" w:rsidRPr="00081946">
        <w:rPr>
          <w:bCs/>
          <w:color w:val="000000"/>
          <w:sz w:val="26"/>
          <w:szCs w:val="26"/>
          <w:lang w:val="uk-UA"/>
        </w:rPr>
        <w:t>Юз</w:t>
      </w:r>
      <w:r w:rsidR="00DD5E28" w:rsidRPr="00081946">
        <w:rPr>
          <w:bCs/>
          <w:color w:val="000000"/>
          <w:sz w:val="26"/>
          <w:szCs w:val="26"/>
          <w:lang w:val="uk-UA"/>
        </w:rPr>
        <w:t>ь</w:t>
      </w:r>
      <w:r w:rsidR="00176E0E" w:rsidRPr="00081946">
        <w:rPr>
          <w:bCs/>
          <w:color w:val="000000"/>
          <w:sz w:val="26"/>
          <w:szCs w:val="26"/>
          <w:lang w:val="uk-UA"/>
        </w:rPr>
        <w:t>в’</w:t>
      </w:r>
      <w:r w:rsidR="00DD5E28" w:rsidRPr="00081946">
        <w:rPr>
          <w:bCs/>
          <w:color w:val="000000"/>
          <w:sz w:val="26"/>
          <w:szCs w:val="26"/>
          <w:lang w:val="uk-UA"/>
        </w:rPr>
        <w:t>я</w:t>
      </w:r>
      <w:proofErr w:type="spellEnd"/>
      <w:r w:rsidR="00176E0E" w:rsidRPr="00081946">
        <w:rPr>
          <w:bCs/>
          <w:color w:val="000000"/>
          <w:sz w:val="26"/>
          <w:szCs w:val="26"/>
          <w:lang w:val="en-US"/>
        </w:rPr>
        <w:t xml:space="preserve">к – </w:t>
      </w:r>
      <w:proofErr w:type="spellStart"/>
      <w:r w:rsidR="00176E0E" w:rsidRPr="00081946">
        <w:rPr>
          <w:bCs/>
          <w:color w:val="000000"/>
          <w:sz w:val="26"/>
          <w:szCs w:val="26"/>
          <w:lang w:val="en-US"/>
        </w:rPr>
        <w:t>начальник</w:t>
      </w:r>
      <w:proofErr w:type="spellEnd"/>
      <w:r w:rsidR="00176E0E" w:rsidRPr="00081946">
        <w:rPr>
          <w:bCs/>
          <w:color w:val="000000"/>
          <w:sz w:val="26"/>
          <w:szCs w:val="26"/>
          <w:lang w:val="en-US"/>
        </w:rPr>
        <w:t xml:space="preserve"> </w:t>
      </w:r>
      <w:r w:rsidR="00176E0E" w:rsidRPr="00081946">
        <w:rPr>
          <w:bCs/>
          <w:color w:val="000000"/>
          <w:sz w:val="26"/>
          <w:szCs w:val="26"/>
          <w:lang w:val="uk-UA"/>
        </w:rPr>
        <w:t xml:space="preserve">відділу НС, Владислав Мазур – директор </w:t>
      </w:r>
      <w:proofErr w:type="spellStart"/>
      <w:r w:rsidR="00176E0E" w:rsidRPr="00081946">
        <w:rPr>
          <w:bCs/>
          <w:color w:val="000000"/>
          <w:sz w:val="26"/>
          <w:szCs w:val="26"/>
          <w:lang w:val="uk-UA"/>
        </w:rPr>
        <w:t>КП</w:t>
      </w:r>
      <w:proofErr w:type="spellEnd"/>
      <w:r w:rsidR="00176E0E" w:rsidRPr="00081946">
        <w:rPr>
          <w:bCs/>
          <w:color w:val="000000"/>
          <w:sz w:val="26"/>
          <w:szCs w:val="26"/>
          <w:lang w:val="uk-UA"/>
        </w:rPr>
        <w:t xml:space="preserve"> «</w:t>
      </w:r>
      <w:proofErr w:type="spellStart"/>
      <w:r w:rsidR="00176E0E" w:rsidRPr="00081946">
        <w:rPr>
          <w:bCs/>
          <w:color w:val="000000"/>
          <w:sz w:val="26"/>
          <w:szCs w:val="26"/>
          <w:lang w:val="uk-UA"/>
        </w:rPr>
        <w:t>Снятинський</w:t>
      </w:r>
      <w:proofErr w:type="spellEnd"/>
      <w:r w:rsidR="00176E0E" w:rsidRPr="00081946">
        <w:rPr>
          <w:bCs/>
          <w:color w:val="000000"/>
          <w:sz w:val="26"/>
          <w:szCs w:val="26"/>
          <w:lang w:val="uk-UA"/>
        </w:rPr>
        <w:t xml:space="preserve"> господар», представник </w:t>
      </w:r>
      <w:r w:rsidR="00DD5E28" w:rsidRPr="00081946">
        <w:rPr>
          <w:sz w:val="26"/>
          <w:szCs w:val="26"/>
          <w:lang w:val="uk-UA"/>
        </w:rPr>
        <w:t>КНП «Дрогобицька міська лікарня №1»</w:t>
      </w:r>
    </w:p>
    <w:p w:rsidR="00A645C7" w:rsidRPr="00081946" w:rsidRDefault="00A645C7" w:rsidP="000A43E8">
      <w:pPr>
        <w:spacing w:after="0" w:line="240" w:lineRule="auto"/>
        <w:rPr>
          <w:bCs/>
          <w:color w:val="000000"/>
          <w:sz w:val="26"/>
          <w:szCs w:val="26"/>
          <w:lang w:val="uk-UA"/>
        </w:rPr>
      </w:pPr>
    </w:p>
    <w:p w:rsidR="00A645C7" w:rsidRPr="00081946" w:rsidRDefault="004C4832" w:rsidP="004C4832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081946">
        <w:rPr>
          <w:b/>
          <w:bCs/>
          <w:color w:val="000000"/>
          <w:sz w:val="26"/>
          <w:szCs w:val="26"/>
          <w:lang w:val="uk-UA"/>
        </w:rPr>
        <w:t xml:space="preserve">                     </w:t>
      </w:r>
      <w:proofErr w:type="spellStart"/>
      <w:r w:rsidRPr="00081946">
        <w:rPr>
          <w:b/>
          <w:bCs/>
          <w:color w:val="000000"/>
          <w:sz w:val="26"/>
          <w:szCs w:val="26"/>
        </w:rPr>
        <w:t>Перелік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звернень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щодо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оренди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та </w:t>
      </w:r>
      <w:proofErr w:type="spellStart"/>
      <w:r w:rsidRPr="00081946">
        <w:rPr>
          <w:b/>
          <w:bCs/>
          <w:color w:val="000000"/>
          <w:sz w:val="26"/>
          <w:szCs w:val="26"/>
        </w:rPr>
        <w:t>приватизації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нежитлових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приміщень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та </w:t>
      </w:r>
      <w:proofErr w:type="spellStart"/>
      <w:r w:rsidRPr="00081946">
        <w:rPr>
          <w:b/>
          <w:bCs/>
          <w:color w:val="000000"/>
          <w:sz w:val="26"/>
          <w:szCs w:val="26"/>
        </w:rPr>
        <w:t>списання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основних</w:t>
      </w:r>
      <w:proofErr w:type="spellEnd"/>
      <w:r w:rsidRPr="0008194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1946">
        <w:rPr>
          <w:b/>
          <w:bCs/>
          <w:color w:val="000000"/>
          <w:sz w:val="26"/>
          <w:szCs w:val="26"/>
        </w:rPr>
        <w:t>засобі</w:t>
      </w:r>
      <w:proofErr w:type="gramStart"/>
      <w:r w:rsidRPr="00081946">
        <w:rPr>
          <w:b/>
          <w:bCs/>
          <w:color w:val="000000"/>
          <w:sz w:val="26"/>
          <w:szCs w:val="26"/>
        </w:rPr>
        <w:t>в</w:t>
      </w:r>
      <w:proofErr w:type="spellEnd"/>
      <w:proofErr w:type="gramEnd"/>
    </w:p>
    <w:tbl>
      <w:tblPr>
        <w:tblW w:w="15319" w:type="dxa"/>
        <w:tblInd w:w="98" w:type="dxa"/>
        <w:tblLook w:val="04A0"/>
      </w:tblPr>
      <w:tblGrid>
        <w:gridCol w:w="574"/>
        <w:gridCol w:w="1731"/>
        <w:gridCol w:w="876"/>
        <w:gridCol w:w="2488"/>
        <w:gridCol w:w="3200"/>
        <w:gridCol w:w="3899"/>
        <w:gridCol w:w="2551"/>
      </w:tblGrid>
      <w:tr w:rsidR="00E50588" w:rsidRPr="00F6444D" w:rsidTr="00F6444D">
        <w:trPr>
          <w:trHeight w:val="10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Об"</w:t>
            </w: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єкт</w:t>
            </w:r>
            <w:proofErr w:type="spell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адреса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Питання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ішеня</w:t>
            </w:r>
            <w:proofErr w:type="spell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Рекомендація</w:t>
            </w:r>
            <w:proofErr w:type="spell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44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</w:tr>
      <w:tr w:rsidR="00E50588" w:rsidRPr="00F6444D" w:rsidTr="00F6444D">
        <w:trPr>
          <w:trHeight w:val="15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8;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В. Великого, 46;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Шкільна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94,2;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32,1;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22,4;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№339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10.05.2024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ідтвердження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факту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комун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власнності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факту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комун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44D" w:rsidRDefault="00F6444D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Шептицького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здоров'я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866/3-34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03.05.2024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орендованого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37,1 м. кв.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Шкільна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341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23,1 м. кв. на 22,4 м. кв.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99407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  <w:r w:rsidR="00E5058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В.Великого, 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345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14.05.2024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33,4 м. кв. на 32,1 м. кв.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Дережичі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Шкільна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№10/13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348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14.05.2024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296,5 м. кв. на 297,6 м. кв.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2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Бориславська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Фляк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 М.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розірвання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143" w:rsidRPr="00F6444D" w:rsidRDefault="0099407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50588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222382">
        <w:trPr>
          <w:trHeight w:val="11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Ринок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Ільницький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1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Нагуєвичі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ЛВ ЛІМІТЕД"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передачу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99407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  <w:r w:rsidR="00E5058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1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340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99407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  <w:r w:rsidR="00E5058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7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Бориславська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01-4/398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21.05.2024, КП "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Снятинський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господар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передачу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типу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ор. плати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п. 16 Методики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ор. плати за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майном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Дрогобицької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7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овошичі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420,8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363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умовами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продажу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будівлі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с.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Новошичі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195,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420,8 м. кв.".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99407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  <w:r w:rsidR="00E5058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1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БФ "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Карітас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СДЄ УГКЦ", лист 3093/3-32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29.11.2023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довготривалу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центральній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150 м. кв.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94078" w:rsidRPr="00F6444D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5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"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Ісхан-Щирість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", лист № 2719/3-32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16.10.2023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наданя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пустуючі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нежитлові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типу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ор. плати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п. 4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1 Методики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ор. плати за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майном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Дрогобицької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94078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КП "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Екран-Сервіс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ДМР</w:t>
            </w: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 № 712/3-34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09.04.2024 р.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передачу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безкоштовну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081946">
        <w:trPr>
          <w:trHeight w:val="113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 Слотило М. І., № 2562/3-32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29.09.2023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приймальну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депутата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3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3-34/3026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16.05.2024, лист № 3-35/3102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передачу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222382">
        <w:trPr>
          <w:trHeight w:val="11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Фінансове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13.05.2024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3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Дрогобицької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3-34/2173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18.04.2024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здоров'я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316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27.0-3.2024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01-4/248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03.04.2024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2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Стебницька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гімназія№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АТО, лист № 583/3-34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22.03.2024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0819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2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туризму, лист № 170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17.04.2024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Стебницька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гімназія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18, лист № 575/3-34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21.03.2024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0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№01-4/412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22.05.2024 р.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6567" w:rsidRPr="00F644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Погодити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9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22</w:t>
            </w: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ічня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341,8;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райдержадміністрації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лист № 2914/3-32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07.11.2023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відмову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укладенні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C6567" w:rsidRPr="00F6444D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F6444D">
        <w:trPr>
          <w:trHeight w:val="129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Дрогобич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22</w:t>
            </w:r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ічня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117,78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Фінансове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райдержадміністрації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відмову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укладенні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644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88" w:rsidRPr="00F6444D" w:rsidRDefault="00E50588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C6567" w:rsidRPr="00F6444D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Довивчити</w:t>
            </w:r>
            <w:proofErr w:type="spellEnd"/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  <w:tr w:rsidR="00E50588" w:rsidRPr="00F6444D" w:rsidTr="0008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</w:trPr>
        <w:tc>
          <w:tcPr>
            <w:tcW w:w="574" w:type="dxa"/>
          </w:tcPr>
          <w:p w:rsidR="00E50588" w:rsidRPr="00F6444D" w:rsidRDefault="00E50588" w:rsidP="00F6444D">
            <w:pPr>
              <w:spacing w:after="0" w:line="240" w:lineRule="auto"/>
              <w:ind w:left="1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731" w:type="dxa"/>
          </w:tcPr>
          <w:p w:rsidR="00E50588" w:rsidRPr="00F6444D" w:rsidRDefault="00E50588" w:rsidP="00F6444D">
            <w:pPr>
              <w:spacing w:after="0" w:line="240" w:lineRule="auto"/>
              <w:ind w:left="1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E50588" w:rsidRPr="00F6444D" w:rsidRDefault="00E50588" w:rsidP="00F6444D">
            <w:pPr>
              <w:spacing w:after="0" w:line="240" w:lineRule="auto"/>
              <w:ind w:left="1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88" w:type="dxa"/>
          </w:tcPr>
          <w:p w:rsidR="00E50588" w:rsidRPr="00F6444D" w:rsidRDefault="00E50588" w:rsidP="00F6444D">
            <w:pPr>
              <w:spacing w:after="0" w:line="240" w:lineRule="auto"/>
              <w:ind w:left="1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sz w:val="24"/>
                <w:szCs w:val="24"/>
                <w:lang w:val="uk-UA"/>
              </w:rPr>
              <w:t xml:space="preserve">Начальник відділу НС Ігор </w:t>
            </w:r>
            <w:proofErr w:type="spellStart"/>
            <w:r w:rsidR="00DD5E28" w:rsidRPr="00F6444D">
              <w:rPr>
                <w:rFonts w:cs="Times New Roman"/>
                <w:sz w:val="24"/>
                <w:szCs w:val="24"/>
                <w:lang w:val="uk-UA"/>
              </w:rPr>
              <w:t>Юзьв’</w:t>
            </w:r>
            <w:r w:rsidR="00DD5E28" w:rsidRPr="00F6444D">
              <w:rPr>
                <w:rFonts w:cs="Times New Roman"/>
                <w:sz w:val="24"/>
                <w:szCs w:val="24"/>
                <w:lang w:val="en-US"/>
              </w:rPr>
              <w:t>як</w:t>
            </w:r>
            <w:proofErr w:type="spellEnd"/>
          </w:p>
        </w:tc>
        <w:tc>
          <w:tcPr>
            <w:tcW w:w="3200" w:type="dxa"/>
          </w:tcPr>
          <w:p w:rsidR="00E50588" w:rsidRPr="00F6444D" w:rsidRDefault="00E50588" w:rsidP="00F6444D">
            <w:pPr>
              <w:spacing w:after="0" w:line="240" w:lineRule="auto"/>
              <w:ind w:left="1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sz w:val="24"/>
                <w:szCs w:val="24"/>
                <w:lang w:val="uk-UA"/>
              </w:rPr>
              <w:t>Про прийняття до комунальної власності захисну споруду</w:t>
            </w:r>
          </w:p>
        </w:tc>
        <w:tc>
          <w:tcPr>
            <w:tcW w:w="3899" w:type="dxa"/>
          </w:tcPr>
          <w:p w:rsidR="00E50588" w:rsidRPr="00F6444D" w:rsidRDefault="00E50588" w:rsidP="00A9786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6444D">
              <w:rPr>
                <w:rFonts w:cs="Times New Roman"/>
                <w:sz w:val="24"/>
                <w:szCs w:val="24"/>
                <w:lang w:val="uk-UA"/>
              </w:rPr>
              <w:t>Проект рішення «</w:t>
            </w:r>
            <w:r w:rsidRPr="00F6444D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прийняття</w:t>
            </w:r>
            <w:proofErr w:type="spellEnd"/>
            <w:r w:rsidRPr="00F6444D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комунальну</w:t>
            </w:r>
            <w:proofErr w:type="spellEnd"/>
            <w:r w:rsidRPr="00F644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власність</w:t>
            </w:r>
            <w:proofErr w:type="spellEnd"/>
            <w:r w:rsidRPr="00F6444D">
              <w:rPr>
                <w:rFonts w:cs="Times New Roman"/>
                <w:sz w:val="24"/>
                <w:szCs w:val="24"/>
                <w:lang w:val="uk-UA"/>
              </w:rPr>
              <w:t xml:space="preserve"> Дрогобицької міської територіальної громади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захисної</w:t>
            </w:r>
            <w:proofErr w:type="spellEnd"/>
            <w:r w:rsidRPr="00F644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споруди</w:t>
            </w:r>
            <w:proofErr w:type="spellEnd"/>
            <w:r w:rsidRPr="00F6444D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F6444D">
              <w:rPr>
                <w:rFonts w:cs="Times New Roman"/>
                <w:sz w:val="24"/>
                <w:szCs w:val="24"/>
              </w:rPr>
              <w:t>вулиці</w:t>
            </w:r>
            <w:proofErr w:type="spellEnd"/>
            <w:r w:rsidRPr="00F6444D">
              <w:rPr>
                <w:rFonts w:cs="Times New Roman"/>
                <w:sz w:val="24"/>
                <w:szCs w:val="24"/>
              </w:rPr>
              <w:t xml:space="preserve"> </w:t>
            </w:r>
            <w:r w:rsidRPr="00F6444D">
              <w:rPr>
                <w:rFonts w:cs="Times New Roman"/>
                <w:sz w:val="24"/>
                <w:szCs w:val="24"/>
                <w:lang w:val="uk-UA"/>
              </w:rPr>
              <w:t>С. Бандери, 8»</w:t>
            </w:r>
          </w:p>
          <w:p w:rsidR="00E50588" w:rsidRPr="00F6444D" w:rsidRDefault="00E50588" w:rsidP="00A9786B">
            <w:pPr>
              <w:spacing w:after="0" w:line="240" w:lineRule="auto"/>
              <w:ind w:left="10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C0143" w:rsidRPr="00F6444D" w:rsidRDefault="00962C69" w:rsidP="00F6444D">
            <w:pPr>
              <w:spacing w:after="0" w:line="240" w:lineRule="auto"/>
              <w:ind w:left="1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b/>
                <w:sz w:val="24"/>
                <w:szCs w:val="24"/>
                <w:lang w:val="uk-UA"/>
              </w:rPr>
              <w:t>Погодити</w:t>
            </w:r>
            <w:r w:rsidR="00EC0143" w:rsidRPr="00F6444D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C6567" w:rsidRPr="00F6444D" w:rsidRDefault="00EC0143" w:rsidP="00F6444D">
            <w:pPr>
              <w:spacing w:after="0" w:line="240" w:lineRule="auto"/>
              <w:ind w:left="1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b/>
                <w:sz w:val="24"/>
                <w:szCs w:val="24"/>
                <w:lang w:val="uk-UA"/>
              </w:rPr>
              <w:t>(велося обговорення)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Юрій Кушлик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Ірина Волошин – за</w:t>
            </w:r>
          </w:p>
          <w:p w:rsidR="00EC0143" w:rsidRPr="00F6444D" w:rsidRDefault="00EC0143" w:rsidP="00F6444D">
            <w:pPr>
              <w:spacing w:after="0" w:line="240" w:lineRule="auto"/>
              <w:ind w:left="11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6444D">
              <w:rPr>
                <w:rFonts w:cs="Times New Roman"/>
                <w:i/>
                <w:sz w:val="24"/>
                <w:szCs w:val="24"/>
                <w:lang w:val="uk-UA"/>
              </w:rPr>
              <w:t>Володимир Ханас - за</w:t>
            </w:r>
          </w:p>
        </w:tc>
      </w:tr>
    </w:tbl>
    <w:p w:rsidR="00112661" w:rsidRPr="00112661" w:rsidRDefault="00081946">
      <w:pPr>
        <w:rPr>
          <w:lang w:val="uk-UA"/>
        </w:rPr>
      </w:pPr>
      <w:r>
        <w:rPr>
          <w:lang w:val="uk-UA"/>
        </w:rPr>
        <w:t>Голова комісії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12661">
        <w:rPr>
          <w:lang w:val="uk-UA"/>
        </w:rPr>
        <w:t>Юрій КУШЛИК</w:t>
      </w:r>
      <w:r>
        <w:rPr>
          <w:lang w:val="uk-UA"/>
        </w:rPr>
        <w:t xml:space="preserve">                                            Секретар комісії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12661">
        <w:rPr>
          <w:lang w:val="uk-UA"/>
        </w:rPr>
        <w:t>Ірина ВОЛОШИН</w:t>
      </w:r>
    </w:p>
    <w:sectPr w:rsidR="00112661" w:rsidRPr="00112661" w:rsidSect="005D5F0F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C4832"/>
    <w:rsid w:val="0000571C"/>
    <w:rsid w:val="000328E3"/>
    <w:rsid w:val="00081946"/>
    <w:rsid w:val="000A43E8"/>
    <w:rsid w:val="000B011C"/>
    <w:rsid w:val="000C6567"/>
    <w:rsid w:val="00105C2B"/>
    <w:rsid w:val="00112661"/>
    <w:rsid w:val="001607AC"/>
    <w:rsid w:val="00176E0E"/>
    <w:rsid w:val="00222382"/>
    <w:rsid w:val="00230267"/>
    <w:rsid w:val="0027755F"/>
    <w:rsid w:val="002A38B3"/>
    <w:rsid w:val="002D67A3"/>
    <w:rsid w:val="00376F07"/>
    <w:rsid w:val="003861EC"/>
    <w:rsid w:val="00463C4C"/>
    <w:rsid w:val="004C4832"/>
    <w:rsid w:val="00501115"/>
    <w:rsid w:val="005D5F0F"/>
    <w:rsid w:val="005F1CD4"/>
    <w:rsid w:val="006C3A1C"/>
    <w:rsid w:val="006D243E"/>
    <w:rsid w:val="006F3E36"/>
    <w:rsid w:val="006F440C"/>
    <w:rsid w:val="00905F56"/>
    <w:rsid w:val="00962C69"/>
    <w:rsid w:val="00963247"/>
    <w:rsid w:val="00994078"/>
    <w:rsid w:val="00A2259A"/>
    <w:rsid w:val="00A645C7"/>
    <w:rsid w:val="00A9786B"/>
    <w:rsid w:val="00AE277F"/>
    <w:rsid w:val="00AE3994"/>
    <w:rsid w:val="00B17D2F"/>
    <w:rsid w:val="00B7152F"/>
    <w:rsid w:val="00B76918"/>
    <w:rsid w:val="00BB2E5F"/>
    <w:rsid w:val="00BD65A2"/>
    <w:rsid w:val="00BF675A"/>
    <w:rsid w:val="00CA45AE"/>
    <w:rsid w:val="00DD5E28"/>
    <w:rsid w:val="00E50588"/>
    <w:rsid w:val="00E80136"/>
    <w:rsid w:val="00EC0143"/>
    <w:rsid w:val="00F6444D"/>
    <w:rsid w:val="00FE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F6D6-2873-4247-BAB5-4CFB4D0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2024-06-27T06:42:00Z</cp:lastPrinted>
  <dcterms:created xsi:type="dcterms:W3CDTF">2024-03-08T07:57:00Z</dcterms:created>
  <dcterms:modified xsi:type="dcterms:W3CDTF">2024-06-27T06:43:00Z</dcterms:modified>
</cp:coreProperties>
</file>