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E77" w:rsidRPr="0057435C" w:rsidRDefault="00B83AA6" w:rsidP="00D8257C">
      <w:pPr>
        <w:jc w:val="center"/>
        <w:rPr>
          <w:rFonts w:ascii="Times New Roman" w:hAnsi="Times New Roman" w:cs="Times New Roman"/>
          <w:b/>
          <w:sz w:val="32"/>
          <w:szCs w:val="32"/>
          <w:lang w:val="uk-UA"/>
        </w:rPr>
      </w:pPr>
      <w:r w:rsidRPr="00D8257C">
        <w:rPr>
          <w:rFonts w:ascii="Times New Roman" w:hAnsi="Times New Roman" w:cs="Times New Roman"/>
          <w:b/>
          <w:sz w:val="32"/>
          <w:szCs w:val="32"/>
          <w:lang w:val="uk-UA"/>
        </w:rPr>
        <w:t>Доброчесне та добропорядне суспільство</w:t>
      </w:r>
    </w:p>
    <w:p w:rsidR="00A85D05" w:rsidRPr="0057435C" w:rsidRDefault="00A85D05" w:rsidP="004C2139">
      <w:pPr>
        <w:spacing w:after="0"/>
        <w:ind w:firstLine="708"/>
        <w:jc w:val="both"/>
        <w:rPr>
          <w:rFonts w:ascii="Times New Roman" w:hAnsi="Times New Roman" w:cs="Times New Roman"/>
          <w:color w:val="333333"/>
          <w:sz w:val="28"/>
          <w:szCs w:val="28"/>
          <w:shd w:val="clear" w:color="auto" w:fill="FFFFFF"/>
          <w:lang w:val="uk-UA"/>
        </w:rPr>
      </w:pPr>
      <w:r w:rsidRPr="0057435C">
        <w:rPr>
          <w:rFonts w:ascii="Times New Roman" w:hAnsi="Times New Roman" w:cs="Times New Roman"/>
          <w:color w:val="333333"/>
          <w:sz w:val="28"/>
          <w:szCs w:val="28"/>
          <w:shd w:val="clear" w:color="auto" w:fill="FFFFFF"/>
          <w:lang w:val="uk-UA"/>
        </w:rPr>
        <w:t>Доброчесне суспільство – це процвітаюче та успішне середовище, де всі дотримуються спільних та справедливих правил. Сьогодні ми повинні сприяти формуванню нових норм суспільної взаємодії – взаємоповаги, честі й гідності, доброчесності та справедливості. Це важливо для розвитку свідомого суспільства, для побудови процвітаючої держави.</w:t>
      </w:r>
    </w:p>
    <w:p w:rsidR="0057435C" w:rsidRPr="0057435C" w:rsidRDefault="0057435C" w:rsidP="0057435C">
      <w:pPr>
        <w:pStyle w:val="a3"/>
        <w:shd w:val="clear" w:color="auto" w:fill="FFFFFF"/>
        <w:spacing w:before="0" w:beforeAutospacing="0" w:after="0" w:afterAutospacing="0"/>
        <w:ind w:firstLine="708"/>
        <w:jc w:val="both"/>
        <w:rPr>
          <w:color w:val="212121"/>
          <w:sz w:val="28"/>
          <w:szCs w:val="28"/>
          <w:lang w:val="uk-UA"/>
        </w:rPr>
      </w:pPr>
      <w:r w:rsidRPr="0057435C">
        <w:rPr>
          <w:color w:val="212121"/>
          <w:sz w:val="28"/>
          <w:szCs w:val="28"/>
          <w:lang w:val="uk-UA"/>
        </w:rPr>
        <w:t>Коли ви торкаєтеся зла, важливо, щоб це зло не перейшло на вас далі. Тому доброчесність повинна бути шматком світла. Тому доброчесність потрібна тим, що ви стаєте світлішим. Світ — це як темна кімната. Якщо ви не запалите світло, світліше не стане. Але якщо запалите світло, то є ймовірність, що щось, може, вийде. Так само з релігійним прикладом. Людина ділиться на два типи. Одні кажуть, що після смерті будуть хробаки в землі і глибокий сон. А інші кажуть: “А раптом там щось є?!”. Тому моя улюблена цитата Паскаля звучить так:” Якщо ви вірите в Бога, а його нема, — то ви нічого не втрачаєте. Але якщо ви не вірите в нього, а він є, — тоді ви втрачаєте все”.</w:t>
      </w:r>
    </w:p>
    <w:p w:rsidR="0057435C" w:rsidRPr="0057435C" w:rsidRDefault="0057435C" w:rsidP="0057435C">
      <w:pPr>
        <w:pStyle w:val="a3"/>
        <w:shd w:val="clear" w:color="auto" w:fill="FFFFFF"/>
        <w:spacing w:before="0" w:beforeAutospacing="0" w:after="0" w:afterAutospacing="0"/>
        <w:jc w:val="both"/>
        <w:rPr>
          <w:color w:val="212121"/>
          <w:sz w:val="28"/>
          <w:szCs w:val="28"/>
          <w:lang w:val="uk-UA"/>
        </w:rPr>
      </w:pPr>
      <w:r w:rsidRPr="0057435C">
        <w:rPr>
          <w:color w:val="212121"/>
          <w:sz w:val="28"/>
          <w:szCs w:val="28"/>
          <w:lang w:val="uk-UA"/>
        </w:rPr>
        <w:t>“Ще Шептицький казав, що християнство вчить: ви перемагаєте тоді, коли перемагає ваш ближній, а не я перемагаю за рахунок ближнього. Тоді це поразка і перемога. Треба робити так, щоб і я, і ти виграв. Тоді це суспільство буде економічно стабільне, політично збагачене”.</w:t>
      </w:r>
    </w:p>
    <w:p w:rsidR="0065316F" w:rsidRPr="0057435C" w:rsidRDefault="004C2139" w:rsidP="004C2139">
      <w:pPr>
        <w:spacing w:after="0"/>
        <w:ind w:firstLine="708"/>
        <w:jc w:val="both"/>
        <w:rPr>
          <w:rFonts w:ascii="Times New Roman" w:hAnsi="Times New Roman" w:cs="Times New Roman"/>
          <w:color w:val="333333"/>
          <w:sz w:val="28"/>
          <w:szCs w:val="28"/>
          <w:shd w:val="clear" w:color="auto" w:fill="FFFFFF"/>
          <w:lang w:val="uk-UA"/>
        </w:rPr>
      </w:pPr>
      <w:r w:rsidRPr="0057435C">
        <w:rPr>
          <w:rFonts w:ascii="Times New Roman" w:hAnsi="Times New Roman" w:cs="Times New Roman"/>
          <w:color w:val="333333"/>
          <w:sz w:val="28"/>
          <w:szCs w:val="28"/>
          <w:shd w:val="clear" w:color="auto" w:fill="FFFFFF"/>
          <w:lang w:val="uk-UA"/>
        </w:rPr>
        <w:t>За останні роки</w:t>
      </w:r>
      <w:r w:rsidRPr="0057435C">
        <w:rPr>
          <w:rFonts w:ascii="Times New Roman" w:hAnsi="Times New Roman" w:cs="Times New Roman"/>
          <w:color w:val="333333"/>
          <w:sz w:val="28"/>
          <w:szCs w:val="28"/>
          <w:shd w:val="clear" w:color="auto" w:fill="FFFFFF"/>
          <w:lang w:val="uk-UA"/>
        </w:rPr>
        <w:t xml:space="preserve"> поняття доброчесності почало ставати все більш звичним для українців. Доброчесність є обов’язковим критерієм для роботи державним службовцем. До неї апелює громадськість, коли говорить про те, в якому напрямі має розвиватися держава.</w:t>
      </w:r>
    </w:p>
    <w:p w:rsidR="0065316F" w:rsidRPr="0057435C" w:rsidRDefault="0065316F" w:rsidP="004C2139">
      <w:pPr>
        <w:spacing w:after="0"/>
        <w:ind w:firstLine="708"/>
        <w:jc w:val="both"/>
        <w:rPr>
          <w:rFonts w:ascii="Times New Roman" w:hAnsi="Times New Roman" w:cs="Times New Roman"/>
          <w:color w:val="333333"/>
          <w:sz w:val="28"/>
          <w:szCs w:val="28"/>
          <w:shd w:val="clear" w:color="auto" w:fill="FFFFFF"/>
          <w:lang w:val="uk-UA"/>
        </w:rPr>
      </w:pPr>
      <w:r w:rsidRPr="0057435C">
        <w:rPr>
          <w:rFonts w:ascii="Times New Roman" w:hAnsi="Times New Roman" w:cs="Times New Roman"/>
          <w:color w:val="333333"/>
          <w:sz w:val="28"/>
          <w:szCs w:val="28"/>
          <w:shd w:val="clear" w:color="auto" w:fill="FFFFFF"/>
          <w:lang w:val="uk-UA"/>
        </w:rPr>
        <w:t>З</w:t>
      </w:r>
      <w:r w:rsidR="004C2139" w:rsidRPr="0057435C">
        <w:rPr>
          <w:rFonts w:ascii="Times New Roman" w:hAnsi="Times New Roman" w:cs="Times New Roman"/>
          <w:color w:val="333333"/>
          <w:sz w:val="28"/>
          <w:szCs w:val="28"/>
          <w:shd w:val="clear" w:color="auto" w:fill="FFFFFF"/>
          <w:lang w:val="uk-UA"/>
        </w:rPr>
        <w:t>астосування доброчесності не має обмежуватися лише держслужбою, а й стати нормою у суспільстві</w:t>
      </w:r>
      <w:r w:rsidRPr="0057435C">
        <w:rPr>
          <w:rFonts w:ascii="Times New Roman" w:hAnsi="Times New Roman" w:cs="Times New Roman"/>
          <w:color w:val="333333"/>
          <w:sz w:val="28"/>
          <w:szCs w:val="28"/>
          <w:shd w:val="clear" w:color="auto" w:fill="FFFFFF"/>
          <w:lang w:val="uk-UA"/>
        </w:rPr>
        <w:t xml:space="preserve">. </w:t>
      </w:r>
    </w:p>
    <w:p w:rsidR="0065316F" w:rsidRPr="0057435C" w:rsidRDefault="004C2139" w:rsidP="004C2139">
      <w:pPr>
        <w:spacing w:after="0"/>
        <w:ind w:firstLine="708"/>
        <w:jc w:val="both"/>
        <w:rPr>
          <w:rFonts w:ascii="Times New Roman" w:hAnsi="Times New Roman" w:cs="Times New Roman"/>
          <w:color w:val="333333"/>
          <w:sz w:val="28"/>
          <w:szCs w:val="28"/>
          <w:shd w:val="clear" w:color="auto" w:fill="FFFFFF"/>
          <w:lang w:val="uk-UA"/>
        </w:rPr>
      </w:pPr>
      <w:r w:rsidRPr="0057435C">
        <w:rPr>
          <w:rFonts w:ascii="Times New Roman" w:hAnsi="Times New Roman" w:cs="Times New Roman"/>
          <w:color w:val="333333"/>
          <w:sz w:val="28"/>
          <w:szCs w:val="28"/>
          <w:shd w:val="clear" w:color="auto" w:fill="FFFFFF"/>
          <w:lang w:val="uk-UA"/>
        </w:rPr>
        <w:t>У латинській мові є відповідник українського слова доброчесність — «</w:t>
      </w:r>
      <w:proofErr w:type="spellStart"/>
      <w:r w:rsidRPr="0057435C">
        <w:rPr>
          <w:rFonts w:ascii="Times New Roman" w:hAnsi="Times New Roman" w:cs="Times New Roman"/>
          <w:color w:val="333333"/>
          <w:sz w:val="28"/>
          <w:szCs w:val="28"/>
          <w:shd w:val="clear" w:color="auto" w:fill="FFFFFF"/>
          <w:lang w:val="uk-UA"/>
        </w:rPr>
        <w:t>integritas</w:t>
      </w:r>
      <w:proofErr w:type="spellEnd"/>
      <w:r w:rsidRPr="0057435C">
        <w:rPr>
          <w:rFonts w:ascii="Times New Roman" w:hAnsi="Times New Roman" w:cs="Times New Roman"/>
          <w:color w:val="333333"/>
          <w:sz w:val="28"/>
          <w:szCs w:val="28"/>
          <w:shd w:val="clear" w:color="auto" w:fill="FFFFFF"/>
          <w:lang w:val="uk-UA"/>
        </w:rPr>
        <w:t>», яке означає розсудливість, цілісність і завершеність. А у переносному значенні — «чистоту, правильність та невинність».</w:t>
      </w:r>
      <w:r w:rsidRPr="0057435C">
        <w:rPr>
          <w:rFonts w:ascii="Times New Roman" w:hAnsi="Times New Roman" w:cs="Times New Roman"/>
          <w:color w:val="333333"/>
          <w:sz w:val="28"/>
          <w:szCs w:val="28"/>
          <w:lang w:val="uk-UA"/>
        </w:rPr>
        <w:br/>
      </w:r>
      <w:r w:rsidRPr="0057435C">
        <w:rPr>
          <w:rFonts w:ascii="Times New Roman" w:hAnsi="Times New Roman" w:cs="Times New Roman"/>
          <w:color w:val="333333"/>
          <w:sz w:val="28"/>
          <w:szCs w:val="28"/>
          <w:shd w:val="clear" w:color="auto" w:fill="FFFFFF"/>
          <w:lang w:val="uk-UA"/>
        </w:rPr>
        <w:t>В англійській мові зберігся корінь цього слова (</w:t>
      </w:r>
      <w:proofErr w:type="spellStart"/>
      <w:r w:rsidRPr="0057435C">
        <w:rPr>
          <w:rFonts w:ascii="Times New Roman" w:hAnsi="Times New Roman" w:cs="Times New Roman"/>
          <w:color w:val="333333"/>
          <w:sz w:val="28"/>
          <w:szCs w:val="28"/>
          <w:shd w:val="clear" w:color="auto" w:fill="FFFFFF"/>
          <w:lang w:val="uk-UA"/>
        </w:rPr>
        <w:t>integer</w:t>
      </w:r>
      <w:proofErr w:type="spellEnd"/>
      <w:r w:rsidRPr="0057435C">
        <w:rPr>
          <w:rFonts w:ascii="Times New Roman" w:hAnsi="Times New Roman" w:cs="Times New Roman"/>
          <w:color w:val="333333"/>
          <w:sz w:val="28"/>
          <w:szCs w:val="28"/>
          <w:shd w:val="clear" w:color="auto" w:fill="FFFFFF"/>
          <w:lang w:val="uk-UA"/>
        </w:rPr>
        <w:t xml:space="preserve"> – цілий).</w:t>
      </w:r>
      <w:r w:rsidRPr="0057435C">
        <w:rPr>
          <w:rFonts w:ascii="Times New Roman" w:hAnsi="Times New Roman" w:cs="Times New Roman"/>
          <w:color w:val="333333"/>
          <w:sz w:val="28"/>
          <w:szCs w:val="28"/>
          <w:lang w:val="uk-UA"/>
        </w:rPr>
        <w:br/>
      </w:r>
      <w:r w:rsidRPr="0057435C">
        <w:rPr>
          <w:rFonts w:ascii="Times New Roman" w:hAnsi="Times New Roman" w:cs="Times New Roman"/>
          <w:color w:val="333333"/>
          <w:sz w:val="28"/>
          <w:szCs w:val="28"/>
          <w:shd w:val="clear" w:color="auto" w:fill="FFFFFF"/>
          <w:lang w:val="uk-UA"/>
        </w:rPr>
        <w:t>Англійське «</w:t>
      </w:r>
      <w:proofErr w:type="spellStart"/>
      <w:r w:rsidRPr="0057435C">
        <w:rPr>
          <w:rFonts w:ascii="Times New Roman" w:hAnsi="Times New Roman" w:cs="Times New Roman"/>
          <w:color w:val="333333"/>
          <w:sz w:val="28"/>
          <w:szCs w:val="28"/>
          <w:shd w:val="clear" w:color="auto" w:fill="FFFFFF"/>
          <w:lang w:val="uk-UA"/>
        </w:rPr>
        <w:t>integrity</w:t>
      </w:r>
      <w:proofErr w:type="spellEnd"/>
      <w:r w:rsidRPr="0057435C">
        <w:rPr>
          <w:rFonts w:ascii="Times New Roman" w:hAnsi="Times New Roman" w:cs="Times New Roman"/>
          <w:color w:val="333333"/>
          <w:sz w:val="28"/>
          <w:szCs w:val="28"/>
          <w:shd w:val="clear" w:color="auto" w:fill="FFFFFF"/>
          <w:lang w:val="uk-UA"/>
        </w:rPr>
        <w:t>» позначає стан цілісності, об’єднання, а також якість чесної людини, яка має сильні моральні принципи.</w:t>
      </w:r>
      <w:r w:rsidRPr="0057435C">
        <w:rPr>
          <w:rFonts w:ascii="Times New Roman" w:hAnsi="Times New Roman" w:cs="Times New Roman"/>
          <w:color w:val="333333"/>
          <w:sz w:val="28"/>
          <w:szCs w:val="28"/>
          <w:lang w:val="uk-UA"/>
        </w:rPr>
        <w:br/>
      </w:r>
      <w:r w:rsidRPr="0057435C">
        <w:rPr>
          <w:rFonts w:ascii="Times New Roman" w:hAnsi="Times New Roman" w:cs="Times New Roman"/>
          <w:color w:val="333333"/>
          <w:sz w:val="28"/>
          <w:szCs w:val="28"/>
          <w:shd w:val="clear" w:color="auto" w:fill="FFFFFF"/>
          <w:lang w:val="uk-UA"/>
        </w:rPr>
        <w:t>Так, доброчесність у Великому тлумачному словнику сучасної української мови пояснюється як властивість за визначенням «доброчесний», висока моральна чистота, чесність. А «доброчесним» є той, хто живе чесно, дотримується всіх правил моралі.</w:t>
      </w:r>
    </w:p>
    <w:p w:rsidR="0065316F" w:rsidRPr="0057435C" w:rsidRDefault="004C2139" w:rsidP="004C2139">
      <w:pPr>
        <w:spacing w:after="0"/>
        <w:ind w:firstLine="708"/>
        <w:jc w:val="both"/>
        <w:rPr>
          <w:rFonts w:ascii="Times New Roman" w:hAnsi="Times New Roman" w:cs="Times New Roman"/>
          <w:color w:val="333333"/>
          <w:sz w:val="28"/>
          <w:szCs w:val="28"/>
          <w:shd w:val="clear" w:color="auto" w:fill="FFFFFF"/>
          <w:lang w:val="uk-UA"/>
        </w:rPr>
      </w:pPr>
      <w:r w:rsidRPr="0057435C">
        <w:rPr>
          <w:rFonts w:ascii="Times New Roman" w:hAnsi="Times New Roman" w:cs="Times New Roman"/>
          <w:color w:val="333333"/>
          <w:sz w:val="28"/>
          <w:szCs w:val="28"/>
          <w:shd w:val="clear" w:color="auto" w:fill="FFFFFF"/>
          <w:lang w:val="uk-UA"/>
        </w:rPr>
        <w:t>Сучасний словник з етики трактує поняття доброчесності як позитивну моральну якість, яка зумовлена свідомістю й волею людини, та є стійкою характеристикою її способу життя та вчинків. Під доброчесністю розуміється також готовність і здатність особистості свідомо, неухильно орієнтуватись у своїх діях та поведінці на принципи добра й справедливості.</w:t>
      </w:r>
      <w:r w:rsidRPr="0057435C">
        <w:rPr>
          <w:rFonts w:ascii="Times New Roman" w:hAnsi="Times New Roman" w:cs="Times New Roman"/>
          <w:color w:val="333333"/>
          <w:sz w:val="28"/>
          <w:szCs w:val="28"/>
          <w:lang w:val="uk-UA"/>
        </w:rPr>
        <w:br/>
      </w:r>
      <w:r w:rsidRPr="0057435C">
        <w:rPr>
          <w:rFonts w:ascii="Times New Roman" w:hAnsi="Times New Roman" w:cs="Times New Roman"/>
          <w:color w:val="333333"/>
          <w:sz w:val="28"/>
          <w:szCs w:val="28"/>
          <w:shd w:val="clear" w:color="auto" w:fill="FFFFFF"/>
          <w:lang w:val="uk-UA"/>
        </w:rPr>
        <w:t xml:space="preserve">Водночас поняття доброчесності належить і до ключових категорій етики та філософії. Ці категорії дозволяють сформувати у суспільстві чіткі та сталі </w:t>
      </w:r>
      <w:r w:rsidRPr="0057435C">
        <w:rPr>
          <w:rFonts w:ascii="Times New Roman" w:hAnsi="Times New Roman" w:cs="Times New Roman"/>
          <w:color w:val="333333"/>
          <w:sz w:val="28"/>
          <w:szCs w:val="28"/>
          <w:shd w:val="clear" w:color="auto" w:fill="FFFFFF"/>
          <w:lang w:val="uk-UA"/>
        </w:rPr>
        <w:lastRenderedPageBreak/>
        <w:t>принципи справедливості, особистої відповідальності за прийняті рішення та здійснені вчинки.</w:t>
      </w:r>
    </w:p>
    <w:p w:rsidR="0065316F" w:rsidRPr="0057435C" w:rsidRDefault="004C2139" w:rsidP="004C2139">
      <w:pPr>
        <w:spacing w:after="0"/>
        <w:ind w:firstLine="708"/>
        <w:jc w:val="both"/>
        <w:rPr>
          <w:rFonts w:ascii="Times New Roman" w:hAnsi="Times New Roman" w:cs="Times New Roman"/>
          <w:color w:val="333333"/>
          <w:sz w:val="28"/>
          <w:szCs w:val="28"/>
          <w:shd w:val="clear" w:color="auto" w:fill="FFFFFF"/>
          <w:lang w:val="uk-UA"/>
        </w:rPr>
      </w:pPr>
      <w:r w:rsidRPr="0057435C">
        <w:rPr>
          <w:rFonts w:ascii="Times New Roman" w:hAnsi="Times New Roman" w:cs="Times New Roman"/>
          <w:color w:val="333333"/>
          <w:sz w:val="28"/>
          <w:szCs w:val="28"/>
          <w:shd w:val="clear" w:color="auto" w:fill="FFFFFF"/>
          <w:lang w:val="uk-UA"/>
        </w:rPr>
        <w:t>У законодавстві використовуються різні терміни й похідні від поняття доброчесності. Йдеться, зокрема, про такі: «критерій доброчесності», «академічна доброчесність», «перевірка доброчесності», «декларація доброчесності», «розбудова доброчесності» та інші.</w:t>
      </w:r>
    </w:p>
    <w:p w:rsidR="0065316F" w:rsidRPr="0057435C" w:rsidRDefault="004C2139" w:rsidP="004C2139">
      <w:pPr>
        <w:spacing w:after="0"/>
        <w:ind w:firstLine="708"/>
        <w:jc w:val="both"/>
        <w:rPr>
          <w:rFonts w:ascii="Times New Roman" w:hAnsi="Times New Roman" w:cs="Times New Roman"/>
          <w:color w:val="333333"/>
          <w:sz w:val="28"/>
          <w:szCs w:val="28"/>
          <w:shd w:val="clear" w:color="auto" w:fill="FFFFFF"/>
          <w:lang w:val="uk-UA"/>
        </w:rPr>
      </w:pPr>
      <w:r w:rsidRPr="0057435C">
        <w:rPr>
          <w:rFonts w:ascii="Times New Roman" w:hAnsi="Times New Roman" w:cs="Times New Roman"/>
          <w:color w:val="333333"/>
          <w:sz w:val="28"/>
          <w:szCs w:val="28"/>
          <w:shd w:val="clear" w:color="auto" w:fill="FFFFFF"/>
          <w:lang w:val="uk-UA"/>
        </w:rPr>
        <w:t>У законі «Про державну службу» одним із принципів держслужби названо доброчесність. Це — «спрямованість дій державного службовця на захист публічних інтересів та відмова від превалювання приватного інтересу під час</w:t>
      </w:r>
      <w:r w:rsidR="0065316F" w:rsidRPr="0057435C">
        <w:rPr>
          <w:rFonts w:ascii="Times New Roman" w:hAnsi="Times New Roman" w:cs="Times New Roman"/>
          <w:color w:val="333333"/>
          <w:sz w:val="28"/>
          <w:szCs w:val="28"/>
          <w:shd w:val="clear" w:color="auto" w:fill="FFFFFF"/>
          <w:lang w:val="uk-UA"/>
        </w:rPr>
        <w:t xml:space="preserve"> </w:t>
      </w:r>
      <w:r w:rsidRPr="0057435C">
        <w:rPr>
          <w:rFonts w:ascii="Times New Roman" w:hAnsi="Times New Roman" w:cs="Times New Roman"/>
          <w:color w:val="333333"/>
          <w:sz w:val="28"/>
          <w:szCs w:val="28"/>
          <w:shd w:val="clear" w:color="auto" w:fill="FFFFFF"/>
          <w:lang w:val="uk-UA"/>
        </w:rPr>
        <w:t>здійснення наданих йому повноважень».</w:t>
      </w:r>
    </w:p>
    <w:p w:rsidR="0065316F" w:rsidRPr="0057435C" w:rsidRDefault="004C2139" w:rsidP="004C2139">
      <w:pPr>
        <w:spacing w:after="0"/>
        <w:ind w:firstLine="708"/>
        <w:jc w:val="both"/>
        <w:rPr>
          <w:rFonts w:ascii="Times New Roman" w:hAnsi="Times New Roman" w:cs="Times New Roman"/>
          <w:color w:val="333333"/>
          <w:sz w:val="28"/>
          <w:szCs w:val="28"/>
          <w:shd w:val="clear" w:color="auto" w:fill="FFFFFF"/>
          <w:lang w:val="uk-UA"/>
        </w:rPr>
      </w:pPr>
      <w:r w:rsidRPr="0057435C">
        <w:rPr>
          <w:rFonts w:ascii="Times New Roman" w:hAnsi="Times New Roman" w:cs="Times New Roman"/>
          <w:color w:val="333333"/>
          <w:sz w:val="28"/>
          <w:szCs w:val="28"/>
          <w:shd w:val="clear" w:color="auto" w:fill="FFFFFF"/>
          <w:lang w:val="uk-UA"/>
        </w:rPr>
        <w:t xml:space="preserve">НАЗК та Офіс розбудови доброчесності вже активно над </w:t>
      </w:r>
      <w:r w:rsidR="0065316F" w:rsidRPr="0057435C">
        <w:rPr>
          <w:rFonts w:ascii="Times New Roman" w:hAnsi="Times New Roman" w:cs="Times New Roman"/>
          <w:color w:val="333333"/>
          <w:sz w:val="28"/>
          <w:szCs w:val="28"/>
          <w:shd w:val="clear" w:color="auto" w:fill="FFFFFF"/>
          <w:lang w:val="uk-UA"/>
        </w:rPr>
        <w:t xml:space="preserve">працюють </w:t>
      </w:r>
      <w:r w:rsidRPr="0057435C">
        <w:rPr>
          <w:rFonts w:ascii="Times New Roman" w:hAnsi="Times New Roman" w:cs="Times New Roman"/>
          <w:color w:val="333333"/>
          <w:sz w:val="28"/>
          <w:szCs w:val="28"/>
          <w:shd w:val="clear" w:color="auto" w:fill="FFFFFF"/>
          <w:lang w:val="uk-UA"/>
        </w:rPr>
        <w:t xml:space="preserve"> за </w:t>
      </w:r>
      <w:r w:rsidR="0057435C" w:rsidRPr="0057435C">
        <w:rPr>
          <w:rFonts w:ascii="Times New Roman" w:hAnsi="Times New Roman" w:cs="Times New Roman"/>
          <w:color w:val="333333"/>
          <w:sz w:val="28"/>
          <w:szCs w:val="28"/>
          <w:shd w:val="clear" w:color="auto" w:fill="FFFFFF"/>
          <w:lang w:val="uk-UA"/>
        </w:rPr>
        <w:t xml:space="preserve">розвитком доброчесності та добропорядності суспільства за </w:t>
      </w:r>
      <w:r w:rsidRPr="0057435C">
        <w:rPr>
          <w:rFonts w:ascii="Times New Roman" w:hAnsi="Times New Roman" w:cs="Times New Roman"/>
          <w:color w:val="333333"/>
          <w:sz w:val="28"/>
          <w:szCs w:val="28"/>
          <w:shd w:val="clear" w:color="auto" w:fill="FFFFFF"/>
          <w:lang w:val="uk-UA"/>
        </w:rPr>
        <w:t>такими напрямами:</w:t>
      </w:r>
    </w:p>
    <w:p w:rsidR="0057435C" w:rsidRPr="0057435C" w:rsidRDefault="004C2139" w:rsidP="004C2139">
      <w:pPr>
        <w:spacing w:after="0"/>
        <w:ind w:firstLine="708"/>
        <w:jc w:val="both"/>
        <w:rPr>
          <w:rFonts w:ascii="Times New Roman" w:hAnsi="Times New Roman" w:cs="Times New Roman"/>
          <w:color w:val="333333"/>
          <w:sz w:val="28"/>
          <w:szCs w:val="28"/>
          <w:shd w:val="clear" w:color="auto" w:fill="FFFFFF"/>
          <w:lang w:val="uk-UA"/>
        </w:rPr>
      </w:pPr>
      <w:r w:rsidRPr="0057435C">
        <w:rPr>
          <w:rFonts w:ascii="Times New Roman" w:hAnsi="Times New Roman" w:cs="Times New Roman"/>
          <w:color w:val="333333"/>
          <w:sz w:val="28"/>
          <w:szCs w:val="28"/>
          <w:shd w:val="clear" w:color="auto" w:fill="FFFFFF"/>
          <w:lang w:val="uk-UA"/>
        </w:rPr>
        <w:t>Функціонує Єдиний державний реєстр декларацій осіб, уповноважених на виконання функцій держави або місцевого самоврядування (Реєстр декларацій), завдяки якому кожен громадянин може ознайомитися з інформацією про майно, доходи та видатки декларантів і членів їхніх сімей, пов’язані з ними компанії тощо.</w:t>
      </w:r>
      <w:r w:rsidR="0057435C" w:rsidRPr="0057435C">
        <w:rPr>
          <w:rFonts w:ascii="Times New Roman" w:hAnsi="Times New Roman" w:cs="Times New Roman"/>
          <w:color w:val="333333"/>
          <w:sz w:val="28"/>
          <w:szCs w:val="28"/>
          <w:shd w:val="clear" w:color="auto" w:fill="FFFFFF"/>
          <w:lang w:val="uk-UA"/>
        </w:rPr>
        <w:t xml:space="preserve"> </w:t>
      </w:r>
      <w:r w:rsidRPr="0057435C">
        <w:rPr>
          <w:rFonts w:ascii="Times New Roman" w:hAnsi="Times New Roman" w:cs="Times New Roman"/>
          <w:color w:val="333333"/>
          <w:sz w:val="28"/>
          <w:szCs w:val="28"/>
          <w:shd w:val="clear" w:color="auto" w:fill="FFFFFF"/>
          <w:lang w:val="uk-UA"/>
        </w:rPr>
        <w:t xml:space="preserve"> Це хороший інструмент для забезпечення підзвітності публічних службовців.</w:t>
      </w:r>
    </w:p>
    <w:p w:rsidR="0057435C" w:rsidRPr="0057435C" w:rsidRDefault="004C2139" w:rsidP="004C2139">
      <w:pPr>
        <w:spacing w:after="0"/>
        <w:ind w:firstLine="708"/>
        <w:jc w:val="both"/>
        <w:rPr>
          <w:rFonts w:ascii="Times New Roman" w:hAnsi="Times New Roman" w:cs="Times New Roman"/>
          <w:color w:val="333333"/>
          <w:sz w:val="28"/>
          <w:szCs w:val="28"/>
          <w:shd w:val="clear" w:color="auto" w:fill="FFFFFF"/>
          <w:lang w:val="uk-UA"/>
        </w:rPr>
      </w:pPr>
      <w:r w:rsidRPr="0057435C">
        <w:rPr>
          <w:rFonts w:ascii="Times New Roman" w:hAnsi="Times New Roman" w:cs="Times New Roman"/>
          <w:color w:val="333333"/>
          <w:sz w:val="28"/>
          <w:szCs w:val="28"/>
          <w:shd w:val="clear" w:color="auto" w:fill="FFFFFF"/>
          <w:lang w:val="uk-UA"/>
        </w:rPr>
        <w:t>Запровадження ефективної системи запобігання й врегулювання конфлікту інтересів на публічній службі є ще одним важливим антикорупційним превентивним заходом. Він допомагає у підвищенні прозорості діяльності держави</w:t>
      </w:r>
      <w:r w:rsidR="0057435C" w:rsidRPr="0057435C">
        <w:rPr>
          <w:rFonts w:ascii="Times New Roman" w:hAnsi="Times New Roman" w:cs="Times New Roman"/>
          <w:color w:val="333333"/>
          <w:sz w:val="28"/>
          <w:szCs w:val="28"/>
          <w:shd w:val="clear" w:color="auto" w:fill="FFFFFF"/>
          <w:lang w:val="uk-UA"/>
        </w:rPr>
        <w:t>, органів місцевого самоврядування</w:t>
      </w:r>
      <w:r w:rsidRPr="0057435C">
        <w:rPr>
          <w:rFonts w:ascii="Times New Roman" w:hAnsi="Times New Roman" w:cs="Times New Roman"/>
          <w:color w:val="333333"/>
          <w:sz w:val="28"/>
          <w:szCs w:val="28"/>
          <w:shd w:val="clear" w:color="auto" w:fill="FFFFFF"/>
          <w:lang w:val="uk-UA"/>
        </w:rPr>
        <w:t xml:space="preserve"> та зменшує можливості для зловживання в державному секторі</w:t>
      </w:r>
      <w:r w:rsidR="0057435C" w:rsidRPr="0057435C">
        <w:rPr>
          <w:rFonts w:ascii="Times New Roman" w:hAnsi="Times New Roman" w:cs="Times New Roman"/>
          <w:color w:val="333333"/>
          <w:sz w:val="28"/>
          <w:szCs w:val="28"/>
          <w:shd w:val="clear" w:color="auto" w:fill="FFFFFF"/>
          <w:lang w:val="uk-UA"/>
        </w:rPr>
        <w:t xml:space="preserve"> та на місцевому рівні</w:t>
      </w:r>
      <w:r w:rsidRPr="0057435C">
        <w:rPr>
          <w:rFonts w:ascii="Times New Roman" w:hAnsi="Times New Roman" w:cs="Times New Roman"/>
          <w:color w:val="333333"/>
          <w:sz w:val="28"/>
          <w:szCs w:val="28"/>
          <w:shd w:val="clear" w:color="auto" w:fill="FFFFFF"/>
          <w:lang w:val="uk-UA"/>
        </w:rPr>
        <w:t>. Офіс навчає публічних службовців вчасно розпізнати конфлікт інтересів, врегулювати його та пояснює, якою є відповідальність за порушення</w:t>
      </w:r>
      <w:r w:rsidRPr="0057435C">
        <w:rPr>
          <w:rFonts w:ascii="Times New Roman" w:hAnsi="Times New Roman" w:cs="Times New Roman"/>
          <w:color w:val="333333"/>
          <w:sz w:val="28"/>
          <w:szCs w:val="28"/>
          <w:lang w:val="uk-UA"/>
        </w:rPr>
        <w:br/>
      </w:r>
      <w:r w:rsidRPr="0057435C">
        <w:rPr>
          <w:rFonts w:ascii="Times New Roman" w:hAnsi="Times New Roman" w:cs="Times New Roman"/>
          <w:color w:val="333333"/>
          <w:sz w:val="28"/>
          <w:szCs w:val="28"/>
          <w:shd w:val="clear" w:color="auto" w:fill="FFFFFF"/>
          <w:lang w:val="uk-UA"/>
        </w:rPr>
        <w:t>вимог законодавства у цій сфері.</w:t>
      </w:r>
    </w:p>
    <w:p w:rsidR="0057435C" w:rsidRPr="0057435C" w:rsidRDefault="004C2139" w:rsidP="004C2139">
      <w:pPr>
        <w:spacing w:after="0"/>
        <w:ind w:firstLine="708"/>
        <w:jc w:val="both"/>
        <w:rPr>
          <w:rFonts w:ascii="Times New Roman" w:hAnsi="Times New Roman" w:cs="Times New Roman"/>
          <w:color w:val="333333"/>
          <w:sz w:val="28"/>
          <w:szCs w:val="28"/>
          <w:shd w:val="clear" w:color="auto" w:fill="FFFFFF"/>
          <w:lang w:val="uk-UA"/>
        </w:rPr>
      </w:pPr>
      <w:r w:rsidRPr="0057435C">
        <w:rPr>
          <w:rFonts w:ascii="Times New Roman" w:hAnsi="Times New Roman" w:cs="Times New Roman"/>
          <w:color w:val="333333"/>
          <w:sz w:val="28"/>
          <w:szCs w:val="28"/>
          <w:shd w:val="clear" w:color="auto" w:fill="FFFFFF"/>
          <w:lang w:val="uk-UA"/>
        </w:rPr>
        <w:t>В Україні також запрацював інститут викривачів. Він передбачає заохочення та формування культури повідомлення про корупцію через гарантії дотримання прав викривачів та створення механізмів на всіх рівнях для повідомлення про корупцію. Це заохочує доброчесну поведінку серед осіб та мотивує людей не бути байдужими, коли вони бачать порушення.</w:t>
      </w:r>
    </w:p>
    <w:p w:rsidR="004C2139" w:rsidRDefault="004C2139" w:rsidP="004C2139">
      <w:pPr>
        <w:spacing w:after="0"/>
        <w:ind w:firstLine="708"/>
        <w:jc w:val="both"/>
        <w:rPr>
          <w:rFonts w:ascii="Times New Roman" w:hAnsi="Times New Roman" w:cs="Times New Roman"/>
          <w:color w:val="333333"/>
          <w:sz w:val="28"/>
          <w:szCs w:val="28"/>
          <w:shd w:val="clear" w:color="auto" w:fill="FFFFFF"/>
          <w:lang w:val="uk-UA"/>
        </w:rPr>
      </w:pPr>
      <w:r w:rsidRPr="0057435C">
        <w:rPr>
          <w:rFonts w:ascii="Times New Roman" w:hAnsi="Times New Roman" w:cs="Times New Roman"/>
          <w:color w:val="333333"/>
          <w:sz w:val="28"/>
          <w:szCs w:val="28"/>
          <w:shd w:val="clear" w:color="auto" w:fill="FFFFFF"/>
          <w:lang w:val="uk-UA"/>
        </w:rPr>
        <w:t xml:space="preserve">Крім того, </w:t>
      </w:r>
      <w:r w:rsidR="0057435C" w:rsidRPr="0057435C">
        <w:rPr>
          <w:rFonts w:ascii="Times New Roman" w:hAnsi="Times New Roman" w:cs="Times New Roman"/>
          <w:color w:val="333333"/>
          <w:sz w:val="28"/>
          <w:szCs w:val="28"/>
          <w:shd w:val="clear" w:color="auto" w:fill="FFFFFF"/>
          <w:lang w:val="uk-UA"/>
        </w:rPr>
        <w:t>проводиться велика робота</w:t>
      </w:r>
      <w:r w:rsidRPr="0057435C">
        <w:rPr>
          <w:rFonts w:ascii="Times New Roman" w:hAnsi="Times New Roman" w:cs="Times New Roman"/>
          <w:color w:val="333333"/>
          <w:sz w:val="28"/>
          <w:szCs w:val="28"/>
          <w:shd w:val="clear" w:color="auto" w:fill="FFFFFF"/>
          <w:lang w:val="uk-UA"/>
        </w:rPr>
        <w:t xml:space="preserve"> над втіленням просвітницьких </w:t>
      </w:r>
      <w:proofErr w:type="spellStart"/>
      <w:r w:rsidRPr="0057435C">
        <w:rPr>
          <w:rFonts w:ascii="Times New Roman" w:hAnsi="Times New Roman" w:cs="Times New Roman"/>
          <w:color w:val="333333"/>
          <w:sz w:val="28"/>
          <w:szCs w:val="28"/>
          <w:shd w:val="clear" w:color="auto" w:fill="FFFFFF"/>
          <w:lang w:val="uk-UA"/>
        </w:rPr>
        <w:t>проєктів</w:t>
      </w:r>
      <w:proofErr w:type="spellEnd"/>
      <w:r w:rsidRPr="0057435C">
        <w:rPr>
          <w:rFonts w:ascii="Times New Roman" w:hAnsi="Times New Roman" w:cs="Times New Roman"/>
          <w:color w:val="333333"/>
          <w:sz w:val="28"/>
          <w:szCs w:val="28"/>
          <w:shd w:val="clear" w:color="auto" w:fill="FFFFFF"/>
          <w:lang w:val="uk-UA"/>
        </w:rPr>
        <w:t xml:space="preserve"> та відкритий до співпраці з представниками громадськості, аби спонукати до переосмислення та зміни поведінки для формування «нульової» толерантності до корупції у суспільстві.</w:t>
      </w:r>
    </w:p>
    <w:p w:rsidR="007A3F3D" w:rsidRDefault="007A3F3D" w:rsidP="004C2139">
      <w:pPr>
        <w:spacing w:after="0"/>
        <w:ind w:firstLine="708"/>
        <w:jc w:val="both"/>
        <w:rPr>
          <w:rFonts w:ascii="Times New Roman" w:hAnsi="Times New Roman" w:cs="Times New Roman"/>
          <w:color w:val="333333"/>
          <w:sz w:val="28"/>
          <w:szCs w:val="28"/>
          <w:shd w:val="clear" w:color="auto" w:fill="FFFFFF"/>
          <w:lang w:val="uk-UA"/>
        </w:rPr>
      </w:pPr>
    </w:p>
    <w:p w:rsidR="007A3F3D" w:rsidRDefault="007A3F3D" w:rsidP="004C2139">
      <w:pPr>
        <w:spacing w:after="0"/>
        <w:ind w:firstLine="708"/>
        <w:jc w:val="both"/>
        <w:rPr>
          <w:rFonts w:ascii="Times New Roman" w:hAnsi="Times New Roman" w:cs="Times New Roman"/>
          <w:color w:val="333333"/>
          <w:sz w:val="28"/>
          <w:szCs w:val="28"/>
          <w:shd w:val="clear" w:color="auto" w:fill="FFFFFF"/>
          <w:lang w:val="uk-UA"/>
        </w:rPr>
      </w:pPr>
    </w:p>
    <w:p w:rsidR="007A3F3D" w:rsidRPr="007A3F3D" w:rsidRDefault="007A3F3D" w:rsidP="004C2139">
      <w:pPr>
        <w:spacing w:after="0"/>
        <w:ind w:firstLine="708"/>
        <w:jc w:val="both"/>
        <w:rPr>
          <w:rFonts w:ascii="Times New Roman" w:hAnsi="Times New Roman" w:cs="Times New Roman"/>
          <w:b/>
          <w:color w:val="333333"/>
          <w:sz w:val="28"/>
          <w:szCs w:val="28"/>
          <w:shd w:val="clear" w:color="auto" w:fill="FFFFFF"/>
          <w:lang w:val="uk-UA"/>
        </w:rPr>
      </w:pPr>
      <w:bookmarkStart w:id="0" w:name="_GoBack"/>
      <w:r w:rsidRPr="007A3F3D">
        <w:rPr>
          <w:rFonts w:ascii="Times New Roman" w:hAnsi="Times New Roman" w:cs="Times New Roman"/>
          <w:b/>
          <w:color w:val="333333"/>
          <w:sz w:val="28"/>
          <w:szCs w:val="28"/>
          <w:shd w:val="clear" w:color="auto" w:fill="FFFFFF"/>
          <w:lang w:val="uk-UA"/>
        </w:rPr>
        <w:t>Уповноважена особа з питань</w:t>
      </w:r>
    </w:p>
    <w:p w:rsidR="007A3F3D" w:rsidRPr="007A3F3D" w:rsidRDefault="007A3F3D" w:rsidP="004C2139">
      <w:pPr>
        <w:spacing w:after="0"/>
        <w:ind w:firstLine="708"/>
        <w:jc w:val="both"/>
        <w:rPr>
          <w:rFonts w:ascii="Times New Roman" w:hAnsi="Times New Roman" w:cs="Times New Roman"/>
          <w:b/>
          <w:color w:val="333333"/>
          <w:sz w:val="28"/>
          <w:szCs w:val="28"/>
          <w:shd w:val="clear" w:color="auto" w:fill="FFFFFF"/>
          <w:lang w:val="uk-UA"/>
        </w:rPr>
      </w:pPr>
      <w:r w:rsidRPr="007A3F3D">
        <w:rPr>
          <w:rFonts w:ascii="Times New Roman" w:hAnsi="Times New Roman" w:cs="Times New Roman"/>
          <w:b/>
          <w:color w:val="333333"/>
          <w:sz w:val="28"/>
          <w:szCs w:val="28"/>
          <w:shd w:val="clear" w:color="auto" w:fill="FFFFFF"/>
          <w:lang w:val="uk-UA"/>
        </w:rPr>
        <w:t>запобігання та виявлення корупції                                Леся ПЕЛЕЩАК</w:t>
      </w:r>
      <w:bookmarkEnd w:id="0"/>
    </w:p>
    <w:sectPr w:rsidR="007A3F3D" w:rsidRPr="007A3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2C"/>
    <w:rsid w:val="002C7E77"/>
    <w:rsid w:val="004C2139"/>
    <w:rsid w:val="0057435C"/>
    <w:rsid w:val="0065316F"/>
    <w:rsid w:val="006C662C"/>
    <w:rsid w:val="007A3F3D"/>
    <w:rsid w:val="00981270"/>
    <w:rsid w:val="00A85D05"/>
    <w:rsid w:val="00B83AA6"/>
    <w:rsid w:val="00D604A7"/>
    <w:rsid w:val="00D82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AACF"/>
  <w15:chartTrackingRefBased/>
  <w15:docId w15:val="{C2729051-D259-41C6-AA66-31FFA8BA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5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762</Words>
  <Characters>4349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2024-08-21T07:11:00Z</dcterms:created>
  <dcterms:modified xsi:type="dcterms:W3CDTF">2024-08-21T07:58:00Z</dcterms:modified>
</cp:coreProperties>
</file>