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1E" w:rsidRDefault="00A1741E" w:rsidP="00A1741E">
      <w:pPr>
        <w:pStyle w:val="2"/>
        <w:ind w:left="3600"/>
        <w:rPr>
          <w:szCs w:val="28"/>
        </w:rPr>
      </w:pPr>
      <w:r>
        <w:rPr>
          <w:szCs w:val="28"/>
          <w:lang w:val="ru-RU"/>
        </w:rPr>
        <w:t xml:space="preserve">                                 «</w:t>
      </w:r>
      <w:r>
        <w:rPr>
          <w:szCs w:val="28"/>
        </w:rPr>
        <w:t>ЗАТВЕРДЖУЮ»</w:t>
      </w:r>
    </w:p>
    <w:p w:rsidR="00A1741E" w:rsidRDefault="00A1741E" w:rsidP="00A1741E">
      <w:pPr>
        <w:pStyle w:val="2"/>
        <w:ind w:left="3600"/>
        <w:rPr>
          <w:szCs w:val="28"/>
          <w:lang w:val="ru-RU"/>
        </w:rPr>
      </w:pPr>
    </w:p>
    <w:p w:rsidR="007B03A5" w:rsidRDefault="007B03A5" w:rsidP="007B03A5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  <w:r w:rsidRPr="007B03A5">
        <w:rPr>
          <w:color w:val="000000" w:themeColor="text1"/>
          <w:shd w:val="clear" w:color="auto" w:fill="FFFFFF"/>
        </w:rPr>
        <w:t>Заступник міського голови з питань діяльності виконавчих органів, гуманітарних та соціальних відносин </w:t>
      </w:r>
    </w:p>
    <w:p w:rsidR="007B03A5" w:rsidRDefault="007B03A5" w:rsidP="007B03A5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</w:p>
    <w:p w:rsidR="007B03A5" w:rsidRDefault="007B03A5" w:rsidP="007B03A5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_________________________________</w:t>
      </w:r>
    </w:p>
    <w:p w:rsidR="007B03A5" w:rsidRPr="00BC0294" w:rsidRDefault="00BC0294" w:rsidP="007B03A5">
      <w:pPr>
        <w:pStyle w:val="2"/>
        <w:ind w:left="3600"/>
        <w:jc w:val="right"/>
        <w:rPr>
          <w:color w:val="000000" w:themeColor="text1"/>
          <w:szCs w:val="28"/>
        </w:rPr>
      </w:pPr>
      <w:r>
        <w:rPr>
          <w:color w:val="000000" w:themeColor="text1"/>
          <w:shd w:val="clear" w:color="auto" w:fill="FFFFFF"/>
        </w:rPr>
        <w:t>Юрій КУШЛИК</w:t>
      </w:r>
    </w:p>
    <w:p w:rsidR="007B03A5" w:rsidRPr="007B03A5" w:rsidRDefault="007B03A5" w:rsidP="00A1741E">
      <w:pPr>
        <w:pStyle w:val="2"/>
        <w:ind w:left="3600"/>
        <w:rPr>
          <w:color w:val="000000" w:themeColor="text1"/>
          <w:szCs w:val="28"/>
        </w:rPr>
      </w:pPr>
    </w:p>
    <w:p w:rsidR="00A1741E" w:rsidRDefault="00A1741E" w:rsidP="00A1741E">
      <w:pPr>
        <w:pStyle w:val="2"/>
        <w:rPr>
          <w:szCs w:val="28"/>
        </w:rPr>
      </w:pPr>
      <w:r>
        <w:rPr>
          <w:szCs w:val="28"/>
        </w:rPr>
        <w:t>ПОСАДОВА ІНСТРУКЦІЯ</w:t>
      </w:r>
    </w:p>
    <w:p w:rsidR="00A1741E" w:rsidRDefault="00A1741E" w:rsidP="00A1741E">
      <w:pPr>
        <w:pStyle w:val="2"/>
        <w:rPr>
          <w:szCs w:val="28"/>
        </w:rPr>
      </w:pPr>
      <w:r>
        <w:rPr>
          <w:szCs w:val="28"/>
        </w:rPr>
        <w:t xml:space="preserve">головного спеціаліста відділу сім’ї та молоді </w:t>
      </w:r>
    </w:p>
    <w:p w:rsidR="00A1741E" w:rsidRDefault="00A1741E" w:rsidP="00A1741E">
      <w:pPr>
        <w:pStyle w:val="2"/>
        <w:rPr>
          <w:szCs w:val="28"/>
        </w:rPr>
      </w:pPr>
      <w:r>
        <w:rPr>
          <w:szCs w:val="28"/>
        </w:rPr>
        <w:t xml:space="preserve">управління у справах сім’ї, молоді та спорту </w:t>
      </w:r>
    </w:p>
    <w:p w:rsidR="00A1741E" w:rsidRDefault="00A1741E" w:rsidP="00A1741E">
      <w:pPr>
        <w:pStyle w:val="2"/>
        <w:rPr>
          <w:szCs w:val="28"/>
        </w:rPr>
      </w:pPr>
      <w:r>
        <w:rPr>
          <w:szCs w:val="28"/>
        </w:rPr>
        <w:t xml:space="preserve">виконавчого комітету Дрогобицької міської ради </w:t>
      </w:r>
    </w:p>
    <w:p w:rsidR="00A1741E" w:rsidRDefault="00A1741E" w:rsidP="00A1741E">
      <w:pPr>
        <w:pStyle w:val="2"/>
        <w:jc w:val="both"/>
        <w:rPr>
          <w:szCs w:val="28"/>
        </w:rPr>
      </w:pPr>
    </w:p>
    <w:p w:rsidR="00A1741E" w:rsidRDefault="00A1741E" w:rsidP="00A1741E">
      <w:pPr>
        <w:pStyle w:val="2"/>
        <w:rPr>
          <w:szCs w:val="28"/>
        </w:rPr>
      </w:pPr>
      <w:r>
        <w:rPr>
          <w:szCs w:val="28"/>
        </w:rPr>
        <w:t>І. ЗАГАЛЬНА ЧАСТИНА</w:t>
      </w:r>
    </w:p>
    <w:p w:rsidR="00A1741E" w:rsidRDefault="00A1741E" w:rsidP="00A174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1.1.Головний спеціаліст  відділу  сім’ї  та  молоді управління у справах </w:t>
      </w:r>
      <w:proofErr w:type="spellStart"/>
      <w:r>
        <w:rPr>
          <w:sz w:val="28"/>
          <w:szCs w:val="28"/>
          <w:lang w:val="uk-UA"/>
        </w:rPr>
        <w:t>сімї</w:t>
      </w:r>
      <w:proofErr w:type="spellEnd"/>
      <w:r>
        <w:rPr>
          <w:sz w:val="28"/>
          <w:szCs w:val="28"/>
          <w:lang w:val="uk-UA"/>
        </w:rPr>
        <w:t>, молоді та спорту виконавчого комітету  Дрогобицької міської ради  (далі – головний спеціаліст) відповідає за виконання заходів  відділу та програм стосовно дітей та молоді, організовує роботу Молодіжної ради.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1.2.Головний спеціаліст  є працівником відділу сім’ї  та молоді</w:t>
      </w:r>
      <w:r>
        <w:rPr>
          <w:szCs w:val="28"/>
        </w:rPr>
        <w:t xml:space="preserve"> </w:t>
      </w:r>
      <w:r>
        <w:rPr>
          <w:b w:val="0"/>
          <w:szCs w:val="28"/>
        </w:rPr>
        <w:t>та призначається на посаду розпорядженням міського голови  за результатами конкурсного відбору та звільняється з посади  розпорядженням міського голови за погодженням начальника відділу.</w:t>
      </w:r>
    </w:p>
    <w:p w:rsidR="00A1741E" w:rsidRDefault="00A1741E" w:rsidP="00A1741E">
      <w:pPr>
        <w:pStyle w:val="2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      1.3.На посаду головного  спеціаліста приймаються особи, які мають  вищу освіту.</w:t>
      </w:r>
    </w:p>
    <w:p w:rsidR="00A1741E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1.4.Головний спеціаліст відділу  підпорядкований начальникові  відділу.    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1.5.У своїй діяльності керується Конституцією України та Законами України, Постановами Верховної Ради України та Кабінету Міністрів України, розпорядженнями голови обласної державної адміністрації і міського голови, рішеннями обласної ради, Положенням про відділ сім’ї та молоді управління у справах сім’ї, молоді та спорту виконавчого комітету Дрогобицької міської ради, посадовою інструкцією та іншими нормативними актами. </w:t>
      </w:r>
    </w:p>
    <w:p w:rsidR="00A1741E" w:rsidRDefault="00A1741E" w:rsidP="00A1741E">
      <w:pPr>
        <w:pStyle w:val="2"/>
        <w:rPr>
          <w:szCs w:val="28"/>
        </w:rPr>
      </w:pPr>
      <w:r>
        <w:rPr>
          <w:szCs w:val="28"/>
        </w:rPr>
        <w:t>2.   ЗАВДАННЯ ТА ОБОВ’ЯЗКИ</w:t>
      </w:r>
    </w:p>
    <w:p w:rsidR="00A1741E" w:rsidRDefault="00A1741E" w:rsidP="00A1741E">
      <w:pPr>
        <w:pStyle w:val="2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        2.1. Головний спеціаліст готує проведення заходів,  передбачених</w:t>
      </w:r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програмами</w:t>
      </w:r>
      <w:proofErr w:type="spellEnd"/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та планом роботи відділу.  </w:t>
      </w:r>
    </w:p>
    <w:p w:rsidR="00A1741E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</w:t>
      </w:r>
      <w:r>
        <w:rPr>
          <w:b w:val="0"/>
          <w:szCs w:val="28"/>
        </w:rPr>
        <w:t>2.2.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Співпрацює із заступниками директорів ліцеїв, гімназій, вузів,  професійно – технічних училищ, технікумів Дрогобицької міської територіальної громади  щодо реалізації заходів стосовно  виховання студентської та учнівської молоді. </w:t>
      </w:r>
    </w:p>
    <w:p w:rsidR="00A1741E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2.3.Готує звіти та інформації стосовно визначеної ділянки роботи.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2.4.Бере участь у нарадах, засіданнях виконкому та інших заходах, що проводяться у виконкомі міської ради та обласній держадміністрації.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2.5. Постійно підвищує </w:t>
      </w:r>
      <w:proofErr w:type="spellStart"/>
      <w:r>
        <w:rPr>
          <w:b w:val="0"/>
          <w:szCs w:val="28"/>
        </w:rPr>
        <w:t>кваліфікацікаційний</w:t>
      </w:r>
      <w:proofErr w:type="spellEnd"/>
      <w:r>
        <w:rPr>
          <w:b w:val="0"/>
          <w:szCs w:val="28"/>
        </w:rPr>
        <w:t xml:space="preserve"> рівень.</w:t>
      </w:r>
    </w:p>
    <w:p w:rsidR="00A1741E" w:rsidRPr="00BC0294" w:rsidRDefault="00A1741E" w:rsidP="007B03A5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2.6.Готує протоколи засідань Координаційної ради з питань сім’ї та молоді</w:t>
      </w:r>
      <w:r w:rsidR="007B03A5" w:rsidRPr="00BC0294">
        <w:rPr>
          <w:b w:val="0"/>
          <w:szCs w:val="28"/>
        </w:rPr>
        <w:t xml:space="preserve"> ( </w:t>
      </w:r>
      <w:r w:rsidR="007B03A5">
        <w:rPr>
          <w:b w:val="0"/>
          <w:szCs w:val="28"/>
        </w:rPr>
        <w:t>стосовно питань молодіжної політики)</w:t>
      </w:r>
      <w:r>
        <w:rPr>
          <w:b w:val="0"/>
          <w:szCs w:val="28"/>
        </w:rPr>
        <w:t>, Молодіжної ради.</w:t>
      </w:r>
    </w:p>
    <w:p w:rsidR="00A1741E" w:rsidRDefault="007B03A5" w:rsidP="00A1741E">
      <w:pPr>
        <w:pStyle w:val="2"/>
        <w:ind w:left="60"/>
        <w:jc w:val="both"/>
        <w:rPr>
          <w:b w:val="0"/>
          <w:szCs w:val="28"/>
          <w:lang w:val="ru-RU"/>
        </w:rPr>
      </w:pPr>
      <w:r w:rsidRPr="00BC0294">
        <w:rPr>
          <w:b w:val="0"/>
          <w:szCs w:val="28"/>
        </w:rPr>
        <w:t xml:space="preserve">     </w:t>
      </w:r>
      <w:r w:rsidR="00A1741E" w:rsidRPr="00BC0294">
        <w:rPr>
          <w:b w:val="0"/>
          <w:szCs w:val="28"/>
        </w:rPr>
        <w:t xml:space="preserve"> </w:t>
      </w:r>
      <w:r w:rsidR="00A1741E">
        <w:rPr>
          <w:b w:val="0"/>
          <w:szCs w:val="28"/>
          <w:lang w:val="ru-RU"/>
        </w:rPr>
        <w:t>2.</w:t>
      </w:r>
      <w:r>
        <w:rPr>
          <w:b w:val="0"/>
          <w:szCs w:val="28"/>
          <w:lang w:val="ru-RU"/>
        </w:rPr>
        <w:t>7</w:t>
      </w:r>
      <w:r w:rsidR="00A1741E">
        <w:rPr>
          <w:b w:val="0"/>
          <w:szCs w:val="28"/>
          <w:lang w:val="ru-RU"/>
        </w:rPr>
        <w:t xml:space="preserve">. </w:t>
      </w:r>
      <w:proofErr w:type="spellStart"/>
      <w:r w:rsidR="00A1741E">
        <w:rPr>
          <w:b w:val="0"/>
          <w:szCs w:val="28"/>
          <w:lang w:val="ru-RU"/>
        </w:rPr>
        <w:t>Координує</w:t>
      </w:r>
      <w:proofErr w:type="spellEnd"/>
      <w:r w:rsidR="00A1741E">
        <w:rPr>
          <w:b w:val="0"/>
          <w:szCs w:val="28"/>
          <w:lang w:val="ru-RU"/>
        </w:rPr>
        <w:t xml:space="preserve"> роботу </w:t>
      </w:r>
      <w:proofErr w:type="spellStart"/>
      <w:proofErr w:type="gramStart"/>
      <w:r w:rsidR="00A1741E">
        <w:rPr>
          <w:b w:val="0"/>
          <w:szCs w:val="28"/>
          <w:lang w:val="ru-RU"/>
        </w:rPr>
        <w:t>Молод</w:t>
      </w:r>
      <w:proofErr w:type="gramEnd"/>
      <w:r w:rsidR="00A1741E">
        <w:rPr>
          <w:b w:val="0"/>
          <w:szCs w:val="28"/>
          <w:lang w:val="ru-RU"/>
        </w:rPr>
        <w:t>іжної</w:t>
      </w:r>
      <w:proofErr w:type="spellEnd"/>
      <w:r w:rsidR="00A1741E">
        <w:rPr>
          <w:b w:val="0"/>
          <w:szCs w:val="28"/>
          <w:lang w:val="ru-RU"/>
        </w:rPr>
        <w:t xml:space="preserve"> ради.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</w:t>
      </w:r>
      <w:r w:rsidRPr="00A1741E">
        <w:rPr>
          <w:b w:val="0"/>
          <w:szCs w:val="28"/>
          <w:lang w:val="ru-RU"/>
        </w:rPr>
        <w:t>2.</w:t>
      </w:r>
      <w:r w:rsidR="007B03A5">
        <w:rPr>
          <w:b w:val="0"/>
          <w:szCs w:val="28"/>
          <w:lang w:val="ru-RU"/>
        </w:rPr>
        <w:t>8</w:t>
      </w:r>
      <w:r w:rsidRPr="00A1741E"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Сумлінно виконує свої службові обов’язки з розробки документів, що стосується питань запобігання та протидії домашньому насильству та документів, які передбачені для реалізації заходів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>ідділу.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      </w:t>
      </w:r>
      <w:r>
        <w:rPr>
          <w:b w:val="0"/>
          <w:szCs w:val="28"/>
          <w:lang w:val="ru-RU"/>
        </w:rPr>
        <w:t>2.</w:t>
      </w:r>
      <w:r w:rsidR="007B03A5">
        <w:rPr>
          <w:b w:val="0"/>
          <w:szCs w:val="28"/>
          <w:lang w:val="ru-RU"/>
        </w:rPr>
        <w:t>9</w:t>
      </w:r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Дотримується</w:t>
      </w:r>
      <w:proofErr w:type="spellEnd"/>
      <w:r>
        <w:rPr>
          <w:b w:val="0"/>
          <w:szCs w:val="28"/>
          <w:lang w:val="ru-RU"/>
        </w:rPr>
        <w:t xml:space="preserve"> правил </w:t>
      </w:r>
      <w:proofErr w:type="spellStart"/>
      <w:r>
        <w:rPr>
          <w:b w:val="0"/>
          <w:szCs w:val="28"/>
          <w:lang w:val="ru-RU"/>
        </w:rPr>
        <w:t>внутрішнього</w:t>
      </w:r>
      <w:proofErr w:type="spellEnd"/>
      <w:r>
        <w:rPr>
          <w:b w:val="0"/>
          <w:szCs w:val="28"/>
          <w:lang w:val="ru-RU"/>
        </w:rPr>
        <w:t xml:space="preserve"> </w:t>
      </w:r>
      <w:proofErr w:type="gramStart"/>
      <w:r>
        <w:rPr>
          <w:b w:val="0"/>
          <w:szCs w:val="28"/>
          <w:lang w:val="ru-RU"/>
        </w:rPr>
        <w:t>трудового</w:t>
      </w:r>
      <w:proofErr w:type="gram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розпорядку</w:t>
      </w:r>
      <w:proofErr w:type="spellEnd"/>
      <w:r>
        <w:rPr>
          <w:b w:val="0"/>
          <w:szCs w:val="28"/>
          <w:lang w:val="ru-RU"/>
        </w:rPr>
        <w:t>.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2.1</w:t>
      </w:r>
      <w:r w:rsidR="007B03A5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Виконує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інші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доручення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керівництва</w:t>
      </w:r>
      <w:proofErr w:type="spellEnd"/>
      <w:r>
        <w:rPr>
          <w:b w:val="0"/>
          <w:szCs w:val="28"/>
          <w:lang w:val="ru-RU"/>
        </w:rPr>
        <w:t xml:space="preserve"> в межах </w:t>
      </w:r>
      <w:proofErr w:type="spellStart"/>
      <w:r>
        <w:rPr>
          <w:b w:val="0"/>
          <w:szCs w:val="28"/>
          <w:lang w:val="ru-RU"/>
        </w:rPr>
        <w:t>виконання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посад</w:t>
      </w:r>
      <w:r w:rsidR="007B03A5">
        <w:rPr>
          <w:b w:val="0"/>
          <w:szCs w:val="28"/>
          <w:lang w:val="ru-RU"/>
        </w:rPr>
        <w:t>ової</w:t>
      </w:r>
      <w:proofErr w:type="spellEnd"/>
      <w:r w:rsidR="007B03A5">
        <w:rPr>
          <w:b w:val="0"/>
          <w:szCs w:val="28"/>
          <w:lang w:val="ru-RU"/>
        </w:rPr>
        <w:t xml:space="preserve"> </w:t>
      </w:r>
      <w:proofErr w:type="spellStart"/>
      <w:r w:rsidR="007B03A5">
        <w:rPr>
          <w:b w:val="0"/>
          <w:szCs w:val="28"/>
          <w:lang w:val="ru-RU"/>
        </w:rPr>
        <w:t>інструкції</w:t>
      </w:r>
      <w:proofErr w:type="spellEnd"/>
      <w:r w:rsidR="007B03A5">
        <w:rPr>
          <w:b w:val="0"/>
          <w:szCs w:val="28"/>
          <w:lang w:val="ru-RU"/>
        </w:rPr>
        <w:t xml:space="preserve"> та </w:t>
      </w:r>
      <w:proofErr w:type="spellStart"/>
      <w:r w:rsidR="007B03A5">
        <w:rPr>
          <w:b w:val="0"/>
          <w:szCs w:val="28"/>
          <w:lang w:val="ru-RU"/>
        </w:rPr>
        <w:t>Положення</w:t>
      </w:r>
      <w:proofErr w:type="spellEnd"/>
      <w:r w:rsidR="007B03A5">
        <w:rPr>
          <w:b w:val="0"/>
          <w:szCs w:val="28"/>
          <w:lang w:val="ru-RU"/>
        </w:rPr>
        <w:t xml:space="preserve"> пр</w:t>
      </w:r>
      <w:r>
        <w:rPr>
          <w:b w:val="0"/>
          <w:szCs w:val="28"/>
          <w:lang w:val="ru-RU"/>
        </w:rPr>
        <w:t xml:space="preserve">о </w:t>
      </w:r>
      <w:proofErr w:type="spellStart"/>
      <w:r>
        <w:rPr>
          <w:b w:val="0"/>
          <w:szCs w:val="28"/>
          <w:lang w:val="ru-RU"/>
        </w:rPr>
        <w:t>відділ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сімї</w:t>
      </w:r>
      <w:proofErr w:type="spellEnd"/>
      <w:r>
        <w:rPr>
          <w:b w:val="0"/>
          <w:szCs w:val="28"/>
          <w:lang w:val="ru-RU"/>
        </w:rPr>
        <w:t xml:space="preserve"> та </w:t>
      </w:r>
      <w:proofErr w:type="spellStart"/>
      <w:proofErr w:type="gramStart"/>
      <w:r>
        <w:rPr>
          <w:b w:val="0"/>
          <w:szCs w:val="28"/>
          <w:lang w:val="ru-RU"/>
        </w:rPr>
        <w:t>молод</w:t>
      </w:r>
      <w:proofErr w:type="gramEnd"/>
      <w:r>
        <w:rPr>
          <w:b w:val="0"/>
          <w:szCs w:val="28"/>
          <w:lang w:val="ru-RU"/>
        </w:rPr>
        <w:t>і</w:t>
      </w:r>
      <w:proofErr w:type="spellEnd"/>
      <w:r>
        <w:rPr>
          <w:b w:val="0"/>
          <w:szCs w:val="28"/>
          <w:lang w:val="ru-RU"/>
        </w:rPr>
        <w:t>.</w:t>
      </w:r>
    </w:p>
    <w:p w:rsidR="00A1741E" w:rsidRDefault="00A1741E" w:rsidP="00A1741E">
      <w:pPr>
        <w:pStyle w:val="2"/>
        <w:rPr>
          <w:szCs w:val="28"/>
          <w:lang w:val="ru-RU"/>
        </w:rPr>
      </w:pPr>
      <w:r>
        <w:rPr>
          <w:szCs w:val="28"/>
        </w:rPr>
        <w:t>3. ПРАВА</w:t>
      </w:r>
    </w:p>
    <w:p w:rsidR="00A1741E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Головний спеціаліст має право: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3.1.Виносити на розгляд керівництва пропозиції щодо вирішення  питань стосовно   його ділянки роботи.</w:t>
      </w:r>
    </w:p>
    <w:p w:rsidR="00A1741E" w:rsidRDefault="00A1741E" w:rsidP="00A1741E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3.2.Бути представником відділу в державних, громадських та інших організаціях.</w:t>
      </w:r>
    </w:p>
    <w:p w:rsidR="00A1741E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3.3.Оскаржувати відповідно до чинного законодавства накази та дії керівництва. </w:t>
      </w:r>
      <w:r>
        <w:rPr>
          <w:b w:val="0"/>
          <w:szCs w:val="28"/>
          <w:lang w:val="ru-RU"/>
        </w:rPr>
        <w:t xml:space="preserve">                       </w:t>
      </w:r>
      <w:r>
        <w:rPr>
          <w:szCs w:val="28"/>
        </w:rPr>
        <w:t>4. ВІДПОВІДАЛЬНІСТЬ</w:t>
      </w:r>
    </w:p>
    <w:p w:rsidR="00A1741E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4.1.Головний спеціаліст несе особисту відповідальність за реалізацію напрямків стосовно проведення заходів, передбачених програмами та планом роботи відділу</w:t>
      </w:r>
      <w:r w:rsidR="007B03A5">
        <w:rPr>
          <w:b w:val="0"/>
          <w:szCs w:val="28"/>
        </w:rPr>
        <w:t xml:space="preserve"> у напрямку молодіжної політики</w:t>
      </w:r>
      <w:r>
        <w:rPr>
          <w:b w:val="0"/>
          <w:szCs w:val="28"/>
        </w:rPr>
        <w:t>.</w:t>
      </w:r>
    </w:p>
    <w:p w:rsidR="00A1741E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4.2.Несе відповідальність за підготовку звітів та інформації стосовно визначеної ділянки роботи.</w:t>
      </w:r>
    </w:p>
    <w:p w:rsidR="00A1741E" w:rsidRDefault="00A1741E" w:rsidP="00A1741E">
      <w:pPr>
        <w:pStyle w:val="2"/>
        <w:tabs>
          <w:tab w:val="left" w:pos="851"/>
          <w:tab w:val="left" w:pos="993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4.3.Г</w:t>
      </w:r>
      <w:bookmarkStart w:id="0" w:name="_GoBack"/>
      <w:bookmarkEnd w:id="0"/>
      <w:r>
        <w:rPr>
          <w:b w:val="0"/>
          <w:szCs w:val="28"/>
        </w:rPr>
        <w:t>оловний спеціаліст несе відповідальність за розголошення конфіденційної інформації міської ради, що є власністю держави.</w:t>
      </w:r>
    </w:p>
    <w:p w:rsidR="00A1741E" w:rsidRDefault="00A1741E" w:rsidP="00A1741E">
      <w:pPr>
        <w:pStyle w:val="a3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ab/>
      </w:r>
      <w:r>
        <w:rPr>
          <w:bCs/>
          <w:spacing w:val="-5"/>
          <w:sz w:val="28"/>
          <w:szCs w:val="28"/>
        </w:rPr>
        <w:t>4.</w:t>
      </w:r>
      <w:r>
        <w:rPr>
          <w:bCs/>
          <w:spacing w:val="-5"/>
          <w:sz w:val="28"/>
          <w:szCs w:val="28"/>
          <w:lang w:val="uk-UA"/>
        </w:rPr>
        <w:t xml:space="preserve">4 несе відповідальність за: </w:t>
      </w:r>
    </w:p>
    <w:p w:rsidR="00A1741E" w:rsidRDefault="00A1741E" w:rsidP="00A1741E">
      <w:pPr>
        <w:pStyle w:val="a3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-     порушення присяги посадової особи органу місцевого самоврядування;</w:t>
      </w:r>
    </w:p>
    <w:p w:rsidR="00A1741E" w:rsidRDefault="00A1741E" w:rsidP="00A1741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порушення термінів та порядку підготовки документів;</w:t>
      </w:r>
    </w:p>
    <w:p w:rsidR="00A1741E" w:rsidRDefault="00A1741E" w:rsidP="00A1741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A1741E" w:rsidRDefault="00A1741E" w:rsidP="00A1741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 xml:space="preserve">невиконання плану структурного підрозділу за звітний період, обов’язків та доручень керівника, завдань передбачених цією посадовою інструкцією та положенням про відділ </w:t>
      </w:r>
      <w:proofErr w:type="spellStart"/>
      <w:r>
        <w:rPr>
          <w:bCs/>
          <w:spacing w:val="-5"/>
          <w:sz w:val="28"/>
          <w:szCs w:val="28"/>
          <w:lang w:val="uk-UA"/>
        </w:rPr>
        <w:t>сімї</w:t>
      </w:r>
      <w:proofErr w:type="spellEnd"/>
      <w:r>
        <w:rPr>
          <w:bCs/>
          <w:spacing w:val="-5"/>
          <w:sz w:val="28"/>
          <w:szCs w:val="28"/>
          <w:lang w:val="uk-UA"/>
        </w:rPr>
        <w:t xml:space="preserve"> та молоді;</w:t>
      </w:r>
    </w:p>
    <w:p w:rsidR="00A1741E" w:rsidRDefault="00A1741E" w:rsidP="00A1741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безпідставне порушення правил трудової дисципліни;</w:t>
      </w:r>
    </w:p>
    <w:p w:rsidR="00A1741E" w:rsidRDefault="00A1741E" w:rsidP="00A1741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невиконання доручень міського голови та заступників міського голови без поважних причин;</w:t>
      </w:r>
    </w:p>
    <w:p w:rsidR="00A1741E" w:rsidRDefault="00A1741E" w:rsidP="00A1741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>.</w:t>
      </w:r>
    </w:p>
    <w:p w:rsidR="00A1741E" w:rsidRDefault="00A1741E" w:rsidP="00A1741E">
      <w:pPr>
        <w:pStyle w:val="2"/>
        <w:rPr>
          <w:szCs w:val="28"/>
        </w:rPr>
      </w:pPr>
      <w:r>
        <w:rPr>
          <w:szCs w:val="28"/>
        </w:rPr>
        <w:t>5. ЗАМІЩЕННЯ</w:t>
      </w:r>
    </w:p>
    <w:p w:rsidR="00A1741E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5.1.На час відсутності головного спеціаліста відділу у зв’язку з відпусткою, хворобою та іншими причинами його обов’язки виконує інший головний спеціаліст. </w:t>
      </w:r>
    </w:p>
    <w:p w:rsidR="007B03A5" w:rsidRPr="00BC0294" w:rsidRDefault="00A1741E" w:rsidP="00A1741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5.2.Головний спеціаліст заміщає на час відсутності  у зв’язку з відпусткою, хворобою та  іншими причинами іншого головного спеціаліста. </w:t>
      </w:r>
    </w:p>
    <w:p w:rsidR="00BC0294" w:rsidRDefault="00BC0294" w:rsidP="00A1741E">
      <w:pPr>
        <w:pStyle w:val="2"/>
        <w:jc w:val="both"/>
        <w:rPr>
          <w:bCs/>
          <w:szCs w:val="28"/>
        </w:rPr>
      </w:pPr>
    </w:p>
    <w:p w:rsidR="00A1741E" w:rsidRPr="00BC0294" w:rsidRDefault="00A1741E" w:rsidP="00A1741E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 xml:space="preserve">З інструкцією ознайомлена:                         </w:t>
      </w:r>
      <w:r w:rsidR="00BC0294">
        <w:rPr>
          <w:bCs/>
          <w:szCs w:val="28"/>
        </w:rPr>
        <w:t xml:space="preserve">                    Вікторія CАМОХ</w:t>
      </w:r>
    </w:p>
    <w:p w:rsidR="007B03A5" w:rsidRDefault="007B03A5" w:rsidP="00A1741E">
      <w:pPr>
        <w:pStyle w:val="2"/>
        <w:jc w:val="both"/>
        <w:rPr>
          <w:bCs/>
          <w:szCs w:val="28"/>
          <w:lang w:val="ru-RU"/>
        </w:rPr>
      </w:pPr>
    </w:p>
    <w:p w:rsidR="00E61F69" w:rsidRPr="00A1741E" w:rsidRDefault="00A1741E" w:rsidP="00A1741E">
      <w:pPr>
        <w:pStyle w:val="2"/>
        <w:jc w:val="both"/>
        <w:rPr>
          <w:szCs w:val="28"/>
        </w:rPr>
      </w:pPr>
      <w:r>
        <w:rPr>
          <w:szCs w:val="28"/>
        </w:rPr>
        <w:t>Начальник відділу сім’ї та молоді</w:t>
      </w:r>
      <w:r w:rsidR="00BC0294">
        <w:rPr>
          <w:szCs w:val="28"/>
        </w:rPr>
        <w:t xml:space="preserve">               </w:t>
      </w:r>
      <w:r>
        <w:rPr>
          <w:szCs w:val="28"/>
        </w:rPr>
        <w:t xml:space="preserve">                </w:t>
      </w:r>
      <w:r w:rsidR="00BC0294">
        <w:rPr>
          <w:szCs w:val="28"/>
        </w:rPr>
        <w:t>Олександра ПАШКО</w:t>
      </w:r>
    </w:p>
    <w:sectPr w:rsidR="00E61F69" w:rsidRPr="00A1741E" w:rsidSect="00E6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7F45"/>
    <w:multiLevelType w:val="hybridMultilevel"/>
    <w:tmpl w:val="1652A9F4"/>
    <w:lvl w:ilvl="0" w:tplc="D0D29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1E"/>
    <w:rsid w:val="0013784C"/>
    <w:rsid w:val="00347779"/>
    <w:rsid w:val="0041218D"/>
    <w:rsid w:val="005933BC"/>
    <w:rsid w:val="007163AE"/>
    <w:rsid w:val="007B03A5"/>
    <w:rsid w:val="007C5FEA"/>
    <w:rsid w:val="008C42B4"/>
    <w:rsid w:val="00A1741E"/>
    <w:rsid w:val="00AA35CD"/>
    <w:rsid w:val="00B03FD0"/>
    <w:rsid w:val="00BC0294"/>
    <w:rsid w:val="00D430A0"/>
    <w:rsid w:val="00E6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1741E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1741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17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2023-06-12T10:52:00Z</cp:lastPrinted>
  <dcterms:created xsi:type="dcterms:W3CDTF">2023-06-12T09:01:00Z</dcterms:created>
  <dcterms:modified xsi:type="dcterms:W3CDTF">2023-06-12T10:53:00Z</dcterms:modified>
</cp:coreProperties>
</file>