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8" w:rsidRDefault="004075A8" w:rsidP="004075A8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A8" w:rsidRDefault="004075A8" w:rsidP="004075A8">
      <w:pPr>
        <w:spacing w:line="360" w:lineRule="auto"/>
        <w:jc w:val="center"/>
      </w:pPr>
    </w:p>
    <w:p w:rsidR="004075A8" w:rsidRDefault="004075A8" w:rsidP="004075A8">
      <w:pPr>
        <w:pStyle w:val="2"/>
        <w:spacing w:line="360" w:lineRule="auto"/>
        <w:rPr>
          <w:sz w:val="32"/>
        </w:rPr>
      </w:pPr>
      <w:r>
        <w:rPr>
          <w:sz w:val="32"/>
          <w:lang w:val="ru-RU"/>
        </w:rPr>
        <w:t xml:space="preserve">ЗАГАЛЬНИЙ   </w:t>
      </w:r>
      <w:r>
        <w:rPr>
          <w:sz w:val="32"/>
        </w:rPr>
        <w:t>ВІДДІЛ</w:t>
      </w:r>
    </w:p>
    <w:p w:rsidR="004075A8" w:rsidRDefault="004075A8" w:rsidP="004075A8">
      <w:pPr>
        <w:pStyle w:val="1"/>
        <w:spacing w:line="360" w:lineRule="auto"/>
        <w:rPr>
          <w:sz w:val="28"/>
        </w:rPr>
      </w:pPr>
      <w:r>
        <w:rPr>
          <w:sz w:val="28"/>
          <w:lang w:val="ru-RU"/>
        </w:rPr>
        <w:t>ВИКОНКОМУ</w:t>
      </w:r>
      <w:r>
        <w:rPr>
          <w:sz w:val="28"/>
        </w:rPr>
        <w:t xml:space="preserve"> ДРОГОБИЦЬКОЇ МІСЬКОЇ РАДИ</w:t>
      </w:r>
    </w:p>
    <w:p w:rsidR="004075A8" w:rsidRDefault="004075A8" w:rsidP="004075A8">
      <w:pPr>
        <w:jc w:val="center"/>
        <w:rPr>
          <w:sz w:val="18"/>
        </w:rPr>
      </w:pPr>
    </w:p>
    <w:p w:rsidR="004075A8" w:rsidRPr="00CF5296" w:rsidRDefault="004075A8" w:rsidP="004075A8">
      <w:pPr>
        <w:jc w:val="center"/>
        <w:rPr>
          <w:sz w:val="18"/>
        </w:rPr>
      </w:pPr>
      <w:r>
        <w:rPr>
          <w:sz w:val="18"/>
        </w:rPr>
        <w:t xml:space="preserve">пл. </w:t>
      </w:r>
      <w:proofErr w:type="spellStart"/>
      <w:r>
        <w:rPr>
          <w:sz w:val="18"/>
        </w:rPr>
        <w:t>Ринок</w:t>
      </w:r>
      <w:proofErr w:type="spellEnd"/>
      <w:r>
        <w:rPr>
          <w:sz w:val="18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>
          <w:rPr>
            <w:sz w:val="18"/>
          </w:rPr>
          <w:t>1, м</w:t>
        </w:r>
      </w:smartTag>
      <w:r>
        <w:rPr>
          <w:sz w:val="18"/>
        </w:rPr>
        <w:t xml:space="preserve">. </w:t>
      </w:r>
      <w:proofErr w:type="spellStart"/>
      <w:r>
        <w:rPr>
          <w:sz w:val="18"/>
        </w:rPr>
        <w:t>Дрогобич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Львівська</w:t>
      </w:r>
      <w:proofErr w:type="spellEnd"/>
      <w:r>
        <w:rPr>
          <w:sz w:val="18"/>
        </w:rPr>
        <w:t xml:space="preserve"> обл., </w:t>
      </w:r>
      <w:proofErr w:type="spellStart"/>
      <w:r>
        <w:rPr>
          <w:sz w:val="18"/>
        </w:rPr>
        <w:t>Україна</w:t>
      </w:r>
      <w:proofErr w:type="spellEnd"/>
      <w:r>
        <w:rPr>
          <w:sz w:val="18"/>
        </w:rPr>
        <w:t>, 82100, тел. 2-25-69, факс (03244) 3-96-71, 2-13-03</w:t>
      </w:r>
    </w:p>
    <w:p w:rsidR="004075A8" w:rsidRDefault="004075A8" w:rsidP="004075A8">
      <w:pPr>
        <w:jc w:val="center"/>
        <w:rPr>
          <w:sz w:val="18"/>
          <w:lang w:val="en-GB"/>
        </w:rPr>
      </w:pPr>
      <w:r>
        <w:rPr>
          <w:sz w:val="18"/>
          <w:lang w:val="en-US"/>
        </w:rPr>
        <w:t>E-mail: rada@drb.lviv.ua</w:t>
      </w:r>
      <w:r>
        <w:rPr>
          <w:sz w:val="18"/>
          <w:lang w:val="en-GB"/>
        </w:rPr>
        <w:t xml:space="preserve">, </w:t>
      </w:r>
      <w:r>
        <w:rPr>
          <w:sz w:val="18"/>
          <w:lang w:val="en-US"/>
        </w:rPr>
        <w:t>WEB: http://www.drohobych-rada.gov.ua</w:t>
      </w:r>
    </w:p>
    <w:p w:rsidR="004075A8" w:rsidRPr="00D60C5F" w:rsidRDefault="004075A8" w:rsidP="004075A8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6217920" cy="0"/>
                <wp:effectExtent l="33020" t="34925" r="35560" b="317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953F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1pt" to="490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4075A8" w:rsidRPr="00D60C5F" w:rsidRDefault="004075A8" w:rsidP="004075A8">
      <w:pPr>
        <w:rPr>
          <w:lang w:val="en-US"/>
        </w:rPr>
      </w:pPr>
      <w:r>
        <w:rPr>
          <w:noProof/>
          <w:sz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3260090" cy="342900"/>
                <wp:effectExtent l="9525" t="6350" r="6985" b="12700"/>
                <wp:wrapThrough wrapText="bothSides">
                  <wp:wrapPolygon edited="0">
                    <wp:start x="18785" y="0"/>
                    <wp:lineTo x="-72" y="0"/>
                    <wp:lineTo x="-72" y="20920"/>
                    <wp:lineTo x="143" y="20920"/>
                    <wp:lineTo x="21743" y="20920"/>
                    <wp:lineTo x="21743" y="0"/>
                    <wp:lineTo x="18785" y="0"/>
                  </wp:wrapPolygon>
                </wp:wrapThrough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342900"/>
                          <a:chOff x="6480" y="4404"/>
                          <a:chExt cx="4599" cy="47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480" y="4413"/>
                            <a:ext cx="567" cy="463"/>
                            <a:chOff x="6057" y="4320"/>
                            <a:chExt cx="567" cy="463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7" y="4329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7" y="432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512" y="4404"/>
                            <a:ext cx="567" cy="460"/>
                            <a:chOff x="10512" y="4404"/>
                            <a:chExt cx="567" cy="460"/>
                          </a:xfrm>
                        </wpg:grpSpPr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79" y="4410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12" y="440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7458" id="Группа 3" o:spid="_x0000_s1026" style="position:absolute;margin-left:234pt;margin-top:5.3pt;width:256.7pt;height:27pt;z-index:-251656192" coordorigin="6480,4404" coordsize="459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" o:allowincell="f">
                <v:group id="Group 4" o:spid="_x0000_s1027" style="position:absolute;left:6480;top:4413;width:567;height:463" coordorigin="6057,4320" coordsize="56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5" o:spid="_x0000_s1028" style="position:absolute;visibility:visible;mso-wrap-style:square" from="6057,4329" to="6057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6" o:spid="_x0000_s1029" style="position:absolute;visibility:visible;mso-wrap-style:square" from="6057,4320" to="6624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  <v:group id="Group 7" o:spid="_x0000_s1030" style="position:absolute;left:10512;top:4404;width:567;height:460" coordorigin="10512,4404" coordsize="56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8" o:spid="_x0000_s1031" style="position:absolute;visibility:visible;mso-wrap-style:square" from="11079,4410" to="11079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9" o:spid="_x0000_s1032" style="position:absolute;visibility:visible;mso-wrap-style:square" from="10512,4404" to="11079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w10:wrap type="through"/>
              </v:group>
            </w:pict>
          </mc:Fallback>
        </mc:AlternateContent>
      </w:r>
    </w:p>
    <w:p w:rsidR="004075A8" w:rsidRPr="0069125C" w:rsidRDefault="004075A8" w:rsidP="004075A8">
      <w:pPr>
        <w:spacing w:line="360" w:lineRule="auto"/>
        <w:rPr>
          <w:sz w:val="28"/>
          <w:u w:val="single"/>
        </w:rPr>
      </w:pPr>
      <w:r w:rsidRPr="0069125C">
        <w:rPr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36195</wp:posOffset>
                </wp:positionV>
                <wp:extent cx="3076575" cy="1143000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A8" w:rsidRDefault="004075A8" w:rsidP="004075A8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Заступнику міського голови з питань діяльності виконавчих органів, керуючому справами виконкому</w:t>
                            </w:r>
                          </w:p>
                          <w:p w:rsidR="004075A8" w:rsidRPr="000E0427" w:rsidRDefault="004075A8" w:rsidP="004075A8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Володимиру КОЦЮБІ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pt;margin-top:2.85pt;width:2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" stroked="f">
                <v:textbox inset=".5mm,.3mm,.5mm,.3mm">
                  <w:txbxContent>
                    <w:p w:rsidR="004075A8" w:rsidRDefault="004075A8" w:rsidP="004075A8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Заступнику міського голови з питань діяльності виконавчих органів, керуючому справами виконкому</w:t>
                      </w:r>
                    </w:p>
                    <w:p w:rsidR="004075A8" w:rsidRPr="000E0427" w:rsidRDefault="004075A8" w:rsidP="004075A8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Володимиру КОЦЮБІ</w:t>
                      </w:r>
                    </w:p>
                  </w:txbxContent>
                </v:textbox>
              </v:shape>
            </w:pict>
          </mc:Fallback>
        </mc:AlternateContent>
      </w:r>
      <w:r w:rsidR="00F82EAB">
        <w:rPr>
          <w:noProof/>
          <w:sz w:val="28"/>
          <w:u w:val="single"/>
          <w:lang w:val="uk-UA" w:eastAsia="en-US"/>
        </w:rPr>
        <w:t>______________</w:t>
      </w:r>
      <w:r w:rsidRPr="00AB3F89">
        <w:rPr>
          <w:noProof/>
          <w:sz w:val="28"/>
          <w:u w:val="single"/>
        </w:rPr>
        <w:t xml:space="preserve"> </w:t>
      </w:r>
      <w:r w:rsidRPr="0069125C">
        <w:rPr>
          <w:sz w:val="28"/>
          <w:u w:val="single"/>
        </w:rPr>
        <w:t xml:space="preserve">№ </w:t>
      </w:r>
      <w:r w:rsidR="00F82EAB">
        <w:rPr>
          <w:sz w:val="28"/>
          <w:u w:val="single"/>
          <w:lang w:val="uk-UA"/>
        </w:rPr>
        <w:t>________</w:t>
      </w:r>
    </w:p>
    <w:p w:rsidR="004075A8" w:rsidRPr="009C3F3D" w:rsidRDefault="004075A8" w:rsidP="004075A8">
      <w:pPr>
        <w:spacing w:line="360" w:lineRule="auto"/>
        <w:rPr>
          <w:sz w:val="28"/>
        </w:rPr>
      </w:pPr>
      <w:r>
        <w:rPr>
          <w:sz w:val="28"/>
        </w:rPr>
        <w:t xml:space="preserve">На </w:t>
      </w:r>
      <w:r w:rsidRPr="009C3F3D">
        <w:rPr>
          <w:sz w:val="28"/>
        </w:rPr>
        <w:t>№_</w:t>
      </w:r>
      <w:r>
        <w:rPr>
          <w:sz w:val="28"/>
        </w:rPr>
        <w:t>___</w:t>
      </w:r>
      <w:r w:rsidRPr="009C3F3D">
        <w:rPr>
          <w:sz w:val="28"/>
        </w:rPr>
        <w:t>_</w:t>
      </w:r>
      <w:r w:rsidR="00F82EAB">
        <w:rPr>
          <w:sz w:val="28"/>
          <w:lang w:val="uk-UA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F82EAB">
        <w:rPr>
          <w:sz w:val="28"/>
          <w:lang w:val="uk-UA"/>
        </w:rPr>
        <w:t>____</w:t>
      </w:r>
      <w:r>
        <w:rPr>
          <w:sz w:val="28"/>
        </w:rPr>
        <w:t>_____</w:t>
      </w:r>
    </w:p>
    <w:p w:rsidR="004075A8" w:rsidRDefault="004075A8" w:rsidP="004075A8">
      <w:pPr>
        <w:jc w:val="both"/>
        <w:rPr>
          <w:sz w:val="28"/>
        </w:rPr>
      </w:pPr>
    </w:p>
    <w:p w:rsidR="004075A8" w:rsidRDefault="004075A8" w:rsidP="004075A8">
      <w:pPr>
        <w:jc w:val="both"/>
        <w:rPr>
          <w:sz w:val="28"/>
        </w:rPr>
      </w:pPr>
    </w:p>
    <w:p w:rsidR="004075A8" w:rsidRDefault="004075A8" w:rsidP="004075A8">
      <w:pPr>
        <w:ind w:firstLine="720"/>
        <w:jc w:val="both"/>
        <w:rPr>
          <w:sz w:val="28"/>
        </w:rPr>
      </w:pPr>
    </w:p>
    <w:p w:rsidR="004075A8" w:rsidRDefault="004075A8" w:rsidP="004075A8">
      <w:pPr>
        <w:ind w:firstLine="720"/>
        <w:jc w:val="both"/>
        <w:rPr>
          <w:sz w:val="28"/>
        </w:rPr>
      </w:pPr>
    </w:p>
    <w:p w:rsidR="004075A8" w:rsidRDefault="00F82EAB" w:rsidP="004075A8">
      <w:pPr>
        <w:ind w:firstLine="720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 w:rsidR="004075A8">
        <w:rPr>
          <w:sz w:val="28"/>
        </w:rPr>
        <w:t>одаємо</w:t>
      </w:r>
      <w:proofErr w:type="spellEnd"/>
      <w:r w:rsidR="004075A8">
        <w:rPr>
          <w:sz w:val="28"/>
        </w:rPr>
        <w:t xml:space="preserve"> </w:t>
      </w:r>
      <w:proofErr w:type="spellStart"/>
      <w:r w:rsidR="004075A8">
        <w:rPr>
          <w:sz w:val="28"/>
        </w:rPr>
        <w:t>інформацію</w:t>
      </w:r>
      <w:proofErr w:type="spellEnd"/>
      <w:r w:rsidR="004075A8">
        <w:rPr>
          <w:sz w:val="28"/>
        </w:rPr>
        <w:t xml:space="preserve"> про роботу </w:t>
      </w:r>
      <w:proofErr w:type="spellStart"/>
      <w:r w:rsidR="004075A8">
        <w:rPr>
          <w:sz w:val="28"/>
        </w:rPr>
        <w:t>загального</w:t>
      </w:r>
      <w:proofErr w:type="spellEnd"/>
      <w:r w:rsidR="004075A8">
        <w:rPr>
          <w:sz w:val="28"/>
        </w:rPr>
        <w:t xml:space="preserve"> </w:t>
      </w:r>
      <w:proofErr w:type="spellStart"/>
      <w:r w:rsidR="004075A8">
        <w:rPr>
          <w:sz w:val="28"/>
        </w:rPr>
        <w:t>відділу</w:t>
      </w:r>
      <w:proofErr w:type="spellEnd"/>
      <w:r w:rsidR="004075A8">
        <w:rPr>
          <w:sz w:val="28"/>
        </w:rPr>
        <w:t xml:space="preserve"> за </w:t>
      </w:r>
      <w:r>
        <w:rPr>
          <w:sz w:val="28"/>
          <w:lang w:val="uk-UA"/>
        </w:rPr>
        <w:t>2021 рік.</w:t>
      </w:r>
    </w:p>
    <w:p w:rsidR="004075A8" w:rsidRDefault="004075A8" w:rsidP="004075A8">
      <w:pPr>
        <w:ind w:firstLine="708"/>
        <w:jc w:val="both"/>
        <w:rPr>
          <w:sz w:val="28"/>
          <w:szCs w:val="28"/>
          <w:lang w:val="uk-UA"/>
        </w:rPr>
      </w:pPr>
    </w:p>
    <w:p w:rsidR="004075A8" w:rsidRPr="000436C8" w:rsidRDefault="004075A8" w:rsidP="004075A8">
      <w:pPr>
        <w:ind w:firstLine="708"/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звітний період </w:t>
      </w:r>
      <w:r w:rsidRPr="000436C8">
        <w:rPr>
          <w:sz w:val="28"/>
          <w:szCs w:val="28"/>
          <w:lang w:val="uk-UA"/>
        </w:rPr>
        <w:t>у загальному відділі зареєстровано:</w:t>
      </w:r>
    </w:p>
    <w:p w:rsidR="004075A8" w:rsidRDefault="004075A8" w:rsidP="004075A8">
      <w:pPr>
        <w:jc w:val="both"/>
        <w:rPr>
          <w:b/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>- листів з Львівської ОДА</w:t>
      </w:r>
      <w:r>
        <w:rPr>
          <w:sz w:val="28"/>
          <w:szCs w:val="28"/>
          <w:lang w:val="uk-UA"/>
        </w:rPr>
        <w:t>, підприємств, організацій, установ –</w:t>
      </w:r>
      <w:r w:rsidRPr="000436C8">
        <w:rPr>
          <w:sz w:val="28"/>
          <w:szCs w:val="28"/>
          <w:lang w:val="uk-UA"/>
        </w:rPr>
        <w:t xml:space="preserve"> </w:t>
      </w:r>
      <w:r w:rsidR="00F82EAB">
        <w:rPr>
          <w:b/>
          <w:sz w:val="28"/>
          <w:szCs w:val="28"/>
          <w:lang w:val="uk-UA"/>
        </w:rPr>
        <w:t>4675</w:t>
      </w:r>
      <w:r>
        <w:rPr>
          <w:b/>
          <w:sz w:val="28"/>
          <w:szCs w:val="28"/>
          <w:lang w:val="uk-UA"/>
        </w:rPr>
        <w:t>;</w:t>
      </w:r>
    </w:p>
    <w:p w:rsidR="004075A8" w:rsidRPr="003C6217" w:rsidRDefault="004075A8" w:rsidP="004075A8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листів судів, поліції, прокуратури – </w:t>
      </w:r>
      <w:r>
        <w:rPr>
          <w:b/>
          <w:sz w:val="28"/>
          <w:szCs w:val="28"/>
          <w:lang w:val="uk-UA"/>
        </w:rPr>
        <w:t>1</w:t>
      </w:r>
      <w:r w:rsidR="00F82EAB">
        <w:rPr>
          <w:b/>
          <w:sz w:val="28"/>
          <w:szCs w:val="28"/>
          <w:lang w:val="uk-UA"/>
        </w:rPr>
        <w:t>755</w:t>
      </w:r>
      <w:r>
        <w:rPr>
          <w:b/>
          <w:sz w:val="28"/>
          <w:szCs w:val="28"/>
          <w:lang w:val="uk-UA"/>
        </w:rPr>
        <w:t>;</w:t>
      </w:r>
    </w:p>
    <w:p w:rsidR="004075A8" w:rsidRPr="000436C8" w:rsidRDefault="004075A8" w:rsidP="004075A8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запитів на інформацію </w:t>
      </w:r>
      <w:r>
        <w:rPr>
          <w:sz w:val="28"/>
          <w:szCs w:val="28"/>
          <w:lang w:val="uk-UA"/>
        </w:rPr>
        <w:t>–</w:t>
      </w:r>
      <w:r w:rsidRPr="000436C8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="00F82EAB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>;</w:t>
      </w:r>
    </w:p>
    <w:p w:rsidR="004075A8" w:rsidRPr="000A09ED" w:rsidRDefault="004075A8" w:rsidP="004075A8">
      <w:pPr>
        <w:jc w:val="both"/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  <w:t xml:space="preserve">- вихідної кореспонденції міської ради </w:t>
      </w:r>
      <w:r>
        <w:rPr>
          <w:sz w:val="28"/>
          <w:szCs w:val="28"/>
          <w:lang w:val="uk-UA"/>
        </w:rPr>
        <w:t>–</w:t>
      </w:r>
      <w:r w:rsidRPr="000436C8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</w:t>
      </w:r>
      <w:r w:rsidR="00F82EAB">
        <w:rPr>
          <w:b/>
          <w:sz w:val="28"/>
          <w:szCs w:val="28"/>
          <w:lang w:val="uk-UA"/>
        </w:rPr>
        <w:t>2473</w:t>
      </w:r>
      <w:r>
        <w:rPr>
          <w:b/>
          <w:sz w:val="28"/>
          <w:szCs w:val="28"/>
          <w:lang w:val="uk-UA"/>
        </w:rPr>
        <w:t>.</w:t>
      </w:r>
    </w:p>
    <w:p w:rsidR="004075A8" w:rsidRPr="00BC60BE" w:rsidRDefault="004075A8" w:rsidP="004075A8">
      <w:pPr>
        <w:rPr>
          <w:sz w:val="28"/>
          <w:szCs w:val="28"/>
          <w:lang w:val="uk-UA"/>
        </w:rPr>
      </w:pPr>
    </w:p>
    <w:p w:rsidR="004075A8" w:rsidRPr="00F03033" w:rsidRDefault="004075A8" w:rsidP="00407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з 01 січня по </w:t>
      </w:r>
      <w:r w:rsidR="00F82EAB">
        <w:rPr>
          <w:sz w:val="28"/>
          <w:szCs w:val="28"/>
          <w:lang w:val="uk-UA"/>
        </w:rPr>
        <w:t>31 грудня</w:t>
      </w:r>
      <w:r>
        <w:rPr>
          <w:sz w:val="28"/>
          <w:szCs w:val="28"/>
          <w:lang w:val="uk-UA"/>
        </w:rPr>
        <w:t xml:space="preserve"> 2021 р</w:t>
      </w:r>
      <w:r w:rsidRPr="00F030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ку</w:t>
      </w:r>
      <w:r w:rsidRPr="00F03033">
        <w:rPr>
          <w:sz w:val="28"/>
          <w:szCs w:val="28"/>
          <w:lang w:val="uk-UA"/>
        </w:rPr>
        <w:t xml:space="preserve"> до виконкому Дрогобицької міської ради надійшло </w:t>
      </w:r>
      <w:r w:rsidRPr="00EB1FF1">
        <w:rPr>
          <w:b/>
          <w:sz w:val="28"/>
          <w:szCs w:val="28"/>
          <w:lang w:val="uk-UA"/>
        </w:rPr>
        <w:t xml:space="preserve"> </w:t>
      </w:r>
      <w:r w:rsidR="00585347">
        <w:rPr>
          <w:b/>
          <w:sz w:val="28"/>
          <w:szCs w:val="28"/>
          <w:lang w:val="uk-UA"/>
        </w:rPr>
        <w:t>5998</w:t>
      </w:r>
      <w:r>
        <w:rPr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 xml:space="preserve"> звернень, з них </w:t>
      </w:r>
      <w:r w:rsidR="00585347">
        <w:rPr>
          <w:b/>
          <w:sz w:val="28"/>
          <w:szCs w:val="28"/>
          <w:lang w:val="uk-UA"/>
        </w:rPr>
        <w:t>5912</w:t>
      </w:r>
      <w:r w:rsidRPr="00EB1F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письмових та </w:t>
      </w:r>
      <w:r w:rsidR="00585347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усн</w:t>
      </w:r>
      <w:r w:rsidR="00585347">
        <w:rPr>
          <w:sz w:val="28"/>
          <w:szCs w:val="28"/>
          <w:lang w:val="uk-UA"/>
        </w:rPr>
        <w:t>их.</w:t>
      </w:r>
    </w:p>
    <w:p w:rsidR="004075A8" w:rsidRDefault="004075A8" w:rsidP="00407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відзначити, що кількість звернень на урядову гарячу лінію – </w:t>
      </w:r>
      <w:r w:rsidR="00585347">
        <w:rPr>
          <w:b/>
          <w:sz w:val="28"/>
          <w:szCs w:val="28"/>
          <w:lang w:val="uk-UA"/>
        </w:rPr>
        <w:t>809</w:t>
      </w:r>
      <w:r w:rsidRPr="00EB1F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 гарячу лінію області «112» - </w:t>
      </w:r>
      <w:r w:rsidR="00585347">
        <w:rPr>
          <w:b/>
          <w:sz w:val="28"/>
          <w:szCs w:val="28"/>
          <w:lang w:val="uk-UA"/>
        </w:rPr>
        <w:t>583</w:t>
      </w:r>
      <w:r>
        <w:rPr>
          <w:sz w:val="28"/>
          <w:szCs w:val="28"/>
          <w:lang w:val="uk-UA"/>
        </w:rPr>
        <w:t>.</w:t>
      </w:r>
    </w:p>
    <w:p w:rsidR="004075A8" w:rsidRDefault="004075A8" w:rsidP="004075A8">
      <w:pPr>
        <w:ind w:firstLine="708"/>
        <w:jc w:val="both"/>
        <w:rPr>
          <w:sz w:val="28"/>
          <w:szCs w:val="28"/>
          <w:lang w:val="uk-UA"/>
        </w:rPr>
      </w:pPr>
      <w:r w:rsidRPr="00F03033">
        <w:rPr>
          <w:sz w:val="28"/>
          <w:szCs w:val="28"/>
          <w:lang w:val="uk-UA"/>
        </w:rPr>
        <w:t xml:space="preserve">Протягом звітного періоду надійшло </w:t>
      </w:r>
      <w:r w:rsidRPr="00EB1FF1">
        <w:rPr>
          <w:b/>
          <w:sz w:val="28"/>
          <w:szCs w:val="28"/>
          <w:lang w:val="uk-UA"/>
        </w:rPr>
        <w:t>2</w:t>
      </w:r>
      <w:r w:rsidR="00585347">
        <w:rPr>
          <w:b/>
          <w:sz w:val="28"/>
          <w:szCs w:val="28"/>
        </w:rPr>
        <w:t>55</w:t>
      </w:r>
      <w:r>
        <w:rPr>
          <w:sz w:val="28"/>
          <w:szCs w:val="28"/>
          <w:lang w:val="uk-UA"/>
        </w:rPr>
        <w:t xml:space="preserve"> колективних, </w:t>
      </w:r>
      <w:r>
        <w:rPr>
          <w:b/>
          <w:sz w:val="28"/>
          <w:szCs w:val="28"/>
          <w:lang w:val="uk-UA"/>
        </w:rPr>
        <w:t>8</w:t>
      </w:r>
      <w:r w:rsidRPr="00354F5D">
        <w:rPr>
          <w:b/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>повторних звернень.</w:t>
      </w:r>
      <w:r>
        <w:rPr>
          <w:sz w:val="28"/>
          <w:szCs w:val="28"/>
          <w:lang w:val="uk-UA"/>
        </w:rPr>
        <w:t xml:space="preserve"> Кількість звернень громадян щодо виділення матеріальних допомоги складає, протягом звітного періоду,  1</w:t>
      </w:r>
      <w:r w:rsidR="00585347">
        <w:rPr>
          <w:sz w:val="28"/>
          <w:szCs w:val="28"/>
          <w:lang w:val="uk-UA"/>
        </w:rPr>
        <w:t>383</w:t>
      </w:r>
      <w:r>
        <w:rPr>
          <w:sz w:val="28"/>
          <w:szCs w:val="28"/>
          <w:lang w:val="uk-UA"/>
        </w:rPr>
        <w:t xml:space="preserve">  звернення.</w:t>
      </w:r>
    </w:p>
    <w:p w:rsidR="004075A8" w:rsidRDefault="004075A8" w:rsidP="00407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Половина звернень від загальної  кількості становлять земельні питання</w:t>
      </w:r>
      <w:r w:rsidR="00F82EAB">
        <w:rPr>
          <w:sz w:val="28"/>
          <w:szCs w:val="28"/>
          <w:lang w:val="uk-UA"/>
        </w:rPr>
        <w:t>.</w:t>
      </w:r>
    </w:p>
    <w:p w:rsidR="004075A8" w:rsidRDefault="004075A8" w:rsidP="004075A8">
      <w:pPr>
        <w:jc w:val="both"/>
        <w:rPr>
          <w:lang w:val="uk-UA"/>
        </w:rPr>
      </w:pPr>
    </w:p>
    <w:p w:rsidR="004075A8" w:rsidRPr="00316914" w:rsidRDefault="004075A8" w:rsidP="004075A8">
      <w:pPr>
        <w:ind w:firstLine="708"/>
        <w:jc w:val="both"/>
        <w:rPr>
          <w:sz w:val="28"/>
          <w:szCs w:val="28"/>
          <w:lang w:val="uk-UA"/>
        </w:rPr>
      </w:pPr>
      <w:r w:rsidRPr="00316914">
        <w:rPr>
          <w:sz w:val="28"/>
          <w:szCs w:val="28"/>
          <w:lang w:val="uk-UA"/>
        </w:rPr>
        <w:t>Керівництвом міста бу</w:t>
      </w:r>
      <w:r>
        <w:rPr>
          <w:sz w:val="28"/>
          <w:szCs w:val="28"/>
          <w:lang w:val="uk-UA"/>
        </w:rPr>
        <w:t xml:space="preserve">ло прийнято </w:t>
      </w:r>
      <w:r w:rsidR="00585347">
        <w:rPr>
          <w:b/>
          <w:sz w:val="28"/>
          <w:szCs w:val="28"/>
          <w:lang w:val="uk-UA"/>
        </w:rPr>
        <w:t>86</w:t>
      </w:r>
      <w:r w:rsidRPr="00316914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ина</w:t>
      </w:r>
      <w:r w:rsidRPr="00316914">
        <w:rPr>
          <w:sz w:val="28"/>
          <w:szCs w:val="28"/>
          <w:lang w:val="uk-UA"/>
        </w:rPr>
        <w:t xml:space="preserve"> на особистому прийомі</w:t>
      </w:r>
      <w:r>
        <w:rPr>
          <w:sz w:val="28"/>
          <w:szCs w:val="28"/>
          <w:lang w:val="uk-UA"/>
        </w:rPr>
        <w:t>, але зважаючи на  те</w:t>
      </w:r>
      <w:r w:rsidRPr="00316914">
        <w:rPr>
          <w:sz w:val="28"/>
          <w:szCs w:val="28"/>
          <w:lang w:val="uk-UA"/>
        </w:rPr>
        <w:t xml:space="preserve">, що 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>в теперішніх умовах, які склалися на усій території України встановлено карантин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Законом 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 “Про запобігання поширенню на території України гострої респіраторної хвороби </w:t>
      </w:r>
      <w:r w:rsidRPr="00316914">
        <w:rPr>
          <w:color w:val="000000"/>
          <w:sz w:val="28"/>
          <w:szCs w:val="28"/>
          <w:shd w:val="clear" w:color="auto" w:fill="FFFFFF"/>
        </w:rPr>
        <w:t>COVID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316914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6914">
        <w:rPr>
          <w:color w:val="000000"/>
          <w:sz w:val="28"/>
          <w:szCs w:val="28"/>
          <w:shd w:val="clear" w:color="auto" w:fill="FFFFFF"/>
        </w:rPr>
        <w:t>SARS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316914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316914">
        <w:rPr>
          <w:color w:val="000000"/>
          <w:sz w:val="28"/>
          <w:szCs w:val="28"/>
          <w:shd w:val="clear" w:color="auto" w:fill="FFFFFF"/>
          <w:lang w:val="uk-UA"/>
        </w:rPr>
        <w:t>-2, який передбачає низку обмежен</w:t>
      </w:r>
      <w:r>
        <w:rPr>
          <w:color w:val="000000"/>
          <w:sz w:val="28"/>
          <w:szCs w:val="28"/>
          <w:shd w:val="clear" w:color="auto" w:fill="FFFFFF"/>
          <w:lang w:val="uk-UA"/>
        </w:rPr>
        <w:t>ь,</w:t>
      </w:r>
      <w:r w:rsidRPr="00316914">
        <w:rPr>
          <w:color w:val="000000"/>
          <w:sz w:val="28"/>
          <w:szCs w:val="28"/>
          <w:shd w:val="clear" w:color="auto" w:fill="FFFFFF"/>
          <w:lang w:val="uk-UA"/>
        </w:rPr>
        <w:t xml:space="preserve">  в тому числі і особистий прийом  керівництвом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316914">
        <w:rPr>
          <w:rFonts w:ascii="Arial" w:hAnsi="Arial" w:cs="Arial"/>
          <w:color w:val="000000"/>
          <w:shd w:val="clear" w:color="auto" w:fill="FFFFFF"/>
          <w:lang w:val="uk-UA"/>
        </w:rPr>
        <w:t>:</w:t>
      </w:r>
    </w:p>
    <w:p w:rsidR="004075A8" w:rsidRDefault="004075A8" w:rsidP="00407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Працівниками загального відділу було підготовлено </w:t>
      </w:r>
      <w:r w:rsidR="00585347">
        <w:rPr>
          <w:b/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 xml:space="preserve"> керівництва міста та роздано </w:t>
      </w:r>
      <w:r w:rsidRPr="00F03033">
        <w:rPr>
          <w:sz w:val="28"/>
          <w:szCs w:val="28"/>
          <w:lang w:val="uk-UA"/>
        </w:rPr>
        <w:t>до виконання структурним підрозділам  виконкому</w:t>
      </w:r>
      <w:r>
        <w:rPr>
          <w:sz w:val="28"/>
          <w:szCs w:val="28"/>
          <w:lang w:val="uk-UA"/>
        </w:rPr>
        <w:t>.</w:t>
      </w:r>
    </w:p>
    <w:p w:rsidR="004075A8" w:rsidRDefault="004075A8" w:rsidP="005853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03033">
        <w:rPr>
          <w:sz w:val="28"/>
          <w:szCs w:val="28"/>
          <w:lang w:val="uk-UA"/>
        </w:rPr>
        <w:t xml:space="preserve">Проведено  та  оформлено </w:t>
      </w:r>
      <w:r w:rsidR="00585347">
        <w:rPr>
          <w:sz w:val="28"/>
          <w:szCs w:val="28"/>
          <w:lang w:val="uk-UA"/>
        </w:rPr>
        <w:t>11</w:t>
      </w:r>
      <w:r w:rsidRPr="00F03033">
        <w:rPr>
          <w:sz w:val="28"/>
          <w:szCs w:val="28"/>
          <w:lang w:val="uk-UA"/>
        </w:rPr>
        <w:t xml:space="preserve"> </w:t>
      </w:r>
      <w:r w:rsidR="00585347">
        <w:rPr>
          <w:sz w:val="28"/>
          <w:szCs w:val="28"/>
          <w:lang w:val="uk-UA"/>
        </w:rPr>
        <w:t xml:space="preserve">протоколів зустрічей міського голови з мешканцями міста. </w:t>
      </w:r>
    </w:p>
    <w:p w:rsidR="004075A8" w:rsidRPr="00E63884" w:rsidRDefault="004075A8" w:rsidP="00407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</w:t>
      </w:r>
      <w:r w:rsidRPr="00E6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звітний період видано</w:t>
      </w:r>
      <w:r w:rsidRPr="00E63884">
        <w:rPr>
          <w:sz w:val="28"/>
          <w:szCs w:val="28"/>
          <w:lang w:val="uk-UA"/>
        </w:rPr>
        <w:t xml:space="preserve"> </w:t>
      </w:r>
      <w:r w:rsidR="00F82EAB">
        <w:rPr>
          <w:b/>
          <w:sz w:val="28"/>
          <w:szCs w:val="28"/>
          <w:lang w:val="uk-UA"/>
        </w:rPr>
        <w:t xml:space="preserve">981 </w:t>
      </w:r>
      <w:r>
        <w:rPr>
          <w:sz w:val="28"/>
          <w:szCs w:val="28"/>
          <w:lang w:val="uk-UA"/>
        </w:rPr>
        <w:t>розпорядження</w:t>
      </w:r>
      <w:r w:rsidRPr="00E63884">
        <w:rPr>
          <w:sz w:val="28"/>
          <w:szCs w:val="28"/>
          <w:lang w:val="uk-UA"/>
        </w:rPr>
        <w:t xml:space="preserve"> міського голови.</w:t>
      </w:r>
    </w:p>
    <w:p w:rsidR="004075A8" w:rsidRDefault="004075A8" w:rsidP="00407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>
        <w:rPr>
          <w:b/>
          <w:sz w:val="28"/>
          <w:szCs w:val="28"/>
          <w:lang w:val="uk-UA"/>
        </w:rPr>
        <w:t>2</w:t>
      </w:r>
      <w:r w:rsidR="00F82EAB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засідань</w:t>
      </w:r>
      <w:r w:rsidRPr="00E63884">
        <w:rPr>
          <w:sz w:val="28"/>
          <w:szCs w:val="28"/>
          <w:lang w:val="uk-UA"/>
        </w:rPr>
        <w:t xml:space="preserve"> виконавчого комітету, на яких прийнято </w:t>
      </w:r>
      <w:r w:rsidR="00F82EAB">
        <w:rPr>
          <w:b/>
          <w:sz w:val="28"/>
          <w:szCs w:val="28"/>
          <w:lang w:val="uk-UA"/>
        </w:rPr>
        <w:t>426</w:t>
      </w:r>
      <w:r>
        <w:rPr>
          <w:b/>
          <w:sz w:val="28"/>
          <w:szCs w:val="28"/>
          <w:lang w:val="uk-UA"/>
        </w:rPr>
        <w:t xml:space="preserve"> </w:t>
      </w:r>
      <w:r w:rsidRPr="00E63884">
        <w:rPr>
          <w:sz w:val="28"/>
          <w:szCs w:val="28"/>
          <w:lang w:val="uk-UA"/>
        </w:rPr>
        <w:t>рішен</w:t>
      </w:r>
      <w:r w:rsidR="00F82EAB">
        <w:rPr>
          <w:sz w:val="28"/>
          <w:szCs w:val="28"/>
          <w:lang w:val="uk-UA"/>
        </w:rPr>
        <w:t>ь</w:t>
      </w:r>
      <w:r w:rsidRPr="00E63884">
        <w:rPr>
          <w:sz w:val="28"/>
          <w:szCs w:val="28"/>
          <w:lang w:val="uk-UA"/>
        </w:rPr>
        <w:t>.</w:t>
      </w:r>
    </w:p>
    <w:p w:rsidR="004075A8" w:rsidRDefault="004075A8" w:rsidP="00407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Видано </w:t>
      </w:r>
      <w:r w:rsidR="00585347">
        <w:rPr>
          <w:b/>
          <w:sz w:val="28"/>
          <w:szCs w:val="28"/>
          <w:lang w:val="uk-UA"/>
        </w:rPr>
        <w:t>4</w:t>
      </w:r>
      <w:r w:rsidR="00F82EAB">
        <w:rPr>
          <w:b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архівних витягів з нормативних документів міської ради.</w:t>
      </w:r>
    </w:p>
    <w:p w:rsidR="004075A8" w:rsidRDefault="004075A8" w:rsidP="004075A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075A8" w:rsidRPr="00AC7A0A" w:rsidRDefault="004075A8" w:rsidP="004075A8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AC7A0A">
        <w:rPr>
          <w:b/>
          <w:i/>
          <w:sz w:val="28"/>
          <w:szCs w:val="28"/>
          <w:lang w:val="uk-UA"/>
        </w:rPr>
        <w:t xml:space="preserve"> На засіданнях виконкому:</w:t>
      </w:r>
    </w:p>
    <w:p w:rsidR="004075A8" w:rsidRDefault="004075A8" w:rsidP="004075A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Заслухали звіт керівника КП «Екран-Сервіс».</w:t>
      </w:r>
    </w:p>
    <w:p w:rsidR="004075A8" w:rsidRDefault="004075A8" w:rsidP="004075A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075A8" w:rsidRDefault="004075A8" w:rsidP="004075A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Розглядались: 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стан соціально-економічного та культурного розвитку міст Дрогобича та Стебника у 2020 році і погодження </w:t>
      </w:r>
      <w:r>
        <w:rPr>
          <w:sz w:val="28"/>
          <w:szCs w:val="28"/>
          <w:lang w:val="uk-UA"/>
        </w:rPr>
        <w:t>Програми соціально-економічного та культурного розвитку Дрогобицької міської територіальної громади на 2021 рік.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Бюджетний регламент (календар) бюджету Дрогобицької міської територіальної громади.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Затвердили: 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-тарифи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енергії ТОВ 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Дрогобичтепломережа</w:t>
      </w:r>
      <w:proofErr w:type="spellEnd"/>
      <w:r>
        <w:rPr>
          <w:sz w:val="28"/>
          <w:szCs w:val="28"/>
          <w:shd w:val="clear" w:color="auto" w:fill="FFFFFF"/>
          <w:lang w:val="uk-UA"/>
        </w:rPr>
        <w:t>».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-тарифи на теплову енергію, її виробництво, транспортування та постачання, послугу з постачання теплової енергії КП «</w:t>
      </w:r>
      <w:proofErr w:type="spellStart"/>
      <w:r>
        <w:rPr>
          <w:bCs/>
          <w:sz w:val="28"/>
          <w:szCs w:val="28"/>
          <w:lang w:val="uk-UA"/>
        </w:rPr>
        <w:t>Дрогобичтеплоенерго</w:t>
      </w:r>
      <w:proofErr w:type="spellEnd"/>
      <w:r>
        <w:rPr>
          <w:bCs/>
          <w:sz w:val="28"/>
          <w:szCs w:val="28"/>
          <w:lang w:val="uk-UA"/>
        </w:rPr>
        <w:t>» ДМР.</w:t>
      </w:r>
    </w:p>
    <w:p w:rsidR="004075A8" w:rsidRDefault="004075A8" w:rsidP="004075A8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-тарифи на теплову енергію, її виробництво, транспортування та постачання, послугу з постачання теплової енергії ДКП «</w:t>
      </w:r>
      <w:proofErr w:type="spellStart"/>
      <w:r>
        <w:rPr>
          <w:bCs/>
          <w:sz w:val="28"/>
          <w:szCs w:val="28"/>
          <w:lang w:val="uk-UA"/>
        </w:rPr>
        <w:t>Стебниктеплокомуненерго</w:t>
      </w:r>
      <w:proofErr w:type="spellEnd"/>
      <w:r>
        <w:rPr>
          <w:bCs/>
          <w:sz w:val="28"/>
          <w:szCs w:val="28"/>
          <w:lang w:val="uk-UA"/>
        </w:rPr>
        <w:t>».</w:t>
      </w:r>
    </w:p>
    <w:p w:rsidR="004075A8" w:rsidRDefault="004075A8" w:rsidP="004075A8">
      <w:pPr>
        <w:tabs>
          <w:tab w:val="left" w:pos="993"/>
        </w:tabs>
        <w:ind w:firstLine="709"/>
        <w:jc w:val="both"/>
        <w:rPr>
          <w:bCs/>
          <w:sz w:val="28"/>
          <w:szCs w:val="20"/>
          <w:lang w:val="uk-UA" w:eastAsia="uk-UA"/>
        </w:rPr>
      </w:pPr>
      <w:r>
        <w:rPr>
          <w:bCs/>
          <w:sz w:val="28"/>
          <w:szCs w:val="20"/>
          <w:lang w:val="uk-UA" w:eastAsia="uk-UA"/>
        </w:rPr>
        <w:t xml:space="preserve">-пільгова вартість платних послуг великого плавального басейну Дрогобицької дитячо-юнацької спортивної школи ім. </w:t>
      </w:r>
      <w:proofErr w:type="spellStart"/>
      <w:r>
        <w:rPr>
          <w:bCs/>
          <w:sz w:val="28"/>
          <w:szCs w:val="20"/>
          <w:lang w:val="uk-UA" w:eastAsia="uk-UA"/>
        </w:rPr>
        <w:t>І.Боберського</w:t>
      </w:r>
      <w:proofErr w:type="spellEnd"/>
      <w:r>
        <w:rPr>
          <w:bCs/>
          <w:sz w:val="28"/>
          <w:szCs w:val="20"/>
          <w:lang w:val="uk-UA" w:eastAsia="uk-UA"/>
        </w:rPr>
        <w:t xml:space="preserve"> для учасників ліквідації аварії на Чорнобильській АЕС.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-плату за користування місцем для паркування транспортних засобів на відведеному майданчику для паркування  </w:t>
      </w:r>
      <w:r>
        <w:rPr>
          <w:bCs/>
          <w:sz w:val="28"/>
          <w:lang w:val="uk-UA"/>
        </w:rPr>
        <w:t xml:space="preserve">на </w:t>
      </w:r>
      <w:proofErr w:type="spellStart"/>
      <w:r>
        <w:rPr>
          <w:bCs/>
          <w:sz w:val="28"/>
          <w:lang w:val="uk-UA"/>
        </w:rPr>
        <w:t>вул.Шолом-Алейхема</w:t>
      </w:r>
      <w:proofErr w:type="spellEnd"/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м.Дрогобич</w:t>
      </w:r>
      <w:proofErr w:type="spellEnd"/>
      <w:r>
        <w:rPr>
          <w:bCs/>
          <w:sz w:val="28"/>
          <w:lang w:val="uk-UA"/>
        </w:rPr>
        <w:t>.</w:t>
      </w:r>
    </w:p>
    <w:p w:rsidR="004075A8" w:rsidRDefault="004075A8" w:rsidP="004075A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тарифи на послуги з перевезення пасажирів у міському транспорті. 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тарифів  на  ритуальні  послуги.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Етичний кодекс посадових осіб виконавчих органів Дрогобицької міської ради (доповнення).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конкурсної комісії з відбору проектних пропозицій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багатоквартирних будинків на 2021-2022 роки.</w:t>
      </w:r>
    </w:p>
    <w:p w:rsidR="004075A8" w:rsidRDefault="004075A8" w:rsidP="004075A8">
      <w:pPr>
        <w:tabs>
          <w:tab w:val="left" w:pos="993"/>
          <w:tab w:val="left" w:pos="1580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комісія з формування рейтингової черги кандидатів для участі в Програмі часткової компенсації відсоткової ставки банкам за кредитами, наданими молодим сім</w:t>
      </w:r>
      <w:r>
        <w:rPr>
          <w:sz w:val="28"/>
          <w:szCs w:val="28"/>
          <w:lang w:val="uk-UA"/>
        </w:rPr>
        <w:t>’ям на придбання житла за рахунок бюджету Дрогобицької міської територіальної громади на 2021 рік.</w:t>
      </w:r>
    </w:p>
    <w:p w:rsidR="004075A8" w:rsidRDefault="004075A8" w:rsidP="004075A8">
      <w:pPr>
        <w:tabs>
          <w:tab w:val="left" w:pos="993"/>
          <w:tab w:val="left" w:pos="15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рейтингова черга кандидатів для участі у Програмі часткової компенсації відсоткової ставки банкам за кредитами, наданими молодим сім’ям на придбання житла, за рахунок бюджету Дрогобицької міської територіальної громади на 2021 рік.</w:t>
      </w:r>
    </w:p>
    <w:p w:rsidR="004075A8" w:rsidRDefault="004075A8" w:rsidP="004075A8">
      <w:pPr>
        <w:tabs>
          <w:tab w:val="left" w:pos="993"/>
          <w:tab w:val="left" w:pos="158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Положення про проведення конкурсу на заміщення вакантних посад керівників комунальних підприємств.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lastRenderedPageBreak/>
        <w:t>Прейскурант цін на платні послуги, що надаються комунальним некомерційним підприємством «Дрогобицька міська лікарня №1» Дрогобицької міської ради.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Прейскурант цін на платні послуги, що надаються комунальним некомерційним підприємством «Дрогобицька міська поліклініка» Дрогобицької міської ради.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Прейскурант цін на платні послуги що надаються комунальним некомерційним підприємством «Дрогобицька міська лікарня № 3» Дрогобицької міської ради.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Прейскурант цін на платні послуги, що надаються Комунальним некомерційним підприємством «Дрогобицький міський пологовий будинок» Дрогобицької міської ради.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Прейскурант цін на платні послуги, що надаються Комунальним некомерційним підприємством «Дрогобицька міська лікарня №5» Дрогобицької міської ради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Прейскурант цін на платні послуги, що надаються Комунальним некомерційним підприємством «Дрогобицька міська дитяча лікарня» Дрогобицької міської ради</w:t>
      </w:r>
    </w:p>
    <w:p w:rsidR="004075A8" w:rsidRDefault="004075A8" w:rsidP="004075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 w:eastAsia="en-US"/>
        </w:rPr>
        <w:t>Порядок розміщення наборів даних Виконавчого комітету Дрогобицької міської ради та її виконавчих органів, які підлягають оприлюдненню у формі відкритих даних, в мережі Інтернет.</w:t>
      </w:r>
    </w:p>
    <w:p w:rsidR="004075A8" w:rsidRDefault="004075A8" w:rsidP="004075A8">
      <w:pPr>
        <w:tabs>
          <w:tab w:val="left" w:pos="993"/>
          <w:tab w:val="left" w:pos="15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 конкурсної комісії з відбору проектних пропозицій Громадського бюджету Дрогобицької міської ради.</w:t>
      </w:r>
    </w:p>
    <w:p w:rsidR="004075A8" w:rsidRDefault="004075A8" w:rsidP="004075A8">
      <w:pPr>
        <w:tabs>
          <w:tab w:val="left" w:pos="993"/>
          <w:tab w:val="left" w:pos="1580"/>
        </w:tabs>
        <w:ind w:firstLine="709"/>
        <w:jc w:val="both"/>
        <w:rPr>
          <w:sz w:val="28"/>
          <w:szCs w:val="28"/>
          <w:lang w:val="uk-UA"/>
        </w:rPr>
      </w:pPr>
    </w:p>
    <w:p w:rsidR="004075A8" w:rsidRDefault="004075A8" w:rsidP="004075A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Прийнято рішення про: 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-відкриття нового автобусного маршруту загального користування №8 «вул. Наливайка – с. </w:t>
      </w:r>
      <w:proofErr w:type="spellStart"/>
      <w:r>
        <w:rPr>
          <w:sz w:val="28"/>
          <w:szCs w:val="28"/>
          <w:lang w:val="uk-UA"/>
        </w:rPr>
        <w:t>Почаєвичі</w:t>
      </w:r>
      <w:proofErr w:type="spellEnd"/>
      <w:r>
        <w:rPr>
          <w:sz w:val="28"/>
          <w:szCs w:val="28"/>
          <w:lang w:val="uk-UA"/>
        </w:rPr>
        <w:t>».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-мережу автобусних маршрутів загального користування, забезпечення організації пасажирських перевезень на яких покладається на виконавчий комітет Дрогобицької міської ради.</w:t>
      </w:r>
    </w:p>
    <w:p w:rsidR="004075A8" w:rsidRDefault="004075A8" w:rsidP="004075A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716D2" w:rsidRDefault="004075A8" w:rsidP="004075A8">
      <w:pPr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</w:r>
    </w:p>
    <w:p w:rsidR="004075A8" w:rsidRPr="00AC7A0A" w:rsidRDefault="004075A8" w:rsidP="004075A8">
      <w:pPr>
        <w:rPr>
          <w:sz w:val="28"/>
          <w:szCs w:val="28"/>
          <w:lang w:val="uk-UA"/>
        </w:rPr>
      </w:pPr>
      <w:r w:rsidRPr="000436C8">
        <w:rPr>
          <w:sz w:val="28"/>
          <w:szCs w:val="28"/>
          <w:lang w:val="uk-UA"/>
        </w:rPr>
        <w:tab/>
      </w:r>
      <w:bookmarkStart w:id="0" w:name="_GoBack"/>
      <w:bookmarkEnd w:id="0"/>
    </w:p>
    <w:p w:rsidR="004075A8" w:rsidRDefault="004075A8" w:rsidP="004075A8">
      <w:pPr>
        <w:rPr>
          <w:b/>
          <w:sz w:val="28"/>
          <w:szCs w:val="28"/>
          <w:lang w:val="uk-UA"/>
        </w:rPr>
      </w:pPr>
      <w:r w:rsidRPr="000436C8">
        <w:rPr>
          <w:b/>
          <w:sz w:val="28"/>
          <w:szCs w:val="28"/>
          <w:lang w:val="uk-UA"/>
        </w:rPr>
        <w:t>Начальник загального відділу</w:t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 w:rsidRPr="000436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БЕРМЕС</w:t>
      </w:r>
    </w:p>
    <w:p w:rsidR="007C6A8C" w:rsidRDefault="007C6A8C"/>
    <w:sectPr w:rsidR="007C6A8C" w:rsidSect="00C2412D">
      <w:pgSz w:w="11906" w:h="16838"/>
      <w:pgMar w:top="107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936"/>
    <w:multiLevelType w:val="multilevel"/>
    <w:tmpl w:val="DF64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DB424C"/>
    <w:multiLevelType w:val="hybridMultilevel"/>
    <w:tmpl w:val="810AF2A2"/>
    <w:lvl w:ilvl="0" w:tplc="194279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8"/>
    <w:rsid w:val="004075A8"/>
    <w:rsid w:val="00585347"/>
    <w:rsid w:val="007C6A8C"/>
    <w:rsid w:val="00F716D2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EBE1D"/>
  <w15:chartTrackingRefBased/>
  <w15:docId w15:val="{F11AF8EF-5848-476A-B24C-F741AE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075A8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4075A8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5A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075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4</cp:revision>
  <dcterms:created xsi:type="dcterms:W3CDTF">2023-07-26T06:10:00Z</dcterms:created>
  <dcterms:modified xsi:type="dcterms:W3CDTF">2023-07-26T10:30:00Z</dcterms:modified>
</cp:coreProperties>
</file>