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02" w:rsidRDefault="00010102" w:rsidP="00F9291E">
      <w:pPr>
        <w:pStyle w:val="a5"/>
        <w:ind w:firstLine="851"/>
        <w:jc w:val="center"/>
        <w:rPr>
          <w:rFonts w:ascii="Times New Roman" w:hAnsi="Times New Roman" w:cs="Times New Roman"/>
          <w:b/>
          <w:sz w:val="28"/>
          <w:szCs w:val="28"/>
          <w:lang w:eastAsia="en-US"/>
        </w:rPr>
      </w:pPr>
      <w:bookmarkStart w:id="0" w:name="_GoBack"/>
      <w:bookmarkEnd w:id="0"/>
    </w:p>
    <w:p w:rsidR="00010102" w:rsidRDefault="00010102" w:rsidP="00F9291E">
      <w:pPr>
        <w:pStyle w:val="a5"/>
        <w:ind w:firstLine="851"/>
        <w:jc w:val="center"/>
        <w:rPr>
          <w:rFonts w:ascii="Times New Roman" w:hAnsi="Times New Roman" w:cs="Times New Roman"/>
          <w:b/>
          <w:sz w:val="28"/>
          <w:szCs w:val="28"/>
          <w:lang w:eastAsia="en-US"/>
        </w:rPr>
      </w:pPr>
    </w:p>
    <w:p w:rsidR="00010102" w:rsidRDefault="00010102" w:rsidP="00F9291E">
      <w:pPr>
        <w:pStyle w:val="a5"/>
        <w:ind w:firstLine="851"/>
        <w:jc w:val="center"/>
        <w:rPr>
          <w:rFonts w:ascii="Times New Roman" w:hAnsi="Times New Roman" w:cs="Times New Roman"/>
          <w:b/>
          <w:sz w:val="28"/>
          <w:szCs w:val="28"/>
          <w:lang w:eastAsia="en-US"/>
        </w:rPr>
      </w:pPr>
    </w:p>
    <w:p w:rsidR="00010102" w:rsidRDefault="00010102" w:rsidP="00F9291E">
      <w:pPr>
        <w:pStyle w:val="a5"/>
        <w:ind w:firstLine="851"/>
        <w:jc w:val="center"/>
        <w:rPr>
          <w:rFonts w:ascii="Times New Roman" w:hAnsi="Times New Roman" w:cs="Times New Roman"/>
          <w:b/>
          <w:sz w:val="28"/>
          <w:szCs w:val="28"/>
          <w:lang w:eastAsia="en-US"/>
        </w:rPr>
      </w:pPr>
    </w:p>
    <w:p w:rsidR="00010102" w:rsidRDefault="00010102" w:rsidP="00F9291E">
      <w:pPr>
        <w:pStyle w:val="a5"/>
        <w:ind w:firstLine="851"/>
        <w:jc w:val="center"/>
        <w:rPr>
          <w:rFonts w:ascii="Times New Roman" w:hAnsi="Times New Roman" w:cs="Times New Roman"/>
          <w:b/>
          <w:sz w:val="28"/>
          <w:szCs w:val="28"/>
          <w:lang w:eastAsia="en-US"/>
        </w:rPr>
      </w:pPr>
    </w:p>
    <w:p w:rsidR="00010102" w:rsidRDefault="00010102" w:rsidP="00F9291E">
      <w:pPr>
        <w:pStyle w:val="a5"/>
        <w:ind w:firstLine="851"/>
        <w:jc w:val="center"/>
        <w:rPr>
          <w:rFonts w:ascii="Times New Roman" w:hAnsi="Times New Roman" w:cs="Times New Roman"/>
          <w:b/>
          <w:sz w:val="28"/>
          <w:szCs w:val="28"/>
          <w:lang w:eastAsia="en-US"/>
        </w:rPr>
      </w:pPr>
    </w:p>
    <w:p w:rsidR="00F9291E" w:rsidRPr="00F9291E" w:rsidRDefault="00F9291E" w:rsidP="00F9291E">
      <w:pPr>
        <w:pStyle w:val="a5"/>
        <w:ind w:firstLine="851"/>
        <w:jc w:val="center"/>
        <w:rPr>
          <w:rFonts w:ascii="Times New Roman" w:hAnsi="Times New Roman" w:cs="Times New Roman"/>
          <w:b/>
          <w:sz w:val="28"/>
          <w:szCs w:val="28"/>
          <w:lang w:eastAsia="en-US"/>
        </w:rPr>
      </w:pPr>
      <w:r w:rsidRPr="00F9291E">
        <w:rPr>
          <w:rFonts w:ascii="Times New Roman" w:hAnsi="Times New Roman" w:cs="Times New Roman"/>
          <w:b/>
          <w:sz w:val="28"/>
          <w:szCs w:val="28"/>
          <w:lang w:eastAsia="en-US"/>
        </w:rPr>
        <w:t>Звіт про роботу від</w:t>
      </w:r>
      <w:r w:rsidR="00114D66">
        <w:rPr>
          <w:rFonts w:ascii="Times New Roman" w:hAnsi="Times New Roman" w:cs="Times New Roman"/>
          <w:b/>
          <w:sz w:val="28"/>
          <w:szCs w:val="28"/>
          <w:lang w:eastAsia="en-US"/>
        </w:rPr>
        <w:t xml:space="preserve">ділу економіки за період з 24.02.2022 по 15.03.2023 </w:t>
      </w:r>
      <w:r w:rsidRPr="00F9291E">
        <w:rPr>
          <w:rFonts w:ascii="Times New Roman" w:hAnsi="Times New Roman" w:cs="Times New Roman"/>
          <w:b/>
          <w:sz w:val="28"/>
          <w:szCs w:val="28"/>
          <w:lang w:eastAsia="en-US"/>
        </w:rPr>
        <w:t>року.</w:t>
      </w:r>
    </w:p>
    <w:p w:rsidR="00F9291E" w:rsidRDefault="00F9291E" w:rsidP="00723ECA">
      <w:pPr>
        <w:pStyle w:val="a5"/>
        <w:ind w:firstLine="851"/>
        <w:jc w:val="both"/>
        <w:rPr>
          <w:rFonts w:ascii="Times New Roman" w:hAnsi="Times New Roman" w:cs="Times New Roman"/>
          <w:sz w:val="28"/>
          <w:szCs w:val="28"/>
          <w:lang w:eastAsia="en-US"/>
        </w:rPr>
      </w:pPr>
    </w:p>
    <w:p w:rsidR="00C82FB8" w:rsidRPr="00723ECA" w:rsidRDefault="00C82FB8" w:rsidP="00723ECA">
      <w:pPr>
        <w:pStyle w:val="a5"/>
        <w:ind w:firstLine="851"/>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Наприкінці 2021 року сесією Дрогобицької міської ради прийнято програму соціальну-економічного розвитку на 2022 рік з рядом заходів, що сприяли б розвитку громади. Однак, з 24 лютого 2022, після повномаштабного вторгнення росії на територію України, війна кардинально змінила пріоритети у роботі відділу.</w:t>
      </w:r>
    </w:p>
    <w:p w:rsidR="00C82FB8" w:rsidRPr="00723ECA" w:rsidRDefault="00C82FB8" w:rsidP="00723ECA">
      <w:pPr>
        <w:pStyle w:val="a5"/>
        <w:ind w:firstLine="851"/>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У повсякденній роботі відділу вирішувалися питання допомоги військовим, забезпечення населення продуктами першої необхідності, соціальні та гуманітарні питання, робота з внутрішньо-переміщеними суб'єктами господарювання.</w:t>
      </w:r>
    </w:p>
    <w:p w:rsidR="00C82FB8" w:rsidRPr="00723ECA" w:rsidRDefault="00C82FB8" w:rsidP="00114D66">
      <w:pPr>
        <w:pStyle w:val="a5"/>
        <w:ind w:firstLine="851"/>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У звітному періоді відділ здійснював свою діяльність з урахуванням вимог ЗУ “Про правовий режим воєнного стану”, указу президента України “Про введення воєнного стану в Україні”, розпоряджень обласної та районної адміністрації.</w:t>
      </w:r>
    </w:p>
    <w:p w:rsidR="00114D66" w:rsidRDefault="00114D66" w:rsidP="00114D66">
      <w:pPr>
        <w:spacing w:after="0" w:line="240" w:lineRule="auto"/>
        <w:ind w:firstLine="360"/>
        <w:jc w:val="both"/>
        <w:rPr>
          <w:rFonts w:ascii="Times New Roman" w:hAnsi="Times New Roman" w:cs="Times New Roman"/>
          <w:sz w:val="28"/>
          <w:szCs w:val="28"/>
          <w:lang w:val="uk-UA"/>
        </w:rPr>
      </w:pPr>
    </w:p>
    <w:p w:rsidR="00917A45" w:rsidRPr="00723ECA" w:rsidRDefault="00DD3B63" w:rsidP="00114D66">
      <w:pPr>
        <w:spacing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 пері</w:t>
      </w:r>
      <w:r w:rsidR="00791FA0">
        <w:rPr>
          <w:rFonts w:ascii="Times New Roman" w:hAnsi="Times New Roman" w:cs="Times New Roman"/>
          <w:sz w:val="28"/>
          <w:szCs w:val="28"/>
          <w:lang w:val="uk-UA"/>
        </w:rPr>
        <w:t>од з 24.02</w:t>
      </w:r>
      <w:r>
        <w:rPr>
          <w:rFonts w:ascii="Times New Roman" w:hAnsi="Times New Roman" w:cs="Times New Roman"/>
          <w:sz w:val="28"/>
          <w:szCs w:val="28"/>
          <w:lang w:val="uk-UA"/>
        </w:rPr>
        <w:t>.2022 по 15.03.2023</w:t>
      </w:r>
      <w:r w:rsidR="00C21570" w:rsidRPr="00723ECA">
        <w:rPr>
          <w:rFonts w:ascii="Times New Roman" w:hAnsi="Times New Roman" w:cs="Times New Roman"/>
          <w:sz w:val="28"/>
          <w:szCs w:val="28"/>
          <w:lang w:val="uk-UA"/>
        </w:rPr>
        <w:t xml:space="preserve"> відділом економіки проведено </w:t>
      </w:r>
      <w:r w:rsidR="0067479C" w:rsidRPr="00723ECA">
        <w:rPr>
          <w:rFonts w:ascii="Times New Roman" w:hAnsi="Times New Roman" w:cs="Times New Roman"/>
          <w:sz w:val="28"/>
          <w:szCs w:val="28"/>
          <w:lang w:val="uk-UA"/>
        </w:rPr>
        <w:t>наступну</w:t>
      </w:r>
      <w:r w:rsidR="00C21570" w:rsidRPr="00723ECA">
        <w:rPr>
          <w:rFonts w:ascii="Times New Roman" w:hAnsi="Times New Roman" w:cs="Times New Roman"/>
          <w:sz w:val="28"/>
          <w:szCs w:val="28"/>
          <w:lang w:val="uk-UA"/>
        </w:rPr>
        <w:t xml:space="preserve"> роботу :</w:t>
      </w:r>
    </w:p>
    <w:p w:rsidR="00C21570" w:rsidRPr="00723ECA" w:rsidRDefault="00DD3B63" w:rsidP="00723EC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Опрацьовано близько 7</w:t>
      </w:r>
      <w:r w:rsidR="00C21570" w:rsidRPr="00723ECA">
        <w:rPr>
          <w:rFonts w:ascii="Times New Roman" w:hAnsi="Times New Roman" w:cs="Times New Roman"/>
          <w:sz w:val="28"/>
          <w:szCs w:val="28"/>
          <w:lang w:val="uk-UA"/>
        </w:rPr>
        <w:t>00 листів вхідної кореспонденції, серед яких розпорядження ЛОДА та звернення громадян.</w:t>
      </w:r>
    </w:p>
    <w:p w:rsidR="00890B4C" w:rsidRPr="00723ECA" w:rsidRDefault="00890B4C" w:rsidP="00723ECA">
      <w:pPr>
        <w:pStyle w:val="a5"/>
        <w:numPr>
          <w:ilvl w:val="0"/>
          <w:numId w:val="1"/>
        </w:numPr>
        <w:jc w:val="both"/>
        <w:rPr>
          <w:rFonts w:ascii="Times New Roman" w:hAnsi="Times New Roman" w:cs="Times New Roman"/>
          <w:sz w:val="28"/>
          <w:szCs w:val="28"/>
        </w:rPr>
      </w:pPr>
      <w:r w:rsidRPr="00723ECA">
        <w:rPr>
          <w:rFonts w:ascii="Times New Roman" w:eastAsia="Calibri" w:hAnsi="Times New Roman" w:cs="Times New Roman"/>
          <w:sz w:val="28"/>
          <w:szCs w:val="28"/>
        </w:rPr>
        <w:t xml:space="preserve">Відділом економіки проводилася активна робота у питанні </w:t>
      </w:r>
      <w:r w:rsidRPr="00723ECA">
        <w:rPr>
          <w:rFonts w:ascii="Times New Roman" w:hAnsi="Times New Roman" w:cs="Times New Roman"/>
          <w:sz w:val="28"/>
          <w:szCs w:val="28"/>
        </w:rPr>
        <w:t>щодо можливостей розміщення на території Дрогобицької громади релокованих (переміщених) підприємств. Зібрано інформацію про наявні на території громади вільні виробничі приміщення, а також про підприємства, що працюють не на повну потужність.</w:t>
      </w:r>
    </w:p>
    <w:p w:rsidR="00C21570" w:rsidRPr="00723ECA" w:rsidRDefault="00C21570" w:rsidP="00723ECA">
      <w:pPr>
        <w:pStyle w:val="a3"/>
        <w:numPr>
          <w:ilvl w:val="0"/>
          <w:numId w:val="1"/>
        </w:numPr>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 xml:space="preserve">Опрацьовано близько 50-ти заявок від бізнесу, який прагнув перемістити свої активи із зони бойових дій. В результаті чого на територію Дрогобицької МТГ </w:t>
      </w:r>
      <w:r w:rsidR="004B0603">
        <w:rPr>
          <w:rFonts w:ascii="Times New Roman" w:hAnsi="Times New Roman" w:cs="Times New Roman"/>
          <w:sz w:val="28"/>
          <w:szCs w:val="28"/>
          <w:lang w:val="uk-UA"/>
        </w:rPr>
        <w:t>релокувались  15 підприємств.</w:t>
      </w:r>
      <w:r w:rsidRPr="00723ECA">
        <w:rPr>
          <w:rFonts w:ascii="Times New Roman" w:hAnsi="Times New Roman" w:cs="Times New Roman"/>
          <w:sz w:val="28"/>
          <w:szCs w:val="28"/>
          <w:lang w:val="uk-UA"/>
        </w:rPr>
        <w:t xml:space="preserve"> Більшість з них п</w:t>
      </w:r>
      <w:r w:rsidR="004B0603">
        <w:rPr>
          <w:rFonts w:ascii="Times New Roman" w:hAnsi="Times New Roman" w:cs="Times New Roman"/>
          <w:sz w:val="28"/>
          <w:szCs w:val="28"/>
          <w:lang w:val="uk-UA"/>
        </w:rPr>
        <w:t>еререєструвались в Дрогобицьку</w:t>
      </w:r>
      <w:r w:rsidRPr="00723ECA">
        <w:rPr>
          <w:rFonts w:ascii="Times New Roman" w:hAnsi="Times New Roman" w:cs="Times New Roman"/>
          <w:sz w:val="28"/>
          <w:szCs w:val="28"/>
          <w:lang w:val="uk-UA"/>
        </w:rPr>
        <w:t>ТГ та сплачують податки до місцевого бюджету (ТОВ «Піранья Тех» ФОП Лисенко Н., ТОВ «Престиж»,</w:t>
      </w:r>
      <w:r w:rsidR="004B0603">
        <w:rPr>
          <w:rFonts w:ascii="Times New Roman" w:hAnsi="Times New Roman" w:cs="Times New Roman"/>
          <w:sz w:val="28"/>
          <w:szCs w:val="28"/>
          <w:lang w:val="uk-UA"/>
        </w:rPr>
        <w:t xml:space="preserve"> </w:t>
      </w:r>
      <w:r w:rsidRPr="00723ECA">
        <w:rPr>
          <w:rFonts w:ascii="Times New Roman" w:hAnsi="Times New Roman" w:cs="Times New Roman"/>
          <w:sz w:val="28"/>
          <w:szCs w:val="28"/>
          <w:lang w:val="uk-UA"/>
        </w:rPr>
        <w:t xml:space="preserve">ФОП Масюткін, ФОП Масюткіна, ТОВ «Карданвал сервіс», ТОВ «АІР», ФОП Позняков І.). </w:t>
      </w:r>
    </w:p>
    <w:p w:rsidR="00C21570" w:rsidRPr="00723ECA" w:rsidRDefault="00C21570" w:rsidP="00723ECA">
      <w:pPr>
        <w:pStyle w:val="a4"/>
        <w:numPr>
          <w:ilvl w:val="0"/>
          <w:numId w:val="1"/>
        </w:numPr>
        <w:shd w:val="clear" w:color="auto" w:fill="FFFFFF"/>
        <w:spacing w:before="0" w:beforeAutospacing="0" w:after="225" w:afterAutospacing="0"/>
        <w:jc w:val="both"/>
        <w:textAlignment w:val="baseline"/>
        <w:rPr>
          <w:sz w:val="28"/>
          <w:szCs w:val="28"/>
          <w:lang w:val="ru-RU"/>
        </w:rPr>
      </w:pPr>
      <w:r w:rsidRPr="004B0603">
        <w:rPr>
          <w:sz w:val="28"/>
          <w:szCs w:val="28"/>
          <w:lang w:val="uk-UA"/>
        </w:rPr>
        <w:t>Розпочато</w:t>
      </w:r>
      <w:r w:rsidR="00C758A8">
        <w:rPr>
          <w:sz w:val="28"/>
          <w:szCs w:val="28"/>
          <w:lang w:val="uk-UA"/>
        </w:rPr>
        <w:t xml:space="preserve"> роботу по  створенню</w:t>
      </w:r>
      <w:r w:rsidRPr="004B0603">
        <w:rPr>
          <w:sz w:val="28"/>
          <w:szCs w:val="28"/>
          <w:lang w:val="uk-UA"/>
        </w:rPr>
        <w:t xml:space="preserve"> індустріального парку ЕКО СМАРТ ІНДУСТРІАЛЬНИЙ ПАРК ГАЛІТ. </w:t>
      </w:r>
      <w:r w:rsidR="00C77FB5" w:rsidRPr="004B0603">
        <w:rPr>
          <w:sz w:val="28"/>
          <w:szCs w:val="28"/>
          <w:lang w:val="uk-UA"/>
        </w:rPr>
        <w:t xml:space="preserve"> Затвердж</w:t>
      </w:r>
      <w:r w:rsidR="00C77FB5" w:rsidRPr="00723ECA">
        <w:rPr>
          <w:sz w:val="28"/>
          <w:szCs w:val="28"/>
          <w:lang w:val="ru-RU"/>
        </w:rPr>
        <w:t xml:space="preserve">ено концепцію  Індустріального парку та проведено конкурс з вибору керуючої компанії. </w:t>
      </w:r>
      <w:r w:rsidRPr="00723ECA">
        <w:rPr>
          <w:sz w:val="28"/>
          <w:szCs w:val="28"/>
          <w:lang w:val="ru-RU"/>
        </w:rPr>
        <w:t xml:space="preserve">За підсумками </w:t>
      </w:r>
      <w:r w:rsidRPr="00723ECA">
        <w:rPr>
          <w:sz w:val="28"/>
          <w:szCs w:val="28"/>
          <w:lang w:val="ru-RU"/>
        </w:rPr>
        <w:lastRenderedPageBreak/>
        <w:t>конкурсу</w:t>
      </w:r>
      <w:r w:rsidR="00C77FB5" w:rsidRPr="00723ECA">
        <w:rPr>
          <w:sz w:val="28"/>
          <w:szCs w:val="28"/>
          <w:lang w:val="ru-RU"/>
        </w:rPr>
        <w:t xml:space="preserve">  керуючою компанією індустріального парку </w:t>
      </w:r>
      <w:r w:rsidRPr="00723ECA">
        <w:rPr>
          <w:sz w:val="28"/>
          <w:szCs w:val="28"/>
          <w:lang w:val="ru-RU"/>
        </w:rPr>
        <w:t xml:space="preserve">стала компанія ТОВ «ЄТІ ПРО». </w:t>
      </w:r>
    </w:p>
    <w:p w:rsidR="00F66800" w:rsidRDefault="00C21570" w:rsidP="00F66800">
      <w:pPr>
        <w:pStyle w:val="a4"/>
        <w:shd w:val="clear" w:color="auto" w:fill="FFFFFF"/>
        <w:spacing w:before="0" w:beforeAutospacing="0" w:after="225" w:afterAutospacing="0"/>
        <w:ind w:left="720"/>
        <w:jc w:val="both"/>
        <w:textAlignment w:val="baseline"/>
        <w:rPr>
          <w:sz w:val="28"/>
          <w:szCs w:val="28"/>
          <w:lang w:val="ru-RU"/>
        </w:rPr>
      </w:pPr>
      <w:r w:rsidRPr="00723ECA">
        <w:rPr>
          <w:sz w:val="28"/>
          <w:szCs w:val="28"/>
          <w:lang w:val="ru-RU"/>
        </w:rPr>
        <w:t xml:space="preserve">Згідно концепції площа забудови становитиме 101 300м2. Собівартість 1 м2 -481 </w:t>
      </w:r>
      <w:r w:rsidRPr="00723ECA">
        <w:rPr>
          <w:sz w:val="28"/>
          <w:szCs w:val="28"/>
          <w:lang w:val="uk-UA"/>
        </w:rPr>
        <w:t>дол. США.</w:t>
      </w:r>
      <w:r w:rsidRPr="00723ECA">
        <w:rPr>
          <w:sz w:val="28"/>
          <w:szCs w:val="28"/>
          <w:lang w:val="ru-RU"/>
        </w:rPr>
        <w:t xml:space="preserve">Кількість новостворених робочих місць-1470,  Загальна сума інвестицій 45-50 млн. дол. США. </w:t>
      </w:r>
      <w:r w:rsidR="00F66800">
        <w:rPr>
          <w:sz w:val="28"/>
          <w:szCs w:val="28"/>
          <w:lang w:val="ru-RU"/>
        </w:rPr>
        <w:t>Індустріальний парк включено до реєстру індустріальних раків. Він став десятим на Львівщині.</w:t>
      </w:r>
    </w:p>
    <w:p w:rsidR="00C21570" w:rsidRPr="00723ECA" w:rsidRDefault="001009AF" w:rsidP="007C60C8">
      <w:pPr>
        <w:pStyle w:val="a4"/>
        <w:numPr>
          <w:ilvl w:val="0"/>
          <w:numId w:val="9"/>
        </w:numPr>
        <w:shd w:val="clear" w:color="auto" w:fill="FFFFFF"/>
        <w:spacing w:before="0" w:beforeAutospacing="0" w:after="225" w:afterAutospacing="0"/>
        <w:ind w:left="284" w:firstLine="796"/>
        <w:jc w:val="both"/>
        <w:textAlignment w:val="baseline"/>
        <w:rPr>
          <w:sz w:val="28"/>
          <w:szCs w:val="28"/>
          <w:lang w:val="uk-UA"/>
        </w:rPr>
      </w:pPr>
      <w:r w:rsidRPr="00723ECA">
        <w:rPr>
          <w:sz w:val="28"/>
          <w:szCs w:val="28"/>
          <w:lang w:val="uk-UA"/>
        </w:rPr>
        <w:t xml:space="preserve">Проведено інформаційну та роз’яснювальну роботу з суб’єктами господарювання, щодо отримання фінансової допомоги від держаних та обласних програм. </w:t>
      </w:r>
      <w:r w:rsidR="00501EF8" w:rsidRPr="00723ECA">
        <w:rPr>
          <w:sz w:val="28"/>
          <w:szCs w:val="28"/>
          <w:lang w:val="uk-UA"/>
        </w:rPr>
        <w:t>Внаслідок чого  7</w:t>
      </w:r>
      <w:r w:rsidRPr="00723ECA">
        <w:rPr>
          <w:sz w:val="28"/>
          <w:szCs w:val="28"/>
          <w:lang w:val="uk-UA"/>
        </w:rPr>
        <w:t xml:space="preserve"> суб’єктів господарювання отримали кошти </w:t>
      </w:r>
      <w:r w:rsidR="00501EF8" w:rsidRPr="00723ECA">
        <w:rPr>
          <w:sz w:val="28"/>
          <w:szCs w:val="28"/>
          <w:lang w:val="uk-UA"/>
        </w:rPr>
        <w:t xml:space="preserve"> в сумі 3468,5</w:t>
      </w:r>
      <w:r w:rsidRPr="00723ECA">
        <w:rPr>
          <w:sz w:val="28"/>
          <w:szCs w:val="28"/>
          <w:lang w:val="uk-UA"/>
        </w:rPr>
        <w:t xml:space="preserve"> тис. грн.,  на закупівлю обладнан</w:t>
      </w:r>
      <w:r w:rsidR="004B0603">
        <w:rPr>
          <w:sz w:val="28"/>
          <w:szCs w:val="28"/>
          <w:lang w:val="uk-UA"/>
        </w:rPr>
        <w:t>ня в рамках виконання Програми п</w:t>
      </w:r>
      <w:r w:rsidRPr="00723ECA">
        <w:rPr>
          <w:sz w:val="28"/>
          <w:szCs w:val="28"/>
          <w:lang w:val="uk-UA"/>
        </w:rPr>
        <w:t>ідтримки бізнесу у Львівській об</w:t>
      </w:r>
      <w:r w:rsidR="00E458C6" w:rsidRPr="00723ECA">
        <w:rPr>
          <w:sz w:val="28"/>
          <w:szCs w:val="28"/>
          <w:lang w:val="uk-UA"/>
        </w:rPr>
        <w:t xml:space="preserve">ласті на період воєнного стану, а саме : </w:t>
      </w:r>
    </w:p>
    <w:p w:rsidR="00E458C6" w:rsidRPr="00723ECA" w:rsidRDefault="00C82FB8"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 xml:space="preserve"> </w:t>
      </w:r>
      <w:r w:rsidR="00E458C6" w:rsidRPr="00723ECA">
        <w:rPr>
          <w:rFonts w:ascii="Times New Roman" w:hAnsi="Times New Roman" w:cs="Times New Roman"/>
          <w:sz w:val="28"/>
          <w:szCs w:val="28"/>
          <w:lang w:val="uk-UA"/>
        </w:rPr>
        <w:t>ДП «ЮТГ Україна» - 487,8 тис. грн.</w:t>
      </w:r>
    </w:p>
    <w:p w:rsidR="00E458C6" w:rsidRPr="00723ECA" w:rsidRDefault="00E458C6"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ТзОВ «Вест Бері» - 497,0 тис. грн.</w:t>
      </w:r>
    </w:p>
    <w:p w:rsidR="00E458C6" w:rsidRPr="00723ECA" w:rsidRDefault="00E458C6"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ТзОВ «Крамар ЛТД» - 500,00 тис. грн.</w:t>
      </w:r>
    </w:p>
    <w:p w:rsidR="00501EF8" w:rsidRPr="00723ECA" w:rsidRDefault="00501EF8"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ТзОВ «Експрес Дрофа» - 500,0 тис.грн.</w:t>
      </w:r>
    </w:p>
    <w:p w:rsidR="00E458C6" w:rsidRPr="00723ECA" w:rsidRDefault="00E458C6"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ФОП Очич Марта Ігорівна – 498,5 тис. грн.</w:t>
      </w:r>
    </w:p>
    <w:p w:rsidR="00E458C6" w:rsidRPr="00723ECA" w:rsidRDefault="00E458C6"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ФОП Волошин Ігор Васильович – 485,2 тис. грн.</w:t>
      </w:r>
    </w:p>
    <w:p w:rsidR="00501EF8" w:rsidRDefault="00501EF8"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ФОП Грицак Я.Л. – 500,00 тис.грн.</w:t>
      </w:r>
    </w:p>
    <w:p w:rsidR="007C60C8" w:rsidRDefault="007C60C8" w:rsidP="00723ECA">
      <w:pPr>
        <w:pStyle w:val="a3"/>
        <w:ind w:left="1080"/>
        <w:jc w:val="both"/>
        <w:rPr>
          <w:rFonts w:ascii="Times New Roman" w:hAnsi="Times New Roman" w:cs="Times New Roman"/>
          <w:sz w:val="28"/>
          <w:szCs w:val="28"/>
          <w:lang w:val="uk-UA"/>
        </w:rPr>
      </w:pPr>
    </w:p>
    <w:p w:rsidR="007C60C8" w:rsidRDefault="007C60C8" w:rsidP="007C60C8">
      <w:pPr>
        <w:pStyle w:val="a3"/>
        <w:numPr>
          <w:ilvl w:val="0"/>
          <w:numId w:val="9"/>
        </w:numPr>
        <w:ind w:left="284" w:firstLine="796"/>
        <w:jc w:val="both"/>
        <w:rPr>
          <w:rFonts w:ascii="Times New Roman" w:hAnsi="Times New Roman"/>
          <w:sz w:val="28"/>
          <w:szCs w:val="28"/>
          <w:lang w:val="uk-UA"/>
        </w:rPr>
      </w:pPr>
      <w:r>
        <w:rPr>
          <w:rFonts w:ascii="Times New Roman" w:hAnsi="Times New Roman"/>
          <w:sz w:val="28"/>
          <w:szCs w:val="28"/>
          <w:lang w:val="uk-UA"/>
        </w:rPr>
        <w:t>Проведено зустріч та продемонстровано інвестиційні пропозиції з потенційними інвесторами та громадськими організаціями, а саме В.Мисиком (м.Харків), Гарі Сведбеком (США), ГО «ФОРЗА» (м.Ужгород).</w:t>
      </w:r>
    </w:p>
    <w:p w:rsidR="007C60C8" w:rsidRDefault="007C60C8" w:rsidP="007C60C8">
      <w:pPr>
        <w:pStyle w:val="a3"/>
        <w:numPr>
          <w:ilvl w:val="0"/>
          <w:numId w:val="9"/>
        </w:numPr>
        <w:ind w:left="284" w:firstLine="796"/>
        <w:jc w:val="both"/>
        <w:rPr>
          <w:rFonts w:ascii="Times New Roman" w:hAnsi="Times New Roman"/>
          <w:sz w:val="28"/>
          <w:szCs w:val="28"/>
          <w:lang w:val="uk-UA"/>
        </w:rPr>
      </w:pPr>
      <w:r>
        <w:rPr>
          <w:rFonts w:ascii="Times New Roman" w:hAnsi="Times New Roman"/>
          <w:sz w:val="28"/>
          <w:szCs w:val="28"/>
          <w:lang w:val="uk-UA"/>
        </w:rPr>
        <w:t xml:space="preserve">Для налагодження партнерських відносин з містами Бельгії та Німеччини напрацьовано і представлено проблемні питання та потреби Дрогобицької громади. </w:t>
      </w:r>
    </w:p>
    <w:p w:rsidR="007C60C8" w:rsidRDefault="007C60C8" w:rsidP="007C60C8">
      <w:pPr>
        <w:pStyle w:val="a3"/>
        <w:numPr>
          <w:ilvl w:val="0"/>
          <w:numId w:val="9"/>
        </w:numPr>
        <w:spacing w:after="0"/>
        <w:ind w:left="142" w:firstLine="938"/>
        <w:jc w:val="both"/>
        <w:rPr>
          <w:rFonts w:ascii="Times New Roman" w:hAnsi="Times New Roman"/>
          <w:sz w:val="28"/>
          <w:szCs w:val="28"/>
          <w:lang w:val="uk-UA"/>
        </w:rPr>
      </w:pPr>
      <w:r>
        <w:rPr>
          <w:rFonts w:ascii="Times New Roman" w:hAnsi="Times New Roman"/>
          <w:sz w:val="28"/>
          <w:szCs w:val="28"/>
          <w:lang w:val="uk-UA"/>
        </w:rPr>
        <w:t>Спільно з туристично-інформаційним центром напрацьовуються заходи та механізми промоції та розвитку крафтового виробництва .</w:t>
      </w:r>
    </w:p>
    <w:p w:rsidR="00185C01" w:rsidRPr="00D23354" w:rsidRDefault="00185C01" w:rsidP="00A20C9E">
      <w:pPr>
        <w:pStyle w:val="a3"/>
        <w:numPr>
          <w:ilvl w:val="0"/>
          <w:numId w:val="9"/>
        </w:numPr>
        <w:ind w:left="142" w:firstLine="938"/>
        <w:jc w:val="both"/>
        <w:rPr>
          <w:rFonts w:ascii="Times New Roman" w:hAnsi="Times New Roman" w:cs="Times New Roman"/>
          <w:sz w:val="28"/>
          <w:szCs w:val="28"/>
          <w:lang w:val="uk-UA"/>
        </w:rPr>
      </w:pPr>
      <w:r w:rsidRPr="00D23354">
        <w:rPr>
          <w:rFonts w:ascii="Times New Roman" w:hAnsi="Times New Roman" w:cs="Times New Roman"/>
          <w:sz w:val="28"/>
          <w:szCs w:val="28"/>
          <w:lang w:val="uk-UA"/>
        </w:rPr>
        <w:t>Участь у проєкті «Зміцнення громад заради перемоги та відродження України».</w:t>
      </w:r>
    </w:p>
    <w:p w:rsidR="00185C01" w:rsidRDefault="00185C01" w:rsidP="00185C01">
      <w:pPr>
        <w:pStyle w:val="a3"/>
        <w:ind w:left="284" w:firstLine="796"/>
        <w:jc w:val="both"/>
        <w:rPr>
          <w:rFonts w:ascii="Times New Roman" w:hAnsi="Times New Roman" w:cs="Times New Roman"/>
          <w:sz w:val="28"/>
          <w:szCs w:val="28"/>
          <w:lang w:val="uk-UA"/>
        </w:rPr>
      </w:pPr>
      <w:r w:rsidRPr="00012874">
        <w:rPr>
          <w:rFonts w:ascii="Times New Roman" w:hAnsi="Times New Roman" w:cs="Times New Roman"/>
          <w:sz w:val="28"/>
          <w:szCs w:val="28"/>
          <w:lang w:val="uk-UA"/>
        </w:rPr>
        <w:t>Дрогобицька міська територіальна громада стала партнером програми «Зміцнення громадської довіри» (</w:t>
      </w:r>
      <w:r w:rsidRPr="00012874">
        <w:rPr>
          <w:rFonts w:ascii="Times New Roman" w:hAnsi="Times New Roman" w:cs="Times New Roman"/>
          <w:sz w:val="28"/>
          <w:szCs w:val="28"/>
        </w:rPr>
        <w:t>USAID</w:t>
      </w:r>
      <w:r w:rsidRPr="00012874">
        <w:rPr>
          <w:rFonts w:ascii="Times New Roman" w:hAnsi="Times New Roman" w:cs="Times New Roman"/>
          <w:sz w:val="28"/>
          <w:szCs w:val="28"/>
          <w:lang w:val="uk-UA"/>
        </w:rPr>
        <w:t>/</w:t>
      </w:r>
      <w:r w:rsidRPr="00012874">
        <w:rPr>
          <w:rFonts w:ascii="Times New Roman" w:hAnsi="Times New Roman" w:cs="Times New Roman"/>
          <w:sz w:val="28"/>
          <w:szCs w:val="28"/>
        </w:rPr>
        <w:t>UCBI</w:t>
      </w:r>
      <w:r w:rsidRPr="00012874">
        <w:rPr>
          <w:rFonts w:ascii="Times New Roman" w:hAnsi="Times New Roman" w:cs="Times New Roman"/>
          <w:sz w:val="28"/>
          <w:szCs w:val="28"/>
          <w:lang w:val="uk-UA"/>
        </w:rPr>
        <w:t xml:space="preserve"> </w:t>
      </w:r>
      <w:r w:rsidRPr="00012874">
        <w:rPr>
          <w:rFonts w:ascii="Times New Roman" w:hAnsi="Times New Roman" w:cs="Times New Roman"/>
          <w:sz w:val="28"/>
          <w:szCs w:val="28"/>
        </w:rPr>
        <w:t>III</w:t>
      </w:r>
      <w:r w:rsidRPr="00012874">
        <w:rPr>
          <w:rFonts w:ascii="Times New Roman" w:hAnsi="Times New Roman" w:cs="Times New Roman"/>
          <w:sz w:val="28"/>
          <w:szCs w:val="28"/>
          <w:lang w:val="uk-UA"/>
        </w:rPr>
        <w:t xml:space="preserve">) − меморандум про співпрацю між Дрогобицькою міською радою і ГО «Мережа захисту національних інтересів АНТС» було підписано 5 вересня 2022 р. Для реалізації положень меморандуму відділом економіки було проведено підготовчу роботу, підсумком якої стало проведення 22 жовтня Стратегічної сесії між експертами ГО «Мережа захисту національних інтересів АНТС» та представниками влади, бізнесу і громадськості. В ході роботи було визначено пріоритети громади, визначено ряд проектів для </w:t>
      </w:r>
      <w:r w:rsidRPr="00012874">
        <w:rPr>
          <w:rFonts w:ascii="Times New Roman" w:hAnsi="Times New Roman" w:cs="Times New Roman"/>
          <w:sz w:val="28"/>
          <w:szCs w:val="28"/>
          <w:lang w:val="uk-UA"/>
        </w:rPr>
        <w:lastRenderedPageBreak/>
        <w:t>подальшої реалізації та заплановано розробку</w:t>
      </w:r>
      <w:r w:rsidRPr="00012874">
        <w:rPr>
          <w:rFonts w:ascii="Times New Roman" w:hAnsi="Times New Roman" w:cs="Times New Roman"/>
          <w:sz w:val="28"/>
          <w:szCs w:val="28"/>
          <w:lang w:val="ru-RU"/>
        </w:rPr>
        <w:t xml:space="preserve"> техніко-економічного обґрунтування, проєктно-кошторисної документації</w:t>
      </w:r>
      <w:r w:rsidRPr="00012874">
        <w:rPr>
          <w:rFonts w:ascii="Times New Roman" w:hAnsi="Times New Roman" w:cs="Times New Roman"/>
          <w:sz w:val="28"/>
          <w:szCs w:val="28"/>
          <w:lang w:val="uk-UA"/>
        </w:rPr>
        <w:t xml:space="preserve"> цих проектів. В подальшому відбуватиметься пошук інвестицій для реалізації напрацьованих проектів серед міжнародних інвесторів.</w:t>
      </w:r>
    </w:p>
    <w:p w:rsidR="00C82FB8" w:rsidRDefault="00C82FB8" w:rsidP="007C60C8">
      <w:pPr>
        <w:pStyle w:val="a5"/>
        <w:numPr>
          <w:ilvl w:val="0"/>
          <w:numId w:val="2"/>
        </w:numPr>
        <w:ind w:left="142" w:firstLine="578"/>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 xml:space="preserve">Для підтримки та розвитку малого підприємництва під час воєнного стану активно працювала комісія з розміщення об'єктів торгівлі поза межами торговельних приміщень. За звітній період проведено 12 засідань комісії, надано </w:t>
      </w:r>
      <w:r w:rsidR="007A5443">
        <w:rPr>
          <w:rFonts w:ascii="Times New Roman" w:hAnsi="Times New Roman" w:cs="Times New Roman"/>
          <w:sz w:val="28"/>
          <w:szCs w:val="28"/>
          <w:lang w:val="ru-RU" w:eastAsia="en-US"/>
        </w:rPr>
        <w:t>31</w:t>
      </w:r>
      <w:r w:rsidRPr="00723ECA">
        <w:rPr>
          <w:rFonts w:ascii="Times New Roman" w:hAnsi="Times New Roman" w:cs="Times New Roman"/>
          <w:sz w:val="28"/>
          <w:szCs w:val="28"/>
          <w:lang w:val="ru-RU" w:eastAsia="en-US"/>
        </w:rPr>
        <w:t xml:space="preserve"> </w:t>
      </w:r>
      <w:r w:rsidRPr="00723ECA">
        <w:rPr>
          <w:rFonts w:ascii="Times New Roman" w:hAnsi="Times New Roman" w:cs="Times New Roman"/>
          <w:sz w:val="28"/>
          <w:szCs w:val="28"/>
          <w:lang w:eastAsia="en-US"/>
        </w:rPr>
        <w:t>дозволів на роздрібну торгівлю, 16 для розміщення об'єктів ресторанного обслуговування споживачів, а також 8 дозволів на послуги розважального характеру. З числа наданих дозволів на розміщення об'єкту торгівлі свою діяльність на території громади розпочали розпочали внутрішньо-переміщені особи у напрямку виробництва та реалізації кондитерських виробів та надання послуг дитячих розваг.</w:t>
      </w:r>
    </w:p>
    <w:p w:rsidR="007A5443" w:rsidRPr="00723ECA" w:rsidRDefault="007A5443" w:rsidP="00BC3EF9">
      <w:pPr>
        <w:pStyle w:val="a5"/>
        <w:numPr>
          <w:ilvl w:val="0"/>
          <w:numId w:val="2"/>
        </w:numPr>
        <w:ind w:left="142" w:firstLine="578"/>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Для підтримки суб'єктів господарювання у сфері зовнішньої реклами на період дії воєнного стану відділом підготовлено відповідне рішення про скасування сплати за розміщення рекламоносіїв у місцях комунальної власності, а з 01.11.2022 плату встановлено у розмірі 70%.</w:t>
      </w:r>
    </w:p>
    <w:p w:rsidR="007A5443" w:rsidRDefault="007A5443" w:rsidP="00BC3EF9">
      <w:pPr>
        <w:pStyle w:val="a5"/>
        <w:numPr>
          <w:ilvl w:val="0"/>
          <w:numId w:val="2"/>
        </w:numPr>
        <w:ind w:left="284" w:firstLine="436"/>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Станом на 01.11.2022 до міського бюджету по договорах зі сплати за тимчасове користування місцями комунальної власності для розміщення рекламоносіїв поступило 154,4 тис.грн., що становить 51% у порівнянні до показника милого року.</w:t>
      </w:r>
    </w:p>
    <w:p w:rsidR="007A5443" w:rsidRPr="00BC3EF9" w:rsidRDefault="007A5443" w:rsidP="00BC3EF9">
      <w:pPr>
        <w:numPr>
          <w:ilvl w:val="0"/>
          <w:numId w:val="2"/>
        </w:numPr>
        <w:spacing w:after="0" w:line="240" w:lineRule="auto"/>
        <w:ind w:left="284" w:firstLine="436"/>
        <w:jc w:val="both"/>
        <w:rPr>
          <w:rFonts w:ascii="Times New Roman" w:hAnsi="Times New Roman" w:cs="Times New Roman"/>
          <w:sz w:val="28"/>
          <w:szCs w:val="28"/>
          <w:lang w:val="uk-UA"/>
        </w:rPr>
      </w:pPr>
      <w:r w:rsidRPr="00BC3EF9">
        <w:rPr>
          <w:rFonts w:ascii="Times New Roman" w:hAnsi="Times New Roman" w:cs="Times New Roman"/>
          <w:sz w:val="28"/>
          <w:szCs w:val="28"/>
          <w:lang w:val="uk-UA"/>
        </w:rPr>
        <w:t>Розроблено та прийнято на сесії Порядок визначення розміру плати за тимчасове користування місцями, що перебуває у комунальній власності, для розташування конструкцій зовнішньої реклами у населених пунктах Дрогобицької міської територіальної громади. Базову вартість прирівняно до розміру мінімальної заробітної плати.</w:t>
      </w:r>
    </w:p>
    <w:p w:rsidR="007A5443" w:rsidRPr="00BC3EF9" w:rsidRDefault="007A5443" w:rsidP="00BC3EF9">
      <w:pPr>
        <w:numPr>
          <w:ilvl w:val="0"/>
          <w:numId w:val="2"/>
        </w:numPr>
        <w:spacing w:after="0" w:line="240" w:lineRule="auto"/>
        <w:ind w:left="284" w:firstLine="436"/>
        <w:jc w:val="both"/>
        <w:rPr>
          <w:rFonts w:ascii="Times New Roman" w:hAnsi="Times New Roman" w:cs="Times New Roman"/>
          <w:sz w:val="28"/>
          <w:szCs w:val="28"/>
          <w:lang w:val="uk-UA"/>
        </w:rPr>
      </w:pPr>
      <w:r w:rsidRPr="00BC3EF9">
        <w:rPr>
          <w:rFonts w:ascii="Times New Roman" w:hAnsi="Times New Roman" w:cs="Times New Roman"/>
          <w:sz w:val="28"/>
          <w:szCs w:val="28"/>
          <w:lang w:val="uk-UA"/>
        </w:rPr>
        <w:t>Прийнято рішення сесії про заборону використання виносної зовнішньої реклами (штендерів) у громадських місцях загального користування (пішохідних доріжках, площах, алеях).</w:t>
      </w:r>
    </w:p>
    <w:p w:rsidR="007A5443" w:rsidRPr="00BC3EF9" w:rsidRDefault="007A5443" w:rsidP="00BC3EF9">
      <w:pPr>
        <w:numPr>
          <w:ilvl w:val="0"/>
          <w:numId w:val="2"/>
        </w:numPr>
        <w:spacing w:after="0" w:line="240" w:lineRule="auto"/>
        <w:ind w:left="284" w:firstLine="436"/>
        <w:jc w:val="both"/>
        <w:rPr>
          <w:rFonts w:ascii="Times New Roman" w:hAnsi="Times New Roman" w:cs="Times New Roman"/>
          <w:sz w:val="28"/>
          <w:szCs w:val="28"/>
          <w:lang w:val="uk-UA"/>
        </w:rPr>
      </w:pPr>
      <w:r w:rsidRPr="00BC3EF9">
        <w:rPr>
          <w:rFonts w:ascii="Times New Roman" w:hAnsi="Times New Roman" w:cs="Times New Roman"/>
          <w:sz w:val="28"/>
          <w:szCs w:val="28"/>
          <w:lang w:val="uk-UA"/>
        </w:rPr>
        <w:t>Участь у розробленні концепції реконструкції парку-памятки садово-паркового мистецтва місцевого значення “Парк культури та відпочинку”</w:t>
      </w:r>
    </w:p>
    <w:p w:rsidR="007A5443" w:rsidRPr="00BC3EF9" w:rsidRDefault="007A5443" w:rsidP="00BC3EF9">
      <w:pPr>
        <w:numPr>
          <w:ilvl w:val="0"/>
          <w:numId w:val="2"/>
        </w:numPr>
        <w:spacing w:after="0" w:line="240" w:lineRule="auto"/>
        <w:ind w:left="142" w:firstLine="578"/>
        <w:jc w:val="both"/>
        <w:rPr>
          <w:rFonts w:ascii="Times New Roman" w:hAnsi="Times New Roman" w:cs="Times New Roman"/>
          <w:sz w:val="28"/>
          <w:szCs w:val="28"/>
          <w:lang w:val="uk-UA"/>
        </w:rPr>
      </w:pPr>
      <w:r w:rsidRPr="00BC3EF9">
        <w:rPr>
          <w:rFonts w:ascii="Times New Roman" w:hAnsi="Times New Roman" w:cs="Times New Roman"/>
          <w:sz w:val="28"/>
          <w:szCs w:val="28"/>
          <w:lang w:val="uk-UA"/>
        </w:rPr>
        <w:t>Участь у Проекті ПРООН про енергоефективність громадських будівель шляхом застосування механізму ЕСКО (у планах - започаткування пілотного проекту зі встановлення сонячної електростанції  “ЕСКО-СЕС” на будівлі медицини або підприємтсва водопостачання, а також вивчення застосування пілотного енергосервісного договору “ЕСКО-Світло” зовнішнього освітлення у м.Стебнику)</w:t>
      </w:r>
    </w:p>
    <w:p w:rsidR="00012874" w:rsidRPr="00D23354" w:rsidRDefault="00012874" w:rsidP="0080272A">
      <w:pPr>
        <w:pStyle w:val="a3"/>
        <w:numPr>
          <w:ilvl w:val="0"/>
          <w:numId w:val="2"/>
        </w:numPr>
        <w:ind w:left="284" w:firstLine="436"/>
        <w:jc w:val="both"/>
        <w:rPr>
          <w:rFonts w:ascii="Times New Roman" w:hAnsi="Times New Roman" w:cs="Times New Roman"/>
          <w:sz w:val="28"/>
          <w:szCs w:val="28"/>
          <w:lang w:val="uk-UA"/>
        </w:rPr>
      </w:pPr>
      <w:r w:rsidRPr="00D23354">
        <w:rPr>
          <w:rFonts w:ascii="Times New Roman" w:hAnsi="Times New Roman" w:cs="Times New Roman"/>
          <w:sz w:val="28"/>
          <w:szCs w:val="28"/>
          <w:lang w:val="ru-RU"/>
        </w:rPr>
        <w:t xml:space="preserve">Участь аграріїв Дрогобицької МТГ в державних та обласних </w:t>
      </w:r>
      <w:r w:rsidRPr="00D23354">
        <w:rPr>
          <w:rFonts w:ascii="Times New Roman" w:hAnsi="Times New Roman" w:cs="Times New Roman"/>
          <w:sz w:val="28"/>
          <w:szCs w:val="28"/>
          <w:lang w:val="uk-UA"/>
        </w:rPr>
        <w:t>п</w:t>
      </w:r>
      <w:r w:rsidRPr="00D23354">
        <w:rPr>
          <w:rFonts w:ascii="Times New Roman" w:hAnsi="Times New Roman" w:cs="Times New Roman"/>
          <w:sz w:val="28"/>
          <w:szCs w:val="28"/>
          <w:lang w:val="ru-RU"/>
        </w:rPr>
        <w:t>рограмах підтримки</w:t>
      </w:r>
      <w:r w:rsidRPr="00D23354">
        <w:rPr>
          <w:rFonts w:ascii="Times New Roman" w:hAnsi="Times New Roman" w:cs="Times New Roman"/>
          <w:sz w:val="28"/>
          <w:szCs w:val="28"/>
          <w:lang w:val="uk-UA"/>
        </w:rPr>
        <w:t xml:space="preserve"> та розвитку сільського господарства.</w:t>
      </w:r>
    </w:p>
    <w:p w:rsidR="00012874" w:rsidRPr="00012874" w:rsidRDefault="00012874" w:rsidP="0080272A">
      <w:pPr>
        <w:pStyle w:val="a3"/>
        <w:ind w:left="142" w:firstLine="578"/>
        <w:jc w:val="both"/>
        <w:rPr>
          <w:rFonts w:ascii="Times New Roman" w:hAnsi="Times New Roman" w:cs="Times New Roman"/>
          <w:sz w:val="28"/>
          <w:szCs w:val="28"/>
          <w:lang w:val="ru-RU"/>
        </w:rPr>
      </w:pPr>
      <w:r w:rsidRPr="00012874">
        <w:rPr>
          <w:rFonts w:ascii="Times New Roman" w:hAnsi="Times New Roman" w:cs="Times New Roman"/>
          <w:sz w:val="28"/>
          <w:szCs w:val="28"/>
          <w:lang w:val="ru-RU"/>
        </w:rPr>
        <w:lastRenderedPageBreak/>
        <w:t xml:space="preserve">В умовах війни особливо важливою стала робота з представниками </w:t>
      </w:r>
      <w:r w:rsidRPr="00012874">
        <w:rPr>
          <w:rFonts w:ascii="Times New Roman" w:hAnsi="Times New Roman" w:cs="Times New Roman"/>
          <w:sz w:val="28"/>
          <w:szCs w:val="28"/>
          <w:lang w:val="uk-UA"/>
        </w:rPr>
        <w:t xml:space="preserve"> галузей </w:t>
      </w:r>
      <w:r w:rsidRPr="00012874">
        <w:rPr>
          <w:rFonts w:ascii="Times New Roman" w:hAnsi="Times New Roman" w:cs="Times New Roman"/>
          <w:sz w:val="28"/>
          <w:szCs w:val="28"/>
          <w:lang w:val="ru-RU"/>
        </w:rPr>
        <w:t>сільського господарства. Навесні виникла необхідність відділу економіки включитись у роботу із координації зусиль Львівської обласної військової адміністрації щодо забезпечення потреби аграріїв у паливі, мінеральних добривах та насіннєвому матеріалі. Так, відділ економіки координував роботу між аграріями Дрогобицької громади і Департаментом агропромислового розвитку ЛОДА та Львіською аграрною палатою:</w:t>
      </w:r>
    </w:p>
    <w:p w:rsidR="00012874" w:rsidRPr="00012874" w:rsidRDefault="00012874" w:rsidP="00F90C1A">
      <w:pPr>
        <w:pStyle w:val="a3"/>
        <w:ind w:left="426" w:firstLine="65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2874">
        <w:rPr>
          <w:rFonts w:ascii="Times New Roman" w:hAnsi="Times New Roman" w:cs="Times New Roman"/>
          <w:sz w:val="28"/>
          <w:szCs w:val="28"/>
        </w:rPr>
        <w:t> </w:t>
      </w:r>
      <w:r w:rsidRPr="00012874">
        <w:rPr>
          <w:rFonts w:ascii="Times New Roman" w:hAnsi="Times New Roman" w:cs="Times New Roman"/>
          <w:sz w:val="28"/>
          <w:szCs w:val="28"/>
          <w:lang w:val="ru-RU"/>
        </w:rPr>
        <w:t>отримання насіннєвої картоплі. Бенефіціарами стали ФГ «Галишин», СФГ «Ортиницьке», СФГ «Дережичі», ФГ «Валько М»</w:t>
      </w:r>
      <w:r w:rsidRPr="00012874">
        <w:rPr>
          <w:rFonts w:ascii="Times New Roman" w:hAnsi="Times New Roman" w:cs="Times New Roman"/>
          <w:sz w:val="28"/>
          <w:szCs w:val="28"/>
          <w:lang w:val="uk-UA"/>
        </w:rPr>
        <w:t>;</w:t>
      </w:r>
    </w:p>
    <w:p w:rsidR="00012874" w:rsidRPr="00012874" w:rsidRDefault="00012874" w:rsidP="00F90C1A">
      <w:pPr>
        <w:pStyle w:val="a3"/>
        <w:ind w:left="426" w:firstLine="654"/>
        <w:jc w:val="both"/>
        <w:rPr>
          <w:rFonts w:ascii="Times New Roman" w:hAnsi="Times New Roman" w:cs="Times New Roman"/>
          <w:sz w:val="28"/>
          <w:szCs w:val="28"/>
          <w:lang w:val="uk-UA"/>
        </w:rPr>
      </w:pPr>
      <w:r w:rsidRPr="00012874">
        <w:rPr>
          <w:rFonts w:ascii="Times New Roman" w:hAnsi="Times New Roman" w:cs="Times New Roman"/>
          <w:sz w:val="28"/>
          <w:szCs w:val="28"/>
          <w:lang w:val="uk-UA"/>
        </w:rPr>
        <w:t>−</w:t>
      </w:r>
      <w:r w:rsidRPr="00012874">
        <w:rPr>
          <w:rFonts w:ascii="Times New Roman" w:hAnsi="Times New Roman" w:cs="Times New Roman"/>
          <w:sz w:val="28"/>
          <w:szCs w:val="28"/>
        </w:rPr>
        <w:t> </w:t>
      </w:r>
      <w:r w:rsidRPr="00012874">
        <w:rPr>
          <w:rFonts w:ascii="Times New Roman" w:hAnsi="Times New Roman" w:cs="Times New Roman"/>
          <w:sz w:val="28"/>
          <w:szCs w:val="28"/>
          <w:lang w:val="uk-UA"/>
        </w:rPr>
        <w:t>9 агропідприємств Дрогобицької громади отримали гуманітарну допомогу від насіннєвої компанії Австрії: СФГ «Галичина», СФГ «Дережичі», ТОВ «Медвежа Воля», СФГ «Ортиницьке», ФГ «Агро Карт», ФГ «Улмакс», ФГ «Агро Воля», ФГ «Еко-ферма Шароле», ТОВ «Галичина Фарм»;</w:t>
      </w:r>
    </w:p>
    <w:p w:rsidR="00012874" w:rsidRPr="00012874" w:rsidRDefault="00012874" w:rsidP="00185C01">
      <w:pPr>
        <w:pStyle w:val="a3"/>
        <w:ind w:left="426" w:firstLine="578"/>
        <w:jc w:val="both"/>
        <w:rPr>
          <w:rFonts w:ascii="Times New Roman" w:hAnsi="Times New Roman" w:cs="Times New Roman"/>
          <w:sz w:val="28"/>
          <w:szCs w:val="28"/>
          <w:lang w:val="uk-UA"/>
        </w:rPr>
      </w:pPr>
      <w:r w:rsidRPr="00012874">
        <w:rPr>
          <w:rFonts w:ascii="Times New Roman" w:hAnsi="Times New Roman" w:cs="Times New Roman"/>
          <w:sz w:val="28"/>
          <w:szCs w:val="28"/>
          <w:lang w:val="uk-UA"/>
        </w:rPr>
        <w:t>− а</w:t>
      </w:r>
      <w:r w:rsidRPr="00012874">
        <w:rPr>
          <w:rFonts w:ascii="Times New Roman" w:hAnsi="Times New Roman" w:cs="Times New Roman"/>
          <w:sz w:val="28"/>
          <w:szCs w:val="28"/>
          <w:lang w:val="ru-RU"/>
        </w:rPr>
        <w:t>грарії Дрогобицької громади взяли участь у проекті із безкоштовної передачі рукавів для зберігання зерна. Кожен аграрій мав можливість подати заявку на отримання безкоштовних рукавів через систему Державного аграрного реєстру (ДАР). В рамках проекту ТзОВ «Медвежа Воля» (</w:t>
      </w:r>
      <w:r w:rsidRPr="00012874">
        <w:rPr>
          <w:rFonts w:ascii="Times New Roman" w:hAnsi="Times New Roman" w:cs="Times New Roman"/>
          <w:i/>
          <w:sz w:val="28"/>
          <w:szCs w:val="28"/>
          <w:lang w:val="ru-RU"/>
        </w:rPr>
        <w:t>с.</w:t>
      </w:r>
      <w:r w:rsidRPr="00012874">
        <w:rPr>
          <w:rFonts w:ascii="Times New Roman" w:hAnsi="Times New Roman" w:cs="Times New Roman"/>
          <w:i/>
          <w:sz w:val="28"/>
          <w:szCs w:val="28"/>
        </w:rPr>
        <w:t> </w:t>
      </w:r>
      <w:r w:rsidRPr="00012874">
        <w:rPr>
          <w:rFonts w:ascii="Times New Roman" w:hAnsi="Times New Roman" w:cs="Times New Roman"/>
          <w:i/>
          <w:sz w:val="28"/>
          <w:szCs w:val="28"/>
          <w:lang w:val="ru-RU"/>
        </w:rPr>
        <w:t xml:space="preserve">Медвежа, </w:t>
      </w:r>
      <w:smartTag w:uri="urn:schemas-microsoft-com:office:smarttags" w:element="metricconverter">
        <w:smartTagPr>
          <w:attr w:name="ProductID" w:val="298 га"/>
        </w:smartTagPr>
        <w:r w:rsidRPr="00012874">
          <w:rPr>
            <w:rFonts w:ascii="Times New Roman" w:hAnsi="Times New Roman" w:cs="Times New Roman"/>
            <w:i/>
            <w:sz w:val="28"/>
            <w:szCs w:val="28"/>
            <w:lang w:val="ru-RU"/>
          </w:rPr>
          <w:t>298 га</w:t>
        </w:r>
      </w:smartTag>
      <w:r w:rsidRPr="00012874">
        <w:rPr>
          <w:rFonts w:ascii="Times New Roman" w:hAnsi="Times New Roman" w:cs="Times New Roman"/>
          <w:i/>
          <w:sz w:val="28"/>
          <w:szCs w:val="28"/>
          <w:lang w:val="ru-RU"/>
        </w:rPr>
        <w:t xml:space="preserve"> у користуванні</w:t>
      </w:r>
      <w:r w:rsidRPr="00012874">
        <w:rPr>
          <w:rFonts w:ascii="Times New Roman" w:hAnsi="Times New Roman" w:cs="Times New Roman"/>
          <w:sz w:val="28"/>
          <w:szCs w:val="28"/>
          <w:lang w:val="ru-RU"/>
        </w:rPr>
        <w:t>) було отримано 5 рукавів для зберігання зерна</w:t>
      </w:r>
      <w:r w:rsidRPr="00012874">
        <w:rPr>
          <w:rFonts w:ascii="Times New Roman" w:hAnsi="Times New Roman" w:cs="Times New Roman"/>
          <w:sz w:val="28"/>
          <w:szCs w:val="28"/>
          <w:lang w:val="uk-UA"/>
        </w:rPr>
        <w:t>;</w:t>
      </w:r>
    </w:p>
    <w:p w:rsidR="00012874" w:rsidRPr="00012874" w:rsidRDefault="00012874" w:rsidP="00F90C1A">
      <w:pPr>
        <w:pStyle w:val="a3"/>
        <w:ind w:left="284" w:firstLine="796"/>
        <w:jc w:val="both"/>
        <w:rPr>
          <w:rFonts w:ascii="Times New Roman" w:hAnsi="Times New Roman" w:cs="Times New Roman"/>
          <w:sz w:val="28"/>
          <w:szCs w:val="28"/>
          <w:lang w:val="uk-UA"/>
        </w:rPr>
      </w:pPr>
      <w:r w:rsidRPr="00012874">
        <w:rPr>
          <w:rFonts w:ascii="Times New Roman" w:hAnsi="Times New Roman" w:cs="Times New Roman"/>
          <w:sz w:val="28"/>
          <w:szCs w:val="28"/>
          <w:lang w:val="uk-UA"/>
        </w:rPr>
        <w:t>− ТзОВ «Вест Беррі» (</w:t>
      </w:r>
      <w:r w:rsidRPr="00012874">
        <w:rPr>
          <w:rFonts w:ascii="Times New Roman" w:hAnsi="Times New Roman" w:cs="Times New Roman"/>
          <w:i/>
          <w:sz w:val="28"/>
          <w:szCs w:val="28"/>
          <w:lang w:val="uk-UA"/>
        </w:rPr>
        <w:t>м.</w:t>
      </w:r>
      <w:r w:rsidRPr="00012874">
        <w:rPr>
          <w:rFonts w:ascii="Times New Roman" w:hAnsi="Times New Roman" w:cs="Times New Roman"/>
          <w:i/>
          <w:sz w:val="28"/>
          <w:szCs w:val="28"/>
        </w:rPr>
        <w:t> </w:t>
      </w:r>
      <w:r w:rsidRPr="00012874">
        <w:rPr>
          <w:rFonts w:ascii="Times New Roman" w:hAnsi="Times New Roman" w:cs="Times New Roman"/>
          <w:i/>
          <w:sz w:val="28"/>
          <w:szCs w:val="28"/>
          <w:lang w:val="uk-UA"/>
        </w:rPr>
        <w:t>Дрогобич, вид діяльності − оптова торгівля фруктами й овочами</w:t>
      </w:r>
      <w:r w:rsidRPr="00012874">
        <w:rPr>
          <w:rFonts w:ascii="Times New Roman" w:hAnsi="Times New Roman" w:cs="Times New Roman"/>
          <w:sz w:val="28"/>
          <w:szCs w:val="28"/>
          <w:lang w:val="uk-UA"/>
        </w:rPr>
        <w:t>) − отримало фінансову допомогу з обласного бюджету в рамках виконання Програми Підтримки бізнесу у Львівській області на період воєнного стану;</w:t>
      </w:r>
    </w:p>
    <w:p w:rsidR="00012874" w:rsidRPr="00012874" w:rsidRDefault="00012874" w:rsidP="00F90C1A">
      <w:pPr>
        <w:pStyle w:val="a3"/>
        <w:ind w:left="284" w:firstLine="730"/>
        <w:jc w:val="both"/>
        <w:rPr>
          <w:rFonts w:ascii="Times New Roman" w:hAnsi="Times New Roman" w:cs="Times New Roman"/>
          <w:sz w:val="28"/>
          <w:szCs w:val="28"/>
          <w:lang w:val="uk-UA"/>
        </w:rPr>
      </w:pPr>
      <w:r w:rsidRPr="00012874">
        <w:rPr>
          <w:rFonts w:ascii="Times New Roman" w:hAnsi="Times New Roman" w:cs="Times New Roman"/>
          <w:sz w:val="28"/>
          <w:szCs w:val="28"/>
          <w:lang w:val="uk-UA"/>
        </w:rPr>
        <w:t>− відділом економіки було організовано роботу із отримання наборів насіння овочевих культур для внутрішньо переміщених осіб, які проживають у селах Дрогобицької МТГ та виявили бажання займатись городництвом для покращення наявності продуктів харчування та доступу до продовольства (за Програмою гуманітарного реагування продовольчої та сільськогосподарської організації ООН (ФАО).</w:t>
      </w:r>
    </w:p>
    <w:p w:rsidR="00012874" w:rsidRPr="00D23354" w:rsidRDefault="00012874" w:rsidP="00F90C1A">
      <w:pPr>
        <w:pStyle w:val="a3"/>
        <w:numPr>
          <w:ilvl w:val="0"/>
          <w:numId w:val="2"/>
        </w:numPr>
        <w:ind w:left="426" w:firstLine="294"/>
        <w:jc w:val="both"/>
        <w:rPr>
          <w:rFonts w:ascii="Times New Roman" w:hAnsi="Times New Roman" w:cs="Times New Roman"/>
          <w:sz w:val="28"/>
          <w:szCs w:val="28"/>
          <w:lang w:val="uk-UA"/>
        </w:rPr>
      </w:pPr>
      <w:r w:rsidRPr="00D23354">
        <w:rPr>
          <w:rFonts w:ascii="Times New Roman" w:hAnsi="Times New Roman" w:cs="Times New Roman"/>
          <w:sz w:val="28"/>
          <w:szCs w:val="28"/>
          <w:lang w:val="uk-UA"/>
        </w:rPr>
        <w:t>Розвиток аграрних відносин у Дрогобицькій МТГ протягом місяців 2022 року.</w:t>
      </w:r>
    </w:p>
    <w:p w:rsidR="00012874" w:rsidRPr="00012874" w:rsidRDefault="00012874" w:rsidP="00F90C1A">
      <w:pPr>
        <w:pStyle w:val="a3"/>
        <w:ind w:left="142" w:firstLine="938"/>
        <w:jc w:val="both"/>
        <w:rPr>
          <w:rFonts w:ascii="Times New Roman" w:hAnsi="Times New Roman" w:cs="Times New Roman"/>
          <w:sz w:val="28"/>
          <w:szCs w:val="28"/>
          <w:lang w:val="uk-UA"/>
        </w:rPr>
      </w:pPr>
      <w:r w:rsidRPr="00012874">
        <w:rPr>
          <w:rFonts w:ascii="Times New Roman" w:hAnsi="Times New Roman" w:cs="Times New Roman"/>
          <w:sz w:val="28"/>
          <w:szCs w:val="28"/>
          <w:lang w:val="uk-UA"/>
        </w:rPr>
        <w:t>Для створення умов із забезпечення продовольчої безпеки в умовах воєнного стану</w:t>
      </w:r>
      <w:r w:rsidRPr="00012874">
        <w:rPr>
          <w:rFonts w:ascii="Times New Roman" w:hAnsi="Times New Roman" w:cs="Times New Roman"/>
          <w:sz w:val="28"/>
          <w:szCs w:val="28"/>
        </w:rPr>
        <w:t> </w:t>
      </w:r>
      <w:r w:rsidRPr="00012874">
        <w:rPr>
          <w:rFonts w:ascii="Times New Roman" w:hAnsi="Times New Roman" w:cs="Times New Roman"/>
          <w:sz w:val="28"/>
          <w:szCs w:val="28"/>
          <w:lang w:val="uk-UA"/>
        </w:rPr>
        <w:t>в</w:t>
      </w:r>
      <w:r w:rsidRPr="00012874">
        <w:rPr>
          <w:rFonts w:ascii="Times New Roman" w:hAnsi="Times New Roman" w:cs="Times New Roman"/>
          <w:color w:val="000000"/>
          <w:sz w:val="28"/>
          <w:szCs w:val="28"/>
          <w:shd w:val="clear" w:color="auto" w:fill="FFFFFF"/>
          <w:lang w:val="uk-UA"/>
        </w:rPr>
        <w:t>ідповідно Закону України від 24.03.2022 № 2145-ІХ «Про внесення змін до деяких законодавчих актів України щодо створення умов для забезпечення продовольчої безпеки в умовах воєнного стану»</w:t>
      </w:r>
      <w:r w:rsidRPr="00012874">
        <w:rPr>
          <w:rFonts w:ascii="Times New Roman" w:hAnsi="Times New Roman" w:cs="Times New Roman"/>
          <w:sz w:val="28"/>
          <w:szCs w:val="28"/>
          <w:lang w:val="uk-UA"/>
        </w:rPr>
        <w:t xml:space="preserve"> в Дрогобицькій МТГ аграрії </w:t>
      </w:r>
      <w:r w:rsidRPr="00012874">
        <w:rPr>
          <w:rFonts w:ascii="Times New Roman" w:hAnsi="Times New Roman" w:cs="Times New Roman"/>
          <w:sz w:val="28"/>
          <w:szCs w:val="28"/>
          <w:u w:val="single"/>
          <w:lang w:val="uk-UA"/>
        </w:rPr>
        <w:t>додатково залучили</w:t>
      </w:r>
      <w:r w:rsidRPr="00012874">
        <w:rPr>
          <w:rFonts w:ascii="Times New Roman" w:hAnsi="Times New Roman" w:cs="Times New Roman"/>
          <w:sz w:val="28"/>
          <w:szCs w:val="28"/>
          <w:lang w:val="uk-UA"/>
        </w:rPr>
        <w:t xml:space="preserve"> до обробітку </w:t>
      </w:r>
      <w:smartTag w:uri="urn:schemas-microsoft-com:office:smarttags" w:element="metricconverter">
        <w:smartTagPr>
          <w:attr w:name="ProductID" w:val="416,41 га"/>
        </w:smartTagPr>
        <w:r w:rsidRPr="00012874">
          <w:rPr>
            <w:rFonts w:ascii="Times New Roman" w:hAnsi="Times New Roman" w:cs="Times New Roman"/>
            <w:sz w:val="28"/>
            <w:szCs w:val="28"/>
            <w:lang w:val="uk-UA"/>
          </w:rPr>
          <w:t>416,41 га</w:t>
        </w:r>
      </w:smartTag>
      <w:r w:rsidRPr="00012874">
        <w:rPr>
          <w:rFonts w:ascii="Times New Roman" w:hAnsi="Times New Roman" w:cs="Times New Roman"/>
          <w:sz w:val="28"/>
          <w:szCs w:val="28"/>
          <w:lang w:val="uk-UA"/>
        </w:rPr>
        <w:t xml:space="preserve"> землі −</w:t>
      </w:r>
      <w:r w:rsidRPr="00012874">
        <w:rPr>
          <w:rFonts w:ascii="Times New Roman" w:hAnsi="Times New Roman" w:cs="Times New Roman"/>
          <w:color w:val="000000"/>
          <w:sz w:val="28"/>
          <w:szCs w:val="28"/>
          <w:shd w:val="clear" w:color="auto" w:fill="FFFFFF"/>
          <w:lang w:val="uk-UA"/>
        </w:rPr>
        <w:t xml:space="preserve"> укладено 41 договір оренди земельних ділянок сільськогосподарського призначення.</w:t>
      </w:r>
    </w:p>
    <w:p w:rsidR="00012874" w:rsidRDefault="00012874" w:rsidP="00D23354">
      <w:pPr>
        <w:pStyle w:val="a3"/>
        <w:spacing w:after="0"/>
        <w:ind w:left="142" w:firstLine="938"/>
        <w:jc w:val="both"/>
        <w:rPr>
          <w:rFonts w:ascii="Times New Roman" w:hAnsi="Times New Roman" w:cs="Times New Roman"/>
          <w:sz w:val="28"/>
          <w:szCs w:val="28"/>
          <w:lang w:val="uk-UA"/>
        </w:rPr>
      </w:pPr>
      <w:r w:rsidRPr="00012874">
        <w:rPr>
          <w:rFonts w:ascii="Times New Roman" w:hAnsi="Times New Roman" w:cs="Times New Roman"/>
          <w:sz w:val="28"/>
          <w:szCs w:val="28"/>
          <w:lang w:val="uk-UA"/>
        </w:rPr>
        <w:t xml:space="preserve">Незважаючи на складнощі воєнного часу, за 2022 рік у Дрогобицькій громаді зареєструвались </w:t>
      </w:r>
      <w:r w:rsidRPr="00012874">
        <w:rPr>
          <w:rFonts w:ascii="Times New Roman" w:hAnsi="Times New Roman" w:cs="Times New Roman"/>
          <w:sz w:val="28"/>
          <w:szCs w:val="28"/>
          <w:u w:val="single"/>
          <w:lang w:val="uk-UA"/>
        </w:rPr>
        <w:t>4 нові фермерські господарства</w:t>
      </w:r>
      <w:r w:rsidRPr="00012874">
        <w:rPr>
          <w:rFonts w:ascii="Times New Roman" w:hAnsi="Times New Roman" w:cs="Times New Roman"/>
          <w:sz w:val="28"/>
          <w:szCs w:val="28"/>
          <w:lang w:val="uk-UA"/>
        </w:rPr>
        <w:t>: розмістилися вони у селах Ортиничі, Дережичі, Биків та Бистриця.</w:t>
      </w:r>
    </w:p>
    <w:p w:rsidR="002D0479" w:rsidRPr="00D23354" w:rsidRDefault="002D0479" w:rsidP="00D23354">
      <w:pPr>
        <w:pStyle w:val="a3"/>
        <w:numPr>
          <w:ilvl w:val="0"/>
          <w:numId w:val="2"/>
        </w:numPr>
        <w:spacing w:after="0"/>
        <w:ind w:left="142" w:firstLine="578"/>
        <w:rPr>
          <w:rFonts w:ascii="Times New Roman" w:hAnsi="Times New Roman" w:cs="Times New Roman"/>
          <w:sz w:val="28"/>
          <w:szCs w:val="28"/>
          <w:lang w:val="uk-UA"/>
        </w:rPr>
      </w:pPr>
      <w:r w:rsidRPr="00D23354">
        <w:rPr>
          <w:rFonts w:ascii="Times New Roman" w:hAnsi="Times New Roman" w:cs="Times New Roman"/>
          <w:sz w:val="28"/>
          <w:szCs w:val="28"/>
          <w:lang w:val="uk-UA"/>
        </w:rPr>
        <w:lastRenderedPageBreak/>
        <w:t>Проведено опитування в рамках проекту Світового банку щодо аналізу динаміки зміни цін на складові агровиробництва.</w:t>
      </w:r>
    </w:p>
    <w:p w:rsidR="002D0479" w:rsidRPr="00F90C1A" w:rsidRDefault="002D0479" w:rsidP="00F90C1A">
      <w:pPr>
        <w:pStyle w:val="a3"/>
        <w:numPr>
          <w:ilvl w:val="0"/>
          <w:numId w:val="2"/>
        </w:numPr>
        <w:ind w:left="142" w:firstLine="578"/>
        <w:rPr>
          <w:rFonts w:ascii="Times New Roman" w:hAnsi="Times New Roman" w:cs="Times New Roman"/>
          <w:sz w:val="28"/>
          <w:szCs w:val="28"/>
          <w:lang w:val="uk-UA"/>
        </w:rPr>
      </w:pPr>
      <w:r w:rsidRPr="00F90C1A">
        <w:rPr>
          <w:rFonts w:ascii="Times New Roman" w:hAnsi="Times New Roman" w:cs="Times New Roman"/>
          <w:sz w:val="28"/>
          <w:szCs w:val="28"/>
          <w:lang w:val="uk-UA"/>
        </w:rPr>
        <w:t>Проведено збір та опрацьовано інформацію щодо посіву врожаю сільськогосподарських культур  на земельних ділянках, даних в аренду у воєнний час за 2022-2023р. Інформацію подано на запит ЛОВА.</w:t>
      </w:r>
    </w:p>
    <w:p w:rsidR="002D0479" w:rsidRPr="00F90C1A" w:rsidRDefault="002D0479" w:rsidP="00F90C1A">
      <w:pPr>
        <w:pStyle w:val="a3"/>
        <w:numPr>
          <w:ilvl w:val="0"/>
          <w:numId w:val="2"/>
        </w:numPr>
        <w:ind w:left="284" w:firstLine="436"/>
        <w:rPr>
          <w:rFonts w:ascii="Times New Roman" w:hAnsi="Times New Roman" w:cs="Times New Roman"/>
          <w:sz w:val="28"/>
          <w:szCs w:val="28"/>
          <w:lang w:val="uk-UA"/>
        </w:rPr>
      </w:pPr>
      <w:r w:rsidRPr="00F90C1A">
        <w:rPr>
          <w:rFonts w:ascii="Times New Roman" w:hAnsi="Times New Roman" w:cs="Times New Roman"/>
          <w:sz w:val="28"/>
          <w:szCs w:val="28"/>
          <w:lang w:val="uk-UA"/>
        </w:rPr>
        <w:t>Збір інформації та заповнення</w:t>
      </w:r>
      <w:r w:rsidRPr="00F90C1A">
        <w:rPr>
          <w:rFonts w:ascii="Times New Roman" w:hAnsi="Times New Roman" w:cs="Times New Roman"/>
          <w:sz w:val="28"/>
          <w:szCs w:val="28"/>
          <w:lang w:val="ru-RU"/>
        </w:rPr>
        <w:t xml:space="preserve"> таблиць на диску</w:t>
      </w:r>
      <w:r w:rsidRPr="00F90C1A">
        <w:rPr>
          <w:rFonts w:ascii="Times New Roman" w:hAnsi="Times New Roman" w:cs="Times New Roman"/>
          <w:sz w:val="28"/>
          <w:szCs w:val="28"/>
          <w:lang w:val="uk-UA"/>
        </w:rPr>
        <w:t xml:space="preserve"> Google  щодо збору врожаю сільськогосподарських культур за 2022р та планових посівів на 2023р.</w:t>
      </w:r>
    </w:p>
    <w:p w:rsidR="002D0479" w:rsidRPr="00F90C1A" w:rsidRDefault="002D0479" w:rsidP="00F90C1A">
      <w:pPr>
        <w:pStyle w:val="a3"/>
        <w:numPr>
          <w:ilvl w:val="0"/>
          <w:numId w:val="2"/>
        </w:numPr>
        <w:ind w:left="142" w:firstLine="578"/>
        <w:rPr>
          <w:rFonts w:ascii="Times New Roman" w:hAnsi="Times New Roman" w:cs="Times New Roman"/>
          <w:sz w:val="28"/>
          <w:szCs w:val="28"/>
          <w:lang w:val="uk-UA"/>
        </w:rPr>
      </w:pPr>
      <w:r w:rsidRPr="00F90C1A">
        <w:rPr>
          <w:rFonts w:ascii="Times New Roman" w:hAnsi="Times New Roman" w:cs="Times New Roman"/>
          <w:sz w:val="28"/>
          <w:szCs w:val="28"/>
          <w:lang w:val="uk-UA"/>
        </w:rPr>
        <w:t>До ГУ статистики у Львівській область зібрано, опрацьовано та надано наступну інформацію:</w:t>
      </w:r>
    </w:p>
    <w:p w:rsidR="002D0479" w:rsidRPr="00F90C1A" w:rsidRDefault="002D0479" w:rsidP="00F90C1A">
      <w:pPr>
        <w:pStyle w:val="a3"/>
        <w:numPr>
          <w:ilvl w:val="0"/>
          <w:numId w:val="2"/>
        </w:numPr>
        <w:spacing w:after="0"/>
        <w:rPr>
          <w:rFonts w:ascii="Times New Roman" w:hAnsi="Times New Roman" w:cs="Times New Roman"/>
          <w:sz w:val="28"/>
          <w:szCs w:val="28"/>
          <w:lang w:val="uk-UA"/>
        </w:rPr>
      </w:pPr>
      <w:r w:rsidRPr="00F90C1A">
        <w:rPr>
          <w:rFonts w:ascii="Times New Roman" w:hAnsi="Times New Roman" w:cs="Times New Roman"/>
          <w:sz w:val="28"/>
          <w:szCs w:val="28"/>
          <w:lang w:val="uk-UA"/>
        </w:rPr>
        <w:t xml:space="preserve">форми державного статистичного спостереження № 6-сільрада(річна) </w:t>
      </w:r>
    </w:p>
    <w:p w:rsidR="002D0479" w:rsidRPr="00F90C1A" w:rsidRDefault="002D0479" w:rsidP="00F90C1A">
      <w:pPr>
        <w:spacing w:after="0"/>
        <w:rPr>
          <w:rFonts w:ascii="Times New Roman" w:hAnsi="Times New Roman" w:cs="Times New Roman"/>
          <w:sz w:val="28"/>
          <w:szCs w:val="28"/>
          <w:lang w:val="uk-UA"/>
        </w:rPr>
      </w:pPr>
      <w:r w:rsidRPr="00F90C1A">
        <w:rPr>
          <w:rFonts w:ascii="Times New Roman" w:hAnsi="Times New Roman" w:cs="Times New Roman"/>
          <w:sz w:val="28"/>
          <w:szCs w:val="28"/>
          <w:lang w:val="uk-UA"/>
        </w:rPr>
        <w:t>«Звіт про об</w:t>
      </w:r>
      <w:r w:rsidRPr="00F90C1A">
        <w:rPr>
          <w:rFonts w:ascii="Times New Roman" w:hAnsi="Times New Roman" w:cs="Times New Roman"/>
          <w:sz w:val="28"/>
          <w:szCs w:val="28"/>
          <w:lang w:val="ru-RU"/>
        </w:rPr>
        <w:t>’єкти погосподарського обліку</w:t>
      </w:r>
      <w:r w:rsidRPr="00F90C1A">
        <w:rPr>
          <w:rFonts w:ascii="Times New Roman" w:hAnsi="Times New Roman" w:cs="Times New Roman"/>
          <w:sz w:val="28"/>
          <w:szCs w:val="28"/>
          <w:lang w:val="uk-UA"/>
        </w:rPr>
        <w:t>» станом на 01.01.2023р;</w:t>
      </w:r>
    </w:p>
    <w:p w:rsidR="002D0479" w:rsidRPr="00F90C1A" w:rsidRDefault="002D0479" w:rsidP="00F90C1A">
      <w:pPr>
        <w:pStyle w:val="a3"/>
        <w:numPr>
          <w:ilvl w:val="0"/>
          <w:numId w:val="7"/>
        </w:numPr>
        <w:rPr>
          <w:rFonts w:ascii="Times New Roman" w:hAnsi="Times New Roman" w:cs="Times New Roman"/>
          <w:sz w:val="28"/>
          <w:szCs w:val="28"/>
          <w:lang w:val="uk-UA"/>
        </w:rPr>
      </w:pPr>
      <w:r w:rsidRPr="00F90C1A">
        <w:rPr>
          <w:rFonts w:ascii="Times New Roman" w:hAnsi="Times New Roman" w:cs="Times New Roman"/>
          <w:sz w:val="28"/>
          <w:szCs w:val="28"/>
          <w:lang w:val="uk-UA"/>
        </w:rPr>
        <w:t xml:space="preserve">форми державного обліку водокористування до Державного агентства водних ресурсів України БУВР РЗБС « Звіт про використання води» (№ 2ТП-водгосп річна) </w:t>
      </w:r>
    </w:p>
    <w:p w:rsidR="002D0479" w:rsidRPr="00F90C1A" w:rsidRDefault="00601BE3" w:rsidP="00F90C1A">
      <w:pPr>
        <w:pStyle w:val="a3"/>
        <w:numPr>
          <w:ilvl w:val="0"/>
          <w:numId w:val="7"/>
        </w:numPr>
        <w:rPr>
          <w:rFonts w:ascii="Times New Roman" w:hAnsi="Times New Roman" w:cs="Times New Roman"/>
          <w:sz w:val="28"/>
          <w:szCs w:val="28"/>
          <w:lang w:val="uk-UA"/>
        </w:rPr>
      </w:pPr>
      <w:r w:rsidRPr="00F90C1A">
        <w:rPr>
          <w:rFonts w:ascii="Times New Roman" w:hAnsi="Times New Roman" w:cs="Times New Roman"/>
          <w:sz w:val="28"/>
          <w:szCs w:val="28"/>
          <w:lang w:val="uk-UA"/>
        </w:rPr>
        <w:t>про діяльність на території громади сільськогосподарських кооперативів</w:t>
      </w:r>
    </w:p>
    <w:p w:rsidR="00601BE3" w:rsidRPr="00F90C1A" w:rsidRDefault="00601BE3" w:rsidP="00F90C1A">
      <w:pPr>
        <w:pStyle w:val="a3"/>
        <w:numPr>
          <w:ilvl w:val="0"/>
          <w:numId w:val="7"/>
        </w:numPr>
        <w:rPr>
          <w:rFonts w:ascii="Times New Roman" w:hAnsi="Times New Roman" w:cs="Times New Roman"/>
          <w:sz w:val="28"/>
          <w:szCs w:val="28"/>
          <w:lang w:val="uk-UA"/>
        </w:rPr>
      </w:pPr>
      <w:r w:rsidRPr="00F90C1A">
        <w:rPr>
          <w:rFonts w:ascii="Times New Roman" w:hAnsi="Times New Roman" w:cs="Times New Roman"/>
          <w:sz w:val="28"/>
          <w:szCs w:val="28"/>
          <w:lang w:val="uk-UA"/>
        </w:rPr>
        <w:t>інформацію про діяльність на території громади сімейних фермерських господарств.</w:t>
      </w:r>
    </w:p>
    <w:p w:rsidR="00601BE3" w:rsidRPr="00F90C1A" w:rsidRDefault="00601BE3" w:rsidP="002D0479">
      <w:pPr>
        <w:pStyle w:val="a3"/>
        <w:numPr>
          <w:ilvl w:val="0"/>
          <w:numId w:val="7"/>
        </w:numPr>
        <w:rPr>
          <w:rFonts w:ascii="Times New Roman" w:hAnsi="Times New Roman" w:cs="Times New Roman"/>
          <w:sz w:val="28"/>
          <w:szCs w:val="28"/>
          <w:lang w:val="uk-UA"/>
        </w:rPr>
      </w:pPr>
      <w:r w:rsidRPr="00F90C1A">
        <w:rPr>
          <w:rFonts w:ascii="Times New Roman" w:hAnsi="Times New Roman" w:cs="Times New Roman"/>
          <w:sz w:val="28"/>
          <w:szCs w:val="28"/>
          <w:lang w:val="uk-UA"/>
        </w:rPr>
        <w:t>щодо незаконного видобування корисних копалин.</w:t>
      </w:r>
    </w:p>
    <w:p w:rsidR="006326FF" w:rsidRPr="00723ECA" w:rsidRDefault="006326FF" w:rsidP="00723ECA">
      <w:pPr>
        <w:pStyle w:val="a3"/>
        <w:numPr>
          <w:ilvl w:val="0"/>
          <w:numId w:val="2"/>
        </w:numPr>
        <w:ind w:left="426" w:firstLine="294"/>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За 2022рік</w:t>
      </w:r>
      <w:r w:rsidR="00216515">
        <w:rPr>
          <w:rFonts w:ascii="Times New Roman" w:hAnsi="Times New Roman" w:cs="Times New Roman"/>
          <w:sz w:val="28"/>
          <w:szCs w:val="28"/>
          <w:lang w:val="uk-UA"/>
        </w:rPr>
        <w:t xml:space="preserve"> відділом економіки здійснено 23</w:t>
      </w:r>
      <w:r w:rsidRPr="00723ECA">
        <w:rPr>
          <w:rFonts w:ascii="Times New Roman" w:hAnsi="Times New Roman" w:cs="Times New Roman"/>
          <w:sz w:val="28"/>
          <w:szCs w:val="28"/>
          <w:lang w:val="uk-UA"/>
        </w:rPr>
        <w:t xml:space="preserve"> тендерних закупівель, в тому числі: відкриті торги – 2 процедури закупівлі</w:t>
      </w:r>
      <w:r w:rsidR="00012874">
        <w:rPr>
          <w:rFonts w:ascii="Times New Roman" w:hAnsi="Times New Roman" w:cs="Times New Roman"/>
          <w:sz w:val="28"/>
          <w:szCs w:val="28"/>
          <w:lang w:val="uk-UA"/>
        </w:rPr>
        <w:t xml:space="preserve"> на загальну суму 1271,6 тис. грн.</w:t>
      </w:r>
      <w:r w:rsidRPr="00723ECA">
        <w:rPr>
          <w:rFonts w:ascii="Times New Roman" w:hAnsi="Times New Roman" w:cs="Times New Roman"/>
          <w:sz w:val="28"/>
          <w:szCs w:val="28"/>
          <w:lang w:val="uk-UA"/>
        </w:rPr>
        <w:t>, спрощені закупівлі – 11 процедур закупівлі</w:t>
      </w:r>
      <w:r w:rsidR="00012874">
        <w:rPr>
          <w:rFonts w:ascii="Times New Roman" w:hAnsi="Times New Roman" w:cs="Times New Roman"/>
          <w:sz w:val="28"/>
          <w:szCs w:val="28"/>
          <w:lang w:val="uk-UA"/>
        </w:rPr>
        <w:t xml:space="preserve"> </w:t>
      </w:r>
      <w:r w:rsidR="00012874" w:rsidRPr="00723ECA">
        <w:rPr>
          <w:rFonts w:ascii="Times New Roman" w:hAnsi="Times New Roman" w:cs="Times New Roman"/>
          <w:sz w:val="28"/>
          <w:szCs w:val="28"/>
          <w:lang w:val="uk-UA"/>
        </w:rPr>
        <w:t>на загальну суму 867,2тис.грн</w:t>
      </w:r>
      <w:r w:rsidRPr="00723ECA">
        <w:rPr>
          <w:rFonts w:ascii="Times New Roman" w:hAnsi="Times New Roman" w:cs="Times New Roman"/>
          <w:sz w:val="28"/>
          <w:szCs w:val="28"/>
          <w:lang w:val="uk-UA"/>
        </w:rPr>
        <w:t>, переговорна процедура – 3 закупівлі</w:t>
      </w:r>
      <w:r w:rsidR="00012874">
        <w:rPr>
          <w:rFonts w:ascii="Times New Roman" w:hAnsi="Times New Roman" w:cs="Times New Roman"/>
          <w:sz w:val="28"/>
          <w:szCs w:val="28"/>
          <w:lang w:val="uk-UA"/>
        </w:rPr>
        <w:t xml:space="preserve"> </w:t>
      </w:r>
      <w:r w:rsidR="00012874" w:rsidRPr="00723ECA">
        <w:rPr>
          <w:rFonts w:ascii="Times New Roman" w:hAnsi="Times New Roman" w:cs="Times New Roman"/>
          <w:sz w:val="28"/>
          <w:szCs w:val="28"/>
          <w:lang w:val="uk-UA"/>
        </w:rPr>
        <w:t>на загальну суму 1 058,7тис.грн</w:t>
      </w:r>
      <w:r w:rsidR="00012874">
        <w:rPr>
          <w:rFonts w:ascii="Times New Roman" w:hAnsi="Times New Roman" w:cs="Times New Roman"/>
          <w:sz w:val="28"/>
          <w:szCs w:val="28"/>
          <w:lang w:val="uk-UA"/>
        </w:rPr>
        <w:t>.</w:t>
      </w:r>
      <w:r w:rsidRPr="00723ECA">
        <w:rPr>
          <w:rFonts w:ascii="Times New Roman" w:hAnsi="Times New Roman" w:cs="Times New Roman"/>
          <w:sz w:val="28"/>
          <w:szCs w:val="28"/>
          <w:lang w:val="uk-UA"/>
        </w:rPr>
        <w:t xml:space="preserve"> </w:t>
      </w:r>
      <w:r w:rsidR="00012874">
        <w:rPr>
          <w:rFonts w:ascii="Times New Roman" w:hAnsi="Times New Roman" w:cs="Times New Roman"/>
          <w:sz w:val="28"/>
          <w:szCs w:val="28"/>
          <w:lang w:val="uk-UA"/>
        </w:rPr>
        <w:t xml:space="preserve">Всього закупівель проведено  на </w:t>
      </w:r>
      <w:r w:rsidR="00216515">
        <w:rPr>
          <w:rFonts w:ascii="Times New Roman" w:hAnsi="Times New Roman" w:cs="Times New Roman"/>
          <w:sz w:val="28"/>
          <w:szCs w:val="28"/>
          <w:lang w:val="uk-UA"/>
        </w:rPr>
        <w:t xml:space="preserve"> суму 6,3 </w:t>
      </w:r>
      <w:r w:rsidRPr="00723ECA">
        <w:rPr>
          <w:rFonts w:ascii="Times New Roman" w:hAnsi="Times New Roman" w:cs="Times New Roman"/>
          <w:sz w:val="28"/>
          <w:szCs w:val="28"/>
          <w:lang w:val="uk-UA"/>
        </w:rPr>
        <w:t>млн.грн.тис.грн.</w:t>
      </w:r>
    </w:p>
    <w:p w:rsidR="006326FF" w:rsidRPr="00723ECA" w:rsidRDefault="006326FF" w:rsidP="002928E0">
      <w:pPr>
        <w:ind w:firstLine="720"/>
        <w:jc w:val="both"/>
        <w:rPr>
          <w:rFonts w:ascii="Times New Roman" w:hAnsi="Times New Roman" w:cs="Times New Roman"/>
          <w:sz w:val="28"/>
          <w:szCs w:val="28"/>
          <w:lang w:val="uk-UA"/>
        </w:rPr>
      </w:pPr>
      <w:r w:rsidRPr="00723ECA">
        <w:rPr>
          <w:rFonts w:ascii="Times New Roman" w:hAnsi="Times New Roman" w:cs="Times New Roman"/>
          <w:b/>
          <w:sz w:val="28"/>
          <w:szCs w:val="28"/>
          <w:lang w:val="uk-UA"/>
        </w:rPr>
        <w:t>Загальна сума економії бюджетних коштів по вищевка</w:t>
      </w:r>
      <w:r w:rsidR="00216515">
        <w:rPr>
          <w:rFonts w:ascii="Times New Roman" w:hAnsi="Times New Roman" w:cs="Times New Roman"/>
          <w:b/>
          <w:sz w:val="28"/>
          <w:szCs w:val="28"/>
          <w:lang w:val="uk-UA"/>
        </w:rPr>
        <w:t xml:space="preserve">заних закупівлях становила 515,1 </w:t>
      </w:r>
      <w:r w:rsidRPr="00723ECA">
        <w:rPr>
          <w:rFonts w:ascii="Times New Roman" w:hAnsi="Times New Roman" w:cs="Times New Roman"/>
          <w:b/>
          <w:sz w:val="28"/>
          <w:szCs w:val="28"/>
          <w:lang w:val="uk-UA"/>
        </w:rPr>
        <w:t>тис.грн</w:t>
      </w:r>
    </w:p>
    <w:p w:rsidR="006326FF" w:rsidRPr="002928E0" w:rsidRDefault="006326FF" w:rsidP="002928E0">
      <w:pPr>
        <w:pStyle w:val="a3"/>
        <w:numPr>
          <w:ilvl w:val="0"/>
          <w:numId w:val="2"/>
        </w:numPr>
        <w:jc w:val="both"/>
        <w:rPr>
          <w:rFonts w:ascii="Times New Roman" w:hAnsi="Times New Roman" w:cs="Times New Roman"/>
          <w:sz w:val="28"/>
          <w:szCs w:val="28"/>
          <w:lang w:val="uk-UA"/>
        </w:rPr>
      </w:pPr>
      <w:r w:rsidRPr="002928E0">
        <w:rPr>
          <w:rFonts w:ascii="Times New Roman" w:hAnsi="Times New Roman" w:cs="Times New Roman"/>
          <w:sz w:val="28"/>
          <w:szCs w:val="28"/>
          <w:lang w:val="uk-UA"/>
        </w:rPr>
        <w:t>Також проведено запит цінових пропозицій для закупівлі послуг з розробки концепції індустріального парку Дрогобицької міської територіальної громади на суму 395,0тис.грн.</w:t>
      </w:r>
    </w:p>
    <w:p w:rsidR="006326FF" w:rsidRPr="00723ECA" w:rsidRDefault="006326FF" w:rsidP="00723ECA">
      <w:pPr>
        <w:ind w:left="284" w:firstLine="436"/>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Крім цього, за 2022рік відділом економіки підготовлено та оприлюднено у системі Про</w:t>
      </w:r>
      <w:r w:rsidR="00216515">
        <w:rPr>
          <w:rFonts w:ascii="Times New Roman" w:hAnsi="Times New Roman" w:cs="Times New Roman"/>
          <w:sz w:val="28"/>
          <w:szCs w:val="28"/>
          <w:lang w:val="uk-UA"/>
        </w:rPr>
        <w:t>зорро близько 28</w:t>
      </w:r>
      <w:r w:rsidR="00D23354">
        <w:rPr>
          <w:rFonts w:ascii="Times New Roman" w:hAnsi="Times New Roman" w:cs="Times New Roman"/>
          <w:sz w:val="28"/>
          <w:szCs w:val="28"/>
          <w:lang w:val="uk-UA"/>
        </w:rPr>
        <w:t>0 звітів про укладені договори</w:t>
      </w:r>
      <w:r w:rsidRPr="00723ECA">
        <w:rPr>
          <w:rFonts w:ascii="Times New Roman" w:hAnsi="Times New Roman" w:cs="Times New Roman"/>
          <w:sz w:val="28"/>
          <w:szCs w:val="28"/>
          <w:lang w:val="uk-UA"/>
        </w:rPr>
        <w:t xml:space="preserve"> виконавчим комітетом Дрогобицької міської ради.</w:t>
      </w:r>
    </w:p>
    <w:p w:rsidR="00297844" w:rsidRPr="00297844" w:rsidRDefault="00297844" w:rsidP="00010102">
      <w:pPr>
        <w:pStyle w:val="a3"/>
        <w:numPr>
          <w:ilvl w:val="0"/>
          <w:numId w:val="3"/>
        </w:numPr>
        <w:spacing w:line="240" w:lineRule="auto"/>
        <w:ind w:left="284" w:firstLine="76"/>
        <w:jc w:val="both"/>
        <w:rPr>
          <w:rFonts w:ascii="Times New Roman" w:hAnsi="Times New Roman" w:cs="Times New Roman"/>
          <w:sz w:val="28"/>
          <w:szCs w:val="28"/>
          <w:lang w:val="uk-UA"/>
        </w:rPr>
      </w:pPr>
      <w:r w:rsidRPr="00297844">
        <w:rPr>
          <w:rFonts w:ascii="Times New Roman" w:hAnsi="Times New Roman" w:cs="Times New Roman"/>
          <w:sz w:val="28"/>
          <w:szCs w:val="28"/>
          <w:lang w:val="uk-UA"/>
        </w:rPr>
        <w:t xml:space="preserve">З перших днів війни відділ економіки брав активну участь у забезпеченні автотранспортом для перевезення продуктів харчування внутрішньо - переміщеним особам Дрогобицької громади, а також для перевезення гуманітарної допомоги, одержаної із-за кордону, для соціально - вразливих верств населення (діти, особи з інвалідністю та лежачі люди похилого віку). Для перевезення дитячого харчування, продуктових наборів та засобів гігієни </w:t>
      </w:r>
      <w:r w:rsidRPr="00297844">
        <w:rPr>
          <w:rFonts w:ascii="Times New Roman" w:hAnsi="Times New Roman" w:cs="Times New Roman"/>
          <w:sz w:val="28"/>
          <w:szCs w:val="28"/>
          <w:lang w:val="uk-UA"/>
        </w:rPr>
        <w:lastRenderedPageBreak/>
        <w:t>мешканцям зон бойових дій (міста Київ, Біла Церква, Умань) було залучено 42 автомобіля.</w:t>
      </w:r>
    </w:p>
    <w:p w:rsidR="006326FF" w:rsidRPr="00723ECA" w:rsidRDefault="006326FF" w:rsidP="00723ECA">
      <w:pPr>
        <w:pStyle w:val="a3"/>
        <w:numPr>
          <w:ilvl w:val="0"/>
          <w:numId w:val="3"/>
        </w:numPr>
        <w:ind w:left="284" w:firstLine="76"/>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У 2022 році проведено конкурс з визначення автомобільних перевізників на міських та приміських автобусних маршрутах загального користування в межах Дрогобицької міської територіальної громади за результатами якого право здійснювати перевезення пасажирів отримали підприємства ТОВ «СІГМА» та ДП «Дрогобицьке АТП» КП «СМУ» ДМР. Окрім  маршрутів по місту Дрогобич, перевезення забезпечено на маршрутах до сіл: Дережичі, Монастир-Дережицький, Унятичі, Лішня, Монастир-Лішнянський, Болехівці, Нове Село, Нижні Гаї, Почаєвичі та міста Стебник.</w:t>
      </w:r>
    </w:p>
    <w:p w:rsidR="006326FF" w:rsidRPr="00723ECA" w:rsidRDefault="006326FF" w:rsidP="00723ECA">
      <w:pPr>
        <w:pStyle w:val="a3"/>
        <w:numPr>
          <w:ilvl w:val="0"/>
          <w:numId w:val="3"/>
        </w:numPr>
        <w:ind w:left="284" w:firstLine="76"/>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Для перевезення пасажирів з обмеженими фізичними можливостями оновлено рухомий склад транспортних підприємств. Протягом року залучено 5 транспортних засобів: 4 низькопідлогові автобуси (марки МАN – ТОВ «СІГМА») та 1 комфортабельний автобус (марки  Autosan Sancity - ДП «Дрогобицьке АТП» КП «СМУ» ДМР), які щоденно курсують на міських автобусних маршрутах та позмінно на приміському маршруті №18 «Дрогобич - Стебник».</w:t>
      </w:r>
    </w:p>
    <w:p w:rsidR="006326FF" w:rsidRPr="00723ECA" w:rsidRDefault="006326FF" w:rsidP="00723ECA">
      <w:pPr>
        <w:pStyle w:val="a3"/>
        <w:numPr>
          <w:ilvl w:val="0"/>
          <w:numId w:val="3"/>
        </w:numPr>
        <w:ind w:left="284" w:firstLine="76"/>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Забезпечено доїзд працівників Дрогобицького заводу автомобільних кранів, Дрогобицького долотного заводу, здійснюється оперативне реагування та допомога в організації перевезення гуманітарних вантажів, організації урочистих подій, поминальних заходів, тощо.</w:t>
      </w:r>
    </w:p>
    <w:p w:rsidR="006326FF" w:rsidRPr="00723ECA" w:rsidRDefault="006326FF" w:rsidP="00723ECA">
      <w:pPr>
        <w:pStyle w:val="a3"/>
        <w:numPr>
          <w:ilvl w:val="0"/>
          <w:numId w:val="3"/>
        </w:numPr>
        <w:ind w:left="284" w:firstLine="76"/>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Забезпечується безкоштовний доїзд до кладовищ міста Дрогобича та Стебника в поминальні дні (провідна неділя та 1 листопада).</w:t>
      </w:r>
    </w:p>
    <w:p w:rsidR="006326FF" w:rsidRDefault="006326FF" w:rsidP="00723ECA">
      <w:pPr>
        <w:pStyle w:val="a3"/>
        <w:numPr>
          <w:ilvl w:val="0"/>
          <w:numId w:val="3"/>
        </w:numPr>
        <w:ind w:left="426" w:hanging="66"/>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Забезпечуються численні поїздки на полігони для навчання ДФТГ та надається сприяння в виконанні завдань поставлених Збройними силами України – від виконання перевезень до передачі транспортних засобів. Зокрема, транспортними підприємствами передано 3 автобуси на потреби ЗСУ.</w:t>
      </w:r>
    </w:p>
    <w:p w:rsidR="00BC6EF1" w:rsidRPr="00BC6EF1" w:rsidRDefault="00BC6EF1" w:rsidP="00BC6EF1">
      <w:pPr>
        <w:pStyle w:val="a3"/>
        <w:numPr>
          <w:ilvl w:val="0"/>
          <w:numId w:val="3"/>
        </w:numPr>
        <w:rPr>
          <w:rFonts w:ascii="Times New Roman" w:hAnsi="Times New Roman" w:cs="Times New Roman"/>
          <w:sz w:val="28"/>
          <w:szCs w:val="28"/>
          <w:lang w:val="uk-UA"/>
        </w:rPr>
      </w:pPr>
      <w:r w:rsidRPr="00BC6EF1">
        <w:rPr>
          <w:rFonts w:ascii="Times New Roman" w:hAnsi="Times New Roman" w:cs="Times New Roman"/>
          <w:sz w:val="28"/>
          <w:szCs w:val="28"/>
          <w:lang w:val="uk-UA"/>
        </w:rPr>
        <w:t>Підготовлено та направлено в управління транспорту та зв'язку ЛОДА квартальний та річний звіти щодо кількості внутрішньообласних автобусних маршрутів, які здійснюють перевезення пасажирів на території Дрогобицької міської територіальної громади.</w:t>
      </w:r>
    </w:p>
    <w:p w:rsidR="00BC6EF1" w:rsidRPr="00BC6EF1" w:rsidRDefault="00BC6EF1" w:rsidP="00BC6EF1">
      <w:pPr>
        <w:pStyle w:val="a3"/>
        <w:numPr>
          <w:ilvl w:val="0"/>
          <w:numId w:val="3"/>
        </w:numPr>
        <w:rPr>
          <w:rFonts w:ascii="Times New Roman" w:hAnsi="Times New Roman" w:cs="Times New Roman"/>
          <w:sz w:val="28"/>
          <w:szCs w:val="28"/>
          <w:lang w:val="uk-UA"/>
        </w:rPr>
      </w:pPr>
      <w:r w:rsidRPr="00BC6EF1">
        <w:rPr>
          <w:rFonts w:ascii="Times New Roman" w:hAnsi="Times New Roman" w:cs="Times New Roman"/>
          <w:sz w:val="28"/>
          <w:szCs w:val="28"/>
          <w:lang w:val="uk-UA"/>
        </w:rPr>
        <w:t>Розпочато підготовку проекту паспорта площі Злуки в частині впорядкування руху автомобільного транспорту та визначення місць зупинки громадського транспорту, планування дорожньої розмітки та встановлення відповідних знаків дорожнього руху.</w:t>
      </w:r>
    </w:p>
    <w:p w:rsidR="00A24896" w:rsidRDefault="00A24896" w:rsidP="00723ECA">
      <w:pPr>
        <w:pStyle w:val="a3"/>
        <w:numPr>
          <w:ilvl w:val="0"/>
          <w:numId w:val="1"/>
        </w:numPr>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Взяли участь у складі робочої групи у підготовці та проведенні урочистостей з нагоди 31-ї річниці Незалежності України та 166-ї річниці від дня народження Івана Франка.</w:t>
      </w:r>
    </w:p>
    <w:p w:rsidR="00231267" w:rsidRPr="00231267" w:rsidRDefault="00231267" w:rsidP="00231267">
      <w:pPr>
        <w:pStyle w:val="a3"/>
        <w:numPr>
          <w:ilvl w:val="0"/>
          <w:numId w:val="1"/>
        </w:numPr>
        <w:jc w:val="both"/>
        <w:rPr>
          <w:sz w:val="28"/>
          <w:szCs w:val="28"/>
          <w:lang w:val="uk-UA"/>
        </w:rPr>
      </w:pPr>
      <w:r w:rsidRPr="00231267">
        <w:rPr>
          <w:sz w:val="28"/>
          <w:szCs w:val="28"/>
          <w:lang w:val="uk-UA"/>
        </w:rPr>
        <w:lastRenderedPageBreak/>
        <w:t>Підготовлено Програму соціально економічного та культурного розвитку на 2023 рік. Проведено аналіз соціально-економічної ситуації громади за 2022 рік</w:t>
      </w:r>
    </w:p>
    <w:p w:rsidR="00A24896" w:rsidRPr="00723ECA" w:rsidRDefault="00A24896" w:rsidP="00723ECA">
      <w:pPr>
        <w:pStyle w:val="a3"/>
        <w:numPr>
          <w:ilvl w:val="0"/>
          <w:numId w:val="1"/>
        </w:numPr>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Брали участь у розробці та написанні Програми створення місцевого резерву продовольства для підтримки внутрішньо переміщених осіб та/або евакуйованих осіб у зв’язку з  введенням воєнного стану на 2022 рік.</w:t>
      </w:r>
    </w:p>
    <w:p w:rsidR="00A24896" w:rsidRPr="00723ECA" w:rsidRDefault="00A24896" w:rsidP="00723ECA">
      <w:pPr>
        <w:pStyle w:val="a3"/>
        <w:numPr>
          <w:ilvl w:val="0"/>
          <w:numId w:val="1"/>
        </w:numPr>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Брали участь у складі робочої групи щодо реалізації проектів з будівництва житлових будинків для внутрішньо-переміщених осіб.</w:t>
      </w:r>
    </w:p>
    <w:p w:rsidR="00A24896" w:rsidRPr="00010102" w:rsidRDefault="0067479C" w:rsidP="00723ECA">
      <w:pPr>
        <w:pStyle w:val="a3"/>
        <w:numPr>
          <w:ilvl w:val="0"/>
          <w:numId w:val="1"/>
        </w:numPr>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У складі комісії продили аудит фінансово-господарської діяльності Стебницької дитячої музичної школи та бухгалтерії управління к</w:t>
      </w:r>
      <w:r w:rsidR="00D23354">
        <w:rPr>
          <w:rFonts w:ascii="Times New Roman" w:hAnsi="Times New Roman" w:cs="Times New Roman"/>
          <w:sz w:val="28"/>
          <w:szCs w:val="28"/>
          <w:lang w:val="uk-UA"/>
        </w:rPr>
        <w:t>ультури та розвитку туризму ДМР</w:t>
      </w:r>
      <w:r w:rsidR="00D23354" w:rsidRPr="00010102">
        <w:rPr>
          <w:rFonts w:ascii="Times New Roman" w:hAnsi="Times New Roman" w:cs="Times New Roman"/>
          <w:sz w:val="28"/>
          <w:szCs w:val="28"/>
          <w:lang w:val="uk-UA"/>
        </w:rPr>
        <w:t xml:space="preserve">, </w:t>
      </w:r>
      <w:r w:rsidR="00D23354" w:rsidRPr="00010102">
        <w:rPr>
          <w:rFonts w:ascii="Times New Roman" w:eastAsia="Calibri" w:hAnsi="Times New Roman" w:cs="Times New Roman"/>
          <w:sz w:val="28"/>
          <w:szCs w:val="28"/>
          <w:lang w:val="uk-UA"/>
        </w:rPr>
        <w:t xml:space="preserve">ДП «Дрогобицьке АТП» КП «СМУ», КП </w:t>
      </w:r>
      <w:r w:rsidR="00D23354" w:rsidRPr="00010102">
        <w:rPr>
          <w:rFonts w:ascii="Times New Roman" w:hAnsi="Times New Roman" w:cs="Times New Roman"/>
          <w:sz w:val="28"/>
          <w:szCs w:val="28"/>
          <w:lang w:val="uk-UA"/>
        </w:rPr>
        <w:t>«Дрогобичтеплоенерго».</w:t>
      </w:r>
    </w:p>
    <w:p w:rsidR="0067479C" w:rsidRPr="00723ECA" w:rsidRDefault="0067479C" w:rsidP="00723ECA">
      <w:pPr>
        <w:pStyle w:val="a3"/>
        <w:numPr>
          <w:ilvl w:val="0"/>
          <w:numId w:val="1"/>
        </w:numPr>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Спільно з ЛОДА та  ГО «Новий Стебник» брали участь у розробці та створенні інвестиційного паспорту ДМТГ.</w:t>
      </w:r>
    </w:p>
    <w:p w:rsidR="0067479C" w:rsidRPr="00723ECA" w:rsidRDefault="0067479C" w:rsidP="00723ECA">
      <w:pPr>
        <w:pStyle w:val="a3"/>
        <w:numPr>
          <w:ilvl w:val="0"/>
          <w:numId w:val="1"/>
        </w:numPr>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У складі комісії проводили інвентаризацію товарно-матеріальних цінностей та нематеріальних активів КП «Ринок «Прикарпаття».</w:t>
      </w:r>
    </w:p>
    <w:p w:rsidR="0067479C" w:rsidRPr="00723ECA" w:rsidRDefault="009306D9" w:rsidP="00723ECA">
      <w:pPr>
        <w:pStyle w:val="a3"/>
        <w:numPr>
          <w:ilvl w:val="0"/>
          <w:numId w:val="1"/>
        </w:numPr>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Підготовлено рішення виконавчого комітету по встановленні тарифів на теплову енергію наступним підприємствам:</w:t>
      </w:r>
    </w:p>
    <w:p w:rsidR="009306D9" w:rsidRPr="00723ECA" w:rsidRDefault="00D9455F"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ТОВ «Біоальтернатива»</w:t>
      </w:r>
    </w:p>
    <w:p w:rsidR="00D9455F" w:rsidRPr="00723ECA" w:rsidRDefault="00D9455F"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ТОВ «Дрогобичтепломережа»</w:t>
      </w:r>
    </w:p>
    <w:p w:rsidR="00D9455F" w:rsidRPr="00723ECA" w:rsidRDefault="00D9455F"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КП «Дрогобичтеплоенерго»</w:t>
      </w:r>
    </w:p>
    <w:p w:rsidR="00D9455F" w:rsidRPr="00723ECA" w:rsidRDefault="00D9455F"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ТОВ «Альтеренерго»</w:t>
      </w:r>
    </w:p>
    <w:p w:rsidR="00D9455F" w:rsidRPr="00723ECA" w:rsidRDefault="00D9455F" w:rsidP="00723ECA">
      <w:pPr>
        <w:pStyle w:val="a3"/>
        <w:ind w:left="1080"/>
        <w:jc w:val="both"/>
        <w:rPr>
          <w:rFonts w:ascii="Times New Roman" w:hAnsi="Times New Roman" w:cs="Times New Roman"/>
          <w:sz w:val="28"/>
          <w:szCs w:val="28"/>
          <w:lang w:val="uk-UA"/>
        </w:rPr>
      </w:pPr>
      <w:r w:rsidRPr="00723ECA">
        <w:rPr>
          <w:rFonts w:ascii="Times New Roman" w:hAnsi="Times New Roman" w:cs="Times New Roman"/>
          <w:sz w:val="28"/>
          <w:szCs w:val="28"/>
          <w:lang w:val="uk-UA"/>
        </w:rPr>
        <w:t xml:space="preserve">ТОВ «Львів- тепло» </w:t>
      </w:r>
    </w:p>
    <w:p w:rsidR="00C82FB8" w:rsidRPr="00723ECA" w:rsidRDefault="00C82FB8" w:rsidP="00723ECA">
      <w:pPr>
        <w:pStyle w:val="a5"/>
        <w:numPr>
          <w:ilvl w:val="0"/>
          <w:numId w:val="5"/>
        </w:numPr>
        <w:ind w:left="426" w:hanging="66"/>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В умовах воєнного стану відділом підготовлено відповідне рішення та здійснювався контроль за його виконанням, щодо заборони торгівлі алкогольними напоями, а також здійснено заходи контролю цін та реалізації товарів першої необхідності, тощо. Здійснювався моніторинг наявності продуктів першої необхідності у торгових мережах громади.</w:t>
      </w:r>
    </w:p>
    <w:p w:rsidR="00C82FB8" w:rsidRPr="00723ECA" w:rsidRDefault="00C82FB8" w:rsidP="00D93B4A">
      <w:pPr>
        <w:pStyle w:val="a5"/>
        <w:numPr>
          <w:ilvl w:val="0"/>
          <w:numId w:val="5"/>
        </w:numPr>
        <w:ind w:left="426" w:hanging="66"/>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 xml:space="preserve">Також, розпорядженням міського голови, у липні звітного року, утворено комісію з впорядкування вуличної торгівлі на території Дрогобицької громади. Спільно з працівниками поліції обстежено 36 суб'єктів господарювання, проведено роз'яснювальну роботу та впорядковано ряд центральних вулиць у питанні самовільного розташування об'єктів торгівлі. </w:t>
      </w:r>
    </w:p>
    <w:p w:rsidR="00C82FB8" w:rsidRPr="00723ECA" w:rsidRDefault="00C82FB8" w:rsidP="00D93B4A">
      <w:pPr>
        <w:pStyle w:val="a5"/>
        <w:numPr>
          <w:ilvl w:val="0"/>
          <w:numId w:val="5"/>
        </w:numPr>
        <w:ind w:left="426" w:hanging="77"/>
        <w:jc w:val="both"/>
        <w:rPr>
          <w:rFonts w:ascii="Times New Roman" w:hAnsi="Times New Roman" w:cs="Times New Roman"/>
          <w:sz w:val="28"/>
          <w:szCs w:val="28"/>
          <w:lang w:eastAsia="en-US"/>
        </w:rPr>
      </w:pPr>
      <w:r w:rsidRPr="00723ECA">
        <w:rPr>
          <w:rFonts w:ascii="Times New Roman" w:hAnsi="Times New Roman" w:cs="Times New Roman"/>
          <w:sz w:val="28"/>
          <w:szCs w:val="28"/>
          <w:lang w:eastAsia="en-US"/>
        </w:rPr>
        <w:t>На виконання рішення оборони Львівщини забезпечено виконання обмеження щодо освітлення рекламних засобів та приміщень суб'єктів господарювання з метою економії електроенергії.</w:t>
      </w:r>
    </w:p>
    <w:p w:rsidR="007A5443" w:rsidRPr="00723ECA" w:rsidRDefault="007A5443" w:rsidP="00D93B4A">
      <w:pPr>
        <w:pStyle w:val="a5"/>
        <w:ind w:left="720"/>
        <w:jc w:val="both"/>
        <w:rPr>
          <w:rFonts w:ascii="Times New Roman" w:hAnsi="Times New Roman" w:cs="Times New Roman"/>
          <w:sz w:val="28"/>
          <w:szCs w:val="28"/>
          <w:lang w:eastAsia="en-US"/>
        </w:rPr>
      </w:pPr>
    </w:p>
    <w:sectPr w:rsidR="007A5443" w:rsidRPr="00723ECA" w:rsidSect="00723ECA">
      <w:pgSz w:w="12240" w:h="15840"/>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4C53FC"/>
    <w:multiLevelType w:val="singleLevel"/>
    <w:tmpl w:val="9A4C53FC"/>
    <w:lvl w:ilvl="0">
      <w:start w:val="2"/>
      <w:numFmt w:val="decimal"/>
      <w:suff w:val="space"/>
      <w:lvlText w:val="%1."/>
      <w:lvlJc w:val="left"/>
    </w:lvl>
  </w:abstractNum>
  <w:abstractNum w:abstractNumId="1" w15:restartNumberingAfterBreak="0">
    <w:nsid w:val="008D5998"/>
    <w:multiLevelType w:val="hybridMultilevel"/>
    <w:tmpl w:val="D85C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C5E70"/>
    <w:multiLevelType w:val="hybridMultilevel"/>
    <w:tmpl w:val="39A86216"/>
    <w:lvl w:ilvl="0" w:tplc="3CD8BEE2">
      <w:start w:val="1"/>
      <w:numFmt w:val="decimal"/>
      <w:lvlText w:val="%1."/>
      <w:lvlJc w:val="left"/>
      <w:pPr>
        <w:ind w:left="1211"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D21C7"/>
    <w:multiLevelType w:val="hybridMultilevel"/>
    <w:tmpl w:val="2F1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F3C1E"/>
    <w:multiLevelType w:val="hybridMultilevel"/>
    <w:tmpl w:val="5738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E228F"/>
    <w:multiLevelType w:val="hybridMultilevel"/>
    <w:tmpl w:val="DA28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66F"/>
    <w:multiLevelType w:val="hybridMultilevel"/>
    <w:tmpl w:val="ED625FA0"/>
    <w:lvl w:ilvl="0" w:tplc="C4A0D16E">
      <w:start w:val="2"/>
      <w:numFmt w:val="bullet"/>
      <w:lvlText w:val="-"/>
      <w:lvlJc w:val="left"/>
      <w:pPr>
        <w:ind w:left="938" w:hanging="360"/>
      </w:pPr>
      <w:rPr>
        <w:rFonts w:ascii="Calibri" w:eastAsiaTheme="minorHAnsi" w:hAnsi="Calibri" w:cs="Calibri"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37AA41C4"/>
    <w:multiLevelType w:val="hybridMultilevel"/>
    <w:tmpl w:val="A0CE6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CF7D87"/>
    <w:multiLevelType w:val="hybridMultilevel"/>
    <w:tmpl w:val="0C240E22"/>
    <w:lvl w:ilvl="0" w:tplc="C4A0D16E">
      <w:start w:val="2"/>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0CD8CB1"/>
    <w:multiLevelType w:val="singleLevel"/>
    <w:tmpl w:val="40CD8CB1"/>
    <w:lvl w:ilvl="0">
      <w:start w:val="1"/>
      <w:numFmt w:val="decimal"/>
      <w:lvlText w:val="%1."/>
      <w:lvlJc w:val="left"/>
    </w:lvl>
  </w:abstractNum>
  <w:abstractNum w:abstractNumId="10" w15:restartNumberingAfterBreak="0">
    <w:nsid w:val="64072E8B"/>
    <w:multiLevelType w:val="hybridMultilevel"/>
    <w:tmpl w:val="9692E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D12B41"/>
    <w:multiLevelType w:val="hybridMultilevel"/>
    <w:tmpl w:val="4B207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5"/>
  </w:num>
  <w:num w:numId="6">
    <w:abstractNumId w:val="7"/>
  </w:num>
  <w:num w:numId="7">
    <w:abstractNumId w:val="6"/>
  </w:num>
  <w:num w:numId="8">
    <w:abstractNumId w:val="8"/>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70"/>
    <w:rsid w:val="00010102"/>
    <w:rsid w:val="00012874"/>
    <w:rsid w:val="001009AF"/>
    <w:rsid w:val="00114D66"/>
    <w:rsid w:val="00185C01"/>
    <w:rsid w:val="00216515"/>
    <w:rsid w:val="00231267"/>
    <w:rsid w:val="002928E0"/>
    <w:rsid w:val="00297844"/>
    <w:rsid w:val="002D0479"/>
    <w:rsid w:val="003114CC"/>
    <w:rsid w:val="004B0603"/>
    <w:rsid w:val="004B2678"/>
    <w:rsid w:val="00501EF8"/>
    <w:rsid w:val="005810B7"/>
    <w:rsid w:val="00601BE3"/>
    <w:rsid w:val="00611772"/>
    <w:rsid w:val="006326FF"/>
    <w:rsid w:val="0067479C"/>
    <w:rsid w:val="00723ECA"/>
    <w:rsid w:val="00791FA0"/>
    <w:rsid w:val="007A5443"/>
    <w:rsid w:val="007C60C8"/>
    <w:rsid w:val="0080272A"/>
    <w:rsid w:val="00890B4C"/>
    <w:rsid w:val="00917A45"/>
    <w:rsid w:val="009306D9"/>
    <w:rsid w:val="00976042"/>
    <w:rsid w:val="00A20C9E"/>
    <w:rsid w:val="00A24896"/>
    <w:rsid w:val="00B367D1"/>
    <w:rsid w:val="00BC3EF9"/>
    <w:rsid w:val="00BC6EF1"/>
    <w:rsid w:val="00C21570"/>
    <w:rsid w:val="00C457ED"/>
    <w:rsid w:val="00C758A8"/>
    <w:rsid w:val="00C77FB5"/>
    <w:rsid w:val="00C82FB8"/>
    <w:rsid w:val="00CB4F8C"/>
    <w:rsid w:val="00D23354"/>
    <w:rsid w:val="00D93B4A"/>
    <w:rsid w:val="00D9455F"/>
    <w:rsid w:val="00DD3B63"/>
    <w:rsid w:val="00E458C6"/>
    <w:rsid w:val="00F115FA"/>
    <w:rsid w:val="00F12276"/>
    <w:rsid w:val="00F66800"/>
    <w:rsid w:val="00F90C1A"/>
    <w:rsid w:val="00F9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B98D94-24E3-473C-9CA5-DCFBC122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570"/>
    <w:pPr>
      <w:ind w:left="720"/>
      <w:contextualSpacing/>
    </w:pPr>
  </w:style>
  <w:style w:type="paragraph" w:styleId="a4">
    <w:name w:val="Normal (Web)"/>
    <w:basedOn w:val="a"/>
    <w:uiPriority w:val="99"/>
    <w:unhideWhenUsed/>
    <w:rsid w:val="00C2157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82FB8"/>
    <w:pPr>
      <w:spacing w:after="0" w:line="240" w:lineRule="auto"/>
    </w:pPr>
    <w:rPr>
      <w:rFonts w:eastAsia="Times New Roman" w:cs="Calibri"/>
      <w:lang w:val="uk-UA" w:eastAsia="uk-UA"/>
    </w:rPr>
  </w:style>
  <w:style w:type="paragraph" w:styleId="a6">
    <w:name w:val="Balloon Text"/>
    <w:basedOn w:val="a"/>
    <w:link w:val="a7"/>
    <w:uiPriority w:val="99"/>
    <w:semiHidden/>
    <w:unhideWhenUsed/>
    <w:rsid w:val="004B060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B0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9959</Words>
  <Characters>5677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2023-03-21T13:40:00Z</cp:lastPrinted>
  <dcterms:created xsi:type="dcterms:W3CDTF">2023-07-25T05:59:00Z</dcterms:created>
  <dcterms:modified xsi:type="dcterms:W3CDTF">2023-07-25T05:59:00Z</dcterms:modified>
</cp:coreProperties>
</file>