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89" w:rsidRDefault="007C238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ЗАТВЕРДЖ</w:t>
      </w:r>
      <w:r>
        <w:rPr>
          <w:rFonts w:ascii="Times New Roman CYR" w:hAnsi="Times New Roman CYR" w:cs="Times New Roman CYR"/>
          <w:sz w:val="28"/>
          <w:szCs w:val="28"/>
          <w:lang w:val="uk-UA"/>
        </w:rPr>
        <w:t>ЕНО</w:t>
      </w:r>
      <w:r>
        <w:rPr>
          <w:rFonts w:ascii="Times New Roman CYR" w:hAnsi="Times New Roman CYR" w:cs="Times New Roman CYR"/>
          <w:sz w:val="28"/>
          <w:szCs w:val="28"/>
        </w:rPr>
        <w:t>:</w:t>
      </w:r>
    </w:p>
    <w:p w:rsidR="007C2389" w:rsidRDefault="007C2389">
      <w:pPr>
        <w:widowControl w:val="0"/>
        <w:autoSpaceDE w:val="0"/>
        <w:autoSpaceDN w:val="0"/>
        <w:adjustRightInd w:val="0"/>
        <w:spacing w:after="0" w:line="240" w:lineRule="auto"/>
        <w:jc w:val="right"/>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Начальник управління </w:t>
      </w:r>
    </w:p>
    <w:p w:rsidR="007C2389" w:rsidRDefault="007C238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соціального захисту населення</w:t>
      </w:r>
    </w:p>
    <w:p w:rsidR="007C2389" w:rsidRDefault="007C2389">
      <w:pPr>
        <w:widowControl w:val="0"/>
        <w:autoSpaceDE w:val="0"/>
        <w:autoSpaceDN w:val="0"/>
        <w:adjustRightInd w:val="0"/>
        <w:spacing w:after="0" w:line="24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rPr>
        <w:t xml:space="preserve">                                            _________________</w:t>
      </w:r>
      <w:r>
        <w:rPr>
          <w:rFonts w:ascii="Times New Roman CYR" w:hAnsi="Times New Roman CYR" w:cs="Times New Roman CYR"/>
          <w:sz w:val="28"/>
          <w:szCs w:val="28"/>
          <w:lang w:val="uk-UA"/>
        </w:rPr>
        <w:t>І.Терлецький</w:t>
      </w:r>
    </w:p>
    <w:p w:rsidR="007C2389" w:rsidRDefault="007C2389">
      <w:pPr>
        <w:widowControl w:val="0"/>
        <w:autoSpaceDE w:val="0"/>
        <w:autoSpaceDN w:val="0"/>
        <w:adjustRightInd w:val="0"/>
        <w:spacing w:after="0" w:line="240" w:lineRule="auto"/>
        <w:jc w:val="right"/>
        <w:rPr>
          <w:rFonts w:ascii="Times New Roman CYR" w:hAnsi="Times New Roman CYR" w:cs="Times New Roman CYR"/>
          <w:sz w:val="16"/>
          <w:szCs w:val="16"/>
        </w:rPr>
      </w:pPr>
    </w:p>
    <w:p w:rsidR="007C2389" w:rsidRDefault="007C2389">
      <w:pPr>
        <w:widowControl w:val="0"/>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"_____"______________   р.</w:t>
      </w:r>
    </w:p>
    <w:p w:rsidR="007C2389" w:rsidRDefault="007C2389">
      <w:pPr>
        <w:widowControl w:val="0"/>
        <w:autoSpaceDE w:val="0"/>
        <w:autoSpaceDN w:val="0"/>
        <w:adjustRightInd w:val="0"/>
        <w:spacing w:after="0" w:line="240" w:lineRule="auto"/>
        <w:jc w:val="right"/>
        <w:rPr>
          <w:rFonts w:ascii="Times New Roman CYR" w:hAnsi="Times New Roman CYR" w:cs="Times New Roman CYR"/>
          <w:sz w:val="16"/>
          <w:szCs w:val="16"/>
        </w:rPr>
      </w:pPr>
    </w:p>
    <w:p w:rsidR="007C2389" w:rsidRDefault="007C2389">
      <w:pPr>
        <w:widowControl w:val="0"/>
        <w:autoSpaceDE w:val="0"/>
        <w:autoSpaceDN w:val="0"/>
        <w:adjustRightInd w:val="0"/>
        <w:spacing w:after="0" w:line="240" w:lineRule="auto"/>
        <w:jc w:val="right"/>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ПОСАДОВА ІНСТРУКЦІЯ</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начальника відділу </w:t>
      </w:r>
      <w:r>
        <w:rPr>
          <w:rFonts w:ascii="Times New Roman CYR" w:hAnsi="Times New Roman CYR" w:cs="Times New Roman CYR"/>
          <w:b/>
          <w:bCs/>
          <w:sz w:val="28"/>
          <w:szCs w:val="28"/>
          <w:lang w:val="uk-UA"/>
        </w:rPr>
        <w:t>надання всіх видів соціальної допомоги</w:t>
      </w:r>
      <w:r w:rsidRPr="00D62AA7">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м. Стебник управління соціального захисту населення </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Дрогобицької міської ради</w:t>
      </w:r>
      <w:r>
        <w:rPr>
          <w:rFonts w:ascii="Times New Roman CYR" w:hAnsi="Times New Roman CYR" w:cs="Times New Roman CYR"/>
          <w:b/>
          <w:bCs/>
          <w:sz w:val="28"/>
          <w:szCs w:val="28"/>
          <w:lang w:val="uk-UA"/>
        </w:rPr>
        <w:t xml:space="preserve"> </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16"/>
          <w:szCs w:val="16"/>
        </w:rPr>
      </w:pP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КУЛИНИЧ ЛІЛІЇ ПЕТРІВНИ</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16"/>
          <w:szCs w:val="16"/>
        </w:rPr>
      </w:pPr>
    </w:p>
    <w:p w:rsidR="007C2389" w:rsidRDefault="007C2389" w:rsidP="00D62AA7">
      <w:pPr>
        <w:widowControl w:val="0"/>
        <w:numPr>
          <w:ilvl w:val="0"/>
          <w:numId w:val="1"/>
        </w:numPr>
        <w:autoSpaceDE w:val="0"/>
        <w:autoSpaceDN w:val="0"/>
        <w:adjustRightInd w:val="0"/>
        <w:spacing w:after="0" w:line="240" w:lineRule="auto"/>
        <w:ind w:left="1080" w:hanging="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Загальна частина</w:t>
      </w:r>
    </w:p>
    <w:p w:rsidR="007C2389" w:rsidRDefault="007C2389">
      <w:pPr>
        <w:widowControl w:val="0"/>
        <w:autoSpaceDE w:val="0"/>
        <w:autoSpaceDN w:val="0"/>
        <w:adjustRightInd w:val="0"/>
        <w:spacing w:after="0" w:line="240" w:lineRule="auto"/>
        <w:ind w:left="1080"/>
        <w:rPr>
          <w:rFonts w:ascii="Times New Roman CYR" w:hAnsi="Times New Roman CYR" w:cs="Times New Roman CYR"/>
          <w:b/>
          <w:bCs/>
          <w:sz w:val="16"/>
          <w:szCs w:val="16"/>
        </w:rPr>
      </w:pP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Начальник відділу </w:t>
      </w:r>
      <w:r>
        <w:rPr>
          <w:rFonts w:ascii="Times New Roman CYR" w:hAnsi="Times New Roman CYR" w:cs="Times New Roman CYR"/>
          <w:sz w:val="28"/>
          <w:szCs w:val="28"/>
          <w:lang w:val="uk-UA"/>
        </w:rPr>
        <w:t>надання всіх видів соціальної допомоги</w:t>
      </w:r>
      <w:r>
        <w:rPr>
          <w:rFonts w:ascii="Times New Roman CYR" w:hAnsi="Times New Roman CYR" w:cs="Times New Roman CYR"/>
          <w:sz w:val="28"/>
          <w:szCs w:val="28"/>
        </w:rPr>
        <w:t>:</w:t>
      </w:r>
    </w:p>
    <w:p w:rsidR="007C2389" w:rsidRDefault="007C2389">
      <w:pPr>
        <w:widowControl w:val="0"/>
        <w:tabs>
          <w:tab w:val="left" w:pos="792"/>
        </w:tabs>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w:t>
      </w:r>
      <w:r>
        <w:rPr>
          <w:rFonts w:ascii="Times New Roman CYR" w:hAnsi="Times New Roman CYR" w:cs="Times New Roman CYR"/>
          <w:sz w:val="28"/>
          <w:szCs w:val="28"/>
          <w:lang w:val="uk-UA"/>
        </w:rPr>
        <w:tab/>
        <w:t>Повинен бути громадянином України. У своїй діяльності керується Конституцією і законами України,  указами і розпорядженнями Президента України, постановами та розпорядженнями Кабінету Міністрів  України, розпорядженнями Департаменту соціального захисту населення Львівської обласної державної адміністрації, розпорядженнями міського голови, наказами начальника управління соціального захисту населення Дрогобицької міської ради, Положенням про управління, колективним договором управління та даною посадовою інструкцією.</w:t>
      </w:r>
    </w:p>
    <w:p w:rsidR="007C2389" w:rsidRDefault="007C2389">
      <w:pPr>
        <w:widowControl w:val="0"/>
        <w:tabs>
          <w:tab w:val="left" w:pos="79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 xml:space="preserve">Призначається та звільняється з посади </w:t>
      </w:r>
      <w:r>
        <w:rPr>
          <w:rFonts w:ascii="Times New Roman CYR" w:hAnsi="Times New Roman CYR" w:cs="Times New Roman CYR"/>
          <w:sz w:val="28"/>
          <w:szCs w:val="28"/>
          <w:lang w:val="uk-UA"/>
        </w:rPr>
        <w:t xml:space="preserve"> розпорядженням міського голови за поданням начальника управління та погодженням із заступником міського голович з гуманітарних та соціальних питань  у порядку, передбаченим ЗУ </w:t>
      </w:r>
      <w:r>
        <w:rPr>
          <w:rFonts w:ascii="Times New Roman CYR" w:hAnsi="Times New Roman CYR" w:cs="Times New Roman CYR"/>
          <w:sz w:val="28"/>
          <w:szCs w:val="28"/>
        </w:rPr>
        <w:t>“</w:t>
      </w:r>
      <w:r>
        <w:rPr>
          <w:rFonts w:ascii="Times New Roman CYR" w:hAnsi="Times New Roman CYR" w:cs="Times New Roman CYR"/>
          <w:sz w:val="28"/>
          <w:szCs w:val="28"/>
          <w:lang w:val="uk-UA"/>
        </w:rPr>
        <w:t>Про службу в органах місцевого самоврядування</w:t>
      </w:r>
      <w:r>
        <w:rPr>
          <w:rFonts w:ascii="Times New Roman CYR" w:hAnsi="Times New Roman CYR" w:cs="Times New Roman CYR"/>
          <w:sz w:val="28"/>
          <w:szCs w:val="28"/>
        </w:rPr>
        <w:t>” та іншими нормативними актами, які регулюють питання проходження служби в органах місцевого самоврядування, та трудовим законодавством.</w:t>
      </w:r>
    </w:p>
    <w:p w:rsidR="007C2389" w:rsidRDefault="007C2389">
      <w:pPr>
        <w:widowControl w:val="0"/>
        <w:tabs>
          <w:tab w:val="left" w:pos="79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Підпорядковується безпосередньо начальнику управління соціального захисту населення.</w:t>
      </w:r>
    </w:p>
    <w:p w:rsidR="007C2389" w:rsidRDefault="007C2389">
      <w:pPr>
        <w:widowControl w:val="0"/>
        <w:tabs>
          <w:tab w:val="left" w:pos="79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 xml:space="preserve"> Посада відноситься до п’</w:t>
      </w:r>
      <w:r>
        <w:rPr>
          <w:rFonts w:ascii="Times New Roman CYR" w:hAnsi="Times New Roman CYR" w:cs="Times New Roman CYR"/>
          <w:sz w:val="28"/>
          <w:szCs w:val="28"/>
          <w:lang w:val="uk-UA"/>
        </w:rPr>
        <w:t>ятої категорії посад посадової особи місцевого самоврядування.</w:t>
      </w:r>
    </w:p>
    <w:p w:rsidR="007C2389" w:rsidRDefault="007C2389">
      <w:pPr>
        <w:widowControl w:val="0"/>
        <w:tabs>
          <w:tab w:val="left" w:pos="79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sz w:val="28"/>
          <w:szCs w:val="28"/>
        </w:rPr>
        <w:tab/>
        <w:t xml:space="preserve"> </w:t>
      </w:r>
      <w:r>
        <w:rPr>
          <w:rFonts w:ascii="Times New Roman CYR" w:hAnsi="Times New Roman CYR" w:cs="Times New Roman CYR"/>
          <w:sz w:val="28"/>
          <w:szCs w:val="28"/>
          <w:lang w:val="uk-UA"/>
        </w:rPr>
        <w:t>Керує діяльністю відділу і несе персональну відповідальність за виконання покладених на відділ завдань, що стосуються соціального захисту населення.</w:t>
      </w:r>
    </w:p>
    <w:p w:rsidR="007C2389" w:rsidRDefault="007C2389">
      <w:pPr>
        <w:widowControl w:val="0"/>
        <w:tabs>
          <w:tab w:val="left" w:pos="79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1.6.</w:t>
      </w:r>
      <w:r>
        <w:rPr>
          <w:rFonts w:ascii="Times New Roman CYR" w:hAnsi="Times New Roman CYR" w:cs="Times New Roman CYR"/>
          <w:sz w:val="28"/>
          <w:szCs w:val="28"/>
        </w:rPr>
        <w:tab/>
      </w:r>
      <w:r>
        <w:rPr>
          <w:rFonts w:ascii="Times New Roman CYR" w:hAnsi="Times New Roman CYR" w:cs="Times New Roman CYR"/>
          <w:sz w:val="28"/>
          <w:szCs w:val="28"/>
          <w:lang w:val="uk-UA"/>
        </w:rPr>
        <w:t>Начальнику підпорядковуються</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спеціаліст І категорії сектору прийому громадян, два г</w:t>
      </w:r>
      <w:r>
        <w:rPr>
          <w:rFonts w:ascii="Times New Roman CYR" w:hAnsi="Times New Roman CYR" w:cs="Times New Roman CYR"/>
          <w:sz w:val="28"/>
          <w:szCs w:val="28"/>
        </w:rPr>
        <w:t xml:space="preserve">оловні спеціалісти сектору прийому громадян, три головні спеціалісти сектору прийняття рішень. </w:t>
      </w:r>
    </w:p>
    <w:p w:rsidR="007C2389" w:rsidRDefault="007C2389">
      <w:pPr>
        <w:widowControl w:val="0"/>
        <w:tabs>
          <w:tab w:val="left" w:pos="792"/>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1.7.</w:t>
      </w:r>
      <w:r>
        <w:rPr>
          <w:rFonts w:ascii="Times New Roman CYR" w:hAnsi="Times New Roman CYR" w:cs="Times New Roman CYR"/>
          <w:sz w:val="28"/>
          <w:szCs w:val="28"/>
        </w:rPr>
        <w:tab/>
      </w:r>
      <w:r>
        <w:rPr>
          <w:rFonts w:ascii="Times New Roman CYR" w:hAnsi="Times New Roman CYR" w:cs="Times New Roman CYR"/>
          <w:sz w:val="28"/>
          <w:szCs w:val="28"/>
          <w:lang w:val="uk-UA"/>
        </w:rPr>
        <w:t xml:space="preserve">Кваліфікаційні вимоги. </w:t>
      </w:r>
      <w:r>
        <w:rPr>
          <w:rFonts w:ascii="Times New Roman CYR" w:hAnsi="Times New Roman CYR" w:cs="Times New Roman CYR"/>
          <w:sz w:val="28"/>
          <w:szCs w:val="28"/>
        </w:rPr>
        <w:t>Вища освіта, стаж роботи за спеціальністю.</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16"/>
          <w:szCs w:val="16"/>
        </w:rPr>
      </w:pP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rPr>
        <w:t>II Завдання та обов”</w:t>
      </w:r>
      <w:r>
        <w:rPr>
          <w:rFonts w:ascii="Times New Roman CYR" w:hAnsi="Times New Roman CYR" w:cs="Times New Roman CYR"/>
          <w:b/>
          <w:bCs/>
          <w:sz w:val="28"/>
          <w:szCs w:val="28"/>
          <w:lang w:val="uk-UA"/>
        </w:rPr>
        <w:t>язки</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 xml:space="preserve"> Здійснює контроль за виконанням законів України, постанов Уряду, з питань соціального захисту населення, рішень міської ради та розпоряджень міського голови з питань, що входять до компетенції управління соц. захисту.</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r>
      <w:r>
        <w:rPr>
          <w:rFonts w:ascii="Times New Roman CYR" w:hAnsi="Times New Roman CYR" w:cs="Times New Roman CYR"/>
          <w:sz w:val="28"/>
          <w:szCs w:val="28"/>
          <w:lang w:val="uk-UA"/>
        </w:rPr>
        <w:t>Керує діяльністю відділу і несе персональну відповідальність за виконання покладених на відділ завдань.</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2.3.</w:t>
      </w:r>
      <w:r>
        <w:rPr>
          <w:rFonts w:ascii="Times New Roman CYR" w:hAnsi="Times New Roman CYR" w:cs="Times New Roman CYR"/>
          <w:sz w:val="28"/>
          <w:szCs w:val="28"/>
        </w:rPr>
        <w:tab/>
      </w:r>
      <w:r>
        <w:rPr>
          <w:rFonts w:ascii="Times New Roman CYR" w:hAnsi="Times New Roman CYR" w:cs="Times New Roman CYR"/>
          <w:sz w:val="28"/>
          <w:szCs w:val="28"/>
          <w:lang w:val="uk-UA"/>
        </w:rPr>
        <w:t>Розподіляє обов</w:t>
      </w:r>
      <w:r>
        <w:rPr>
          <w:rFonts w:ascii="Times New Roman CYR" w:hAnsi="Times New Roman CYR" w:cs="Times New Roman CYR"/>
          <w:sz w:val="28"/>
          <w:szCs w:val="28"/>
        </w:rPr>
        <w:t>’</w:t>
      </w:r>
      <w:r>
        <w:rPr>
          <w:rFonts w:ascii="Times New Roman CYR" w:hAnsi="Times New Roman CYR" w:cs="Times New Roman CYR"/>
          <w:sz w:val="28"/>
          <w:szCs w:val="28"/>
          <w:lang w:val="uk-UA"/>
        </w:rPr>
        <w:t>язки між працівниками відділу, забезпечує загальну трудову та виконавську дисципліну щодо дотримання спеціалістами Правил внутрішньо трудового розпорядку.</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2.4.</w:t>
      </w:r>
      <w:r>
        <w:rPr>
          <w:rFonts w:ascii="Times New Roman CYR" w:hAnsi="Times New Roman CYR" w:cs="Times New Roman CYR"/>
          <w:sz w:val="28"/>
          <w:szCs w:val="28"/>
        </w:rPr>
        <w:tab/>
        <w:t>Організовує і перевіряє роботу спеціалістів відділу по своєчасному і якісному нарахуванню та виплаті всіх видів державних допомог і компенсацій різним верствам населення у відповідності з чинним законодавством.</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2.5.</w:t>
      </w:r>
      <w:r>
        <w:rPr>
          <w:rFonts w:ascii="Times New Roman CYR" w:hAnsi="Times New Roman CYR" w:cs="Times New Roman CYR"/>
          <w:sz w:val="28"/>
          <w:szCs w:val="28"/>
        </w:rPr>
        <w:tab/>
        <w:t>Перевіряє наявність та послідовність дій при передачі справ від сектору до сектору.</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2.6.</w:t>
      </w:r>
      <w:r>
        <w:rPr>
          <w:rFonts w:ascii="Times New Roman CYR" w:hAnsi="Times New Roman CYR" w:cs="Times New Roman CYR"/>
          <w:sz w:val="28"/>
          <w:szCs w:val="28"/>
        </w:rPr>
        <w:tab/>
      </w:r>
      <w:r>
        <w:rPr>
          <w:rFonts w:ascii="Times New Roman CYR" w:hAnsi="Times New Roman CYR" w:cs="Times New Roman CYR"/>
          <w:sz w:val="28"/>
          <w:szCs w:val="28"/>
          <w:lang w:val="uk-UA"/>
        </w:rPr>
        <w:t>Організовує, регулює та контролює своєчасний та якісний розгляд працівниками відділу звернень від органів виконавчої влади, народних депутатів, громадських об’єднань, громадян, установ і організацій з напрямків діяльності відділу.</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2.7.</w:t>
      </w:r>
      <w:r>
        <w:rPr>
          <w:rFonts w:ascii="Times New Roman CYR" w:hAnsi="Times New Roman CYR" w:cs="Times New Roman CYR"/>
          <w:sz w:val="28"/>
          <w:szCs w:val="28"/>
        </w:rPr>
        <w:tab/>
      </w:r>
      <w:r>
        <w:rPr>
          <w:rFonts w:ascii="Times New Roman CYR" w:hAnsi="Times New Roman CYR" w:cs="Times New Roman CYR"/>
          <w:sz w:val="28"/>
          <w:szCs w:val="28"/>
          <w:lang w:val="uk-UA"/>
        </w:rPr>
        <w:t>Здійснює контроль за веденнями діловодства, зберіганням документів відповідно до встановленого порядку.</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2.8.</w:t>
      </w:r>
      <w:r>
        <w:rPr>
          <w:rFonts w:ascii="Times New Roman CYR" w:hAnsi="Times New Roman CYR" w:cs="Times New Roman CYR"/>
          <w:sz w:val="28"/>
          <w:szCs w:val="28"/>
        </w:rPr>
        <w:tab/>
      </w:r>
      <w:r>
        <w:rPr>
          <w:rFonts w:ascii="Times New Roman CYR" w:hAnsi="Times New Roman CYR" w:cs="Times New Roman CYR"/>
          <w:sz w:val="28"/>
          <w:szCs w:val="28"/>
          <w:lang w:val="uk-UA"/>
        </w:rPr>
        <w:t>Подає пропозиції начальнику управління про призначення на посади, звільнення з посад та переміщення працівників відділу, забезпечує своєчасно заміщення вакансій, заохочення та накладання стягнень, сприяє підвищенню кваліфікації працівників.</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2.9.</w:t>
      </w:r>
      <w:r>
        <w:rPr>
          <w:rFonts w:ascii="Times New Roman CYR" w:hAnsi="Times New Roman CYR" w:cs="Times New Roman CYR"/>
          <w:sz w:val="28"/>
          <w:szCs w:val="28"/>
        </w:rPr>
        <w:tab/>
      </w:r>
      <w:r>
        <w:rPr>
          <w:rFonts w:ascii="Times New Roman CYR" w:hAnsi="Times New Roman CYR" w:cs="Times New Roman CYR"/>
          <w:sz w:val="28"/>
          <w:szCs w:val="28"/>
          <w:lang w:val="uk-UA"/>
        </w:rPr>
        <w:t>Перевіряє право заявника на всі види соціальних допомог, зазначені в заяві.</w:t>
      </w:r>
    </w:p>
    <w:p w:rsidR="007C2389" w:rsidRDefault="007C2389">
      <w:pPr>
        <w:widowControl w:val="0"/>
        <w:tabs>
          <w:tab w:val="left" w:pos="0"/>
          <w:tab w:val="left" w:pos="5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2.10.</w:t>
      </w:r>
      <w:r>
        <w:rPr>
          <w:rFonts w:ascii="Times New Roman CYR" w:hAnsi="Times New Roman CYR" w:cs="Times New Roman CYR"/>
          <w:sz w:val="28"/>
          <w:szCs w:val="28"/>
        </w:rPr>
        <w:tab/>
      </w:r>
      <w:r>
        <w:rPr>
          <w:rFonts w:ascii="Times New Roman CYR" w:hAnsi="Times New Roman CYR" w:cs="Times New Roman CYR"/>
          <w:sz w:val="28"/>
          <w:szCs w:val="28"/>
          <w:lang w:val="uk-UA"/>
        </w:rPr>
        <w:t>Постійно вдосконалює методи організації роботи на основі запровадження сучасних інформаційних технологій, використання банків даних, комп'ютерної техніки, засобів зв'язку.</w:t>
      </w:r>
    </w:p>
    <w:p w:rsidR="007C2389" w:rsidRDefault="007C2389">
      <w:pPr>
        <w:widowControl w:val="0"/>
        <w:tabs>
          <w:tab w:val="left" w:pos="0"/>
          <w:tab w:val="left" w:pos="54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2.11.</w:t>
      </w:r>
      <w:r>
        <w:rPr>
          <w:rFonts w:ascii="Times New Roman CYR" w:hAnsi="Times New Roman CYR" w:cs="Times New Roman CYR"/>
          <w:sz w:val="28"/>
          <w:szCs w:val="28"/>
        </w:rPr>
        <w:tab/>
        <w:t xml:space="preserve"> Затверджує рішення щодо призначення та виплати державних допомог і компенсацій.</w:t>
      </w:r>
    </w:p>
    <w:p w:rsidR="007C2389" w:rsidRDefault="007C2389">
      <w:pPr>
        <w:widowControl w:val="0"/>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2.12.</w:t>
      </w:r>
      <w:r>
        <w:rPr>
          <w:rFonts w:ascii="Times New Roman CYR" w:hAnsi="Times New Roman CYR" w:cs="Times New Roman CYR"/>
          <w:sz w:val="28"/>
          <w:szCs w:val="28"/>
        </w:rPr>
        <w:tab/>
        <w:t xml:space="preserve"> Надає методичну та практичну допомогу спеціалістам відділу у вирішенні питань соціального захисту населення.</w:t>
      </w:r>
    </w:p>
    <w:p w:rsidR="007C2389" w:rsidRDefault="007C2389">
      <w:pPr>
        <w:widowControl w:val="0"/>
        <w:tabs>
          <w:tab w:val="left" w:pos="0"/>
          <w:tab w:val="left" w:pos="72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2.13.</w:t>
      </w:r>
      <w:r>
        <w:rPr>
          <w:rFonts w:ascii="Times New Roman CYR" w:hAnsi="Times New Roman CYR" w:cs="Times New Roman CYR"/>
          <w:sz w:val="28"/>
          <w:szCs w:val="28"/>
        </w:rPr>
        <w:tab/>
        <w:t>Складає плани та звіти роботи відділу.</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2.14.</w:t>
      </w:r>
      <w:r>
        <w:rPr>
          <w:rFonts w:ascii="Times New Roman CYR" w:hAnsi="Times New Roman CYR" w:cs="Times New Roman CYR"/>
          <w:sz w:val="28"/>
          <w:szCs w:val="28"/>
        </w:rPr>
        <w:tab/>
        <w:t xml:space="preserve">Сприяє  проведенню нарад, семінарів, навчань та інших заходів з питань, що стосуються соціального захисту.  </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2.15.</w:t>
      </w:r>
      <w:r>
        <w:rPr>
          <w:rFonts w:ascii="Times New Roman CYR" w:hAnsi="Times New Roman CYR" w:cs="Times New Roman CYR"/>
          <w:sz w:val="28"/>
          <w:szCs w:val="28"/>
        </w:rPr>
        <w:tab/>
        <w:t>Бере участь у комісіях для розгляду питань по призначенню державних допомог та компенсаційних виплат при виконкомі Дрогобицької міської ради, готує їх рішення.</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2.16.</w:t>
      </w:r>
      <w:r>
        <w:rPr>
          <w:rFonts w:ascii="Times New Roman CYR" w:hAnsi="Times New Roman CYR" w:cs="Times New Roman CYR"/>
          <w:sz w:val="28"/>
          <w:szCs w:val="28"/>
        </w:rPr>
        <w:tab/>
        <w:t xml:space="preserve"> Забезпечує взаємодію з іншими відділами управління та службами міської ради.</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2.17.</w:t>
      </w:r>
      <w:r>
        <w:rPr>
          <w:rFonts w:ascii="Times New Roman CYR" w:hAnsi="Times New Roman CYR" w:cs="Times New Roman CYR"/>
          <w:sz w:val="28"/>
          <w:szCs w:val="28"/>
        </w:rPr>
        <w:tab/>
        <w:t>Проводить роботу по узагальненню та розповсюдженню передового досвіду    роботи працівників відділу.</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2.18.</w:t>
      </w:r>
      <w:r>
        <w:rPr>
          <w:rFonts w:ascii="Times New Roman CYR" w:hAnsi="Times New Roman CYR" w:cs="Times New Roman CYR"/>
          <w:sz w:val="28"/>
          <w:szCs w:val="28"/>
        </w:rPr>
        <w:tab/>
        <w:t xml:space="preserve"> Організовує виконання і  узагальнює інформаціі по постановах, наказах і листах вищестоящих органів по питаннях соціального захисту населення.</w:t>
      </w:r>
    </w:p>
    <w:p w:rsidR="007C2389" w:rsidRDefault="007C2389">
      <w:pPr>
        <w:widowControl w:val="0"/>
        <w:tabs>
          <w:tab w:val="left" w:pos="0"/>
          <w:tab w:val="left" w:pos="851"/>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2.19.</w:t>
      </w:r>
      <w:r>
        <w:rPr>
          <w:rFonts w:ascii="Times New Roman CYR" w:hAnsi="Times New Roman CYR" w:cs="Times New Roman CYR"/>
          <w:sz w:val="28"/>
          <w:szCs w:val="28"/>
        </w:rPr>
        <w:tab/>
        <w:t>Організовує і контролює підготовку відповідей на листи, заяви і скарги громадян з питань соціального захисту населення, аналізує причини їх надходження, готує відповідний інформаційний матеріал.</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2.20.</w:t>
      </w:r>
      <w:r>
        <w:rPr>
          <w:rFonts w:ascii="Times New Roman CYR" w:hAnsi="Times New Roman CYR" w:cs="Times New Roman CYR"/>
          <w:sz w:val="28"/>
          <w:szCs w:val="28"/>
        </w:rPr>
        <w:tab/>
        <w:t xml:space="preserve"> Постійно веде прийом громадян.</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2.21.</w:t>
      </w:r>
      <w:r>
        <w:rPr>
          <w:rFonts w:ascii="Times New Roman CYR" w:hAnsi="Times New Roman CYR" w:cs="Times New Roman CYR"/>
          <w:sz w:val="28"/>
          <w:szCs w:val="28"/>
        </w:rPr>
        <w:tab/>
        <w:t xml:space="preserve"> Проводить інформаційно - роз'яснювальну роботу серед населення з питань соціального захисту населення, широко використовуючи для цього засоби масової інформації.</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2.22.</w:t>
      </w:r>
      <w:r>
        <w:rPr>
          <w:rFonts w:ascii="Times New Roman CYR" w:hAnsi="Times New Roman CYR" w:cs="Times New Roman CYR"/>
          <w:sz w:val="28"/>
          <w:szCs w:val="28"/>
        </w:rPr>
        <w:tab/>
        <w:t xml:space="preserve"> Бере участь у нарадах та заходах, що проводяться в </w:t>
      </w:r>
      <w:r>
        <w:rPr>
          <w:rFonts w:ascii="Times New Roman CYR" w:hAnsi="Times New Roman CYR" w:cs="Times New Roman CYR"/>
          <w:sz w:val="28"/>
          <w:szCs w:val="28"/>
          <w:lang w:val="uk-UA"/>
        </w:rPr>
        <w:t>Департаменті соціального захисту населення</w:t>
      </w:r>
      <w:r>
        <w:rPr>
          <w:rFonts w:ascii="Times New Roman CYR" w:hAnsi="Times New Roman CYR" w:cs="Times New Roman CYR"/>
          <w:sz w:val="28"/>
          <w:szCs w:val="28"/>
        </w:rPr>
        <w:t>, міській раді та управлінні соціального захисту населення.</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2.23.</w:t>
      </w:r>
      <w:r>
        <w:rPr>
          <w:rFonts w:ascii="Times New Roman CYR" w:hAnsi="Times New Roman CYR" w:cs="Times New Roman CYR"/>
          <w:sz w:val="28"/>
          <w:szCs w:val="28"/>
        </w:rPr>
        <w:tab/>
        <w:t xml:space="preserve"> Сумлінно виконує свої посадові обов’</w:t>
      </w:r>
      <w:r>
        <w:rPr>
          <w:rFonts w:ascii="Times New Roman CYR" w:hAnsi="Times New Roman CYR" w:cs="Times New Roman CYR"/>
          <w:sz w:val="28"/>
          <w:szCs w:val="28"/>
          <w:lang w:val="uk-UA"/>
        </w:rPr>
        <w:t xml:space="preserve">язки, проявляє </w:t>
      </w:r>
      <w:r>
        <w:rPr>
          <w:rFonts w:ascii="Times New Roman CYR" w:hAnsi="Times New Roman CYR" w:cs="Times New Roman CYR"/>
          <w:sz w:val="28"/>
          <w:szCs w:val="28"/>
        </w:rPr>
        <w:t>ініціативу і творчість в роботі, постійно вдосконалює свою роботу та підвищує ділову кваліфікацію.</w:t>
      </w:r>
    </w:p>
    <w:p w:rsidR="007C2389" w:rsidRDefault="007C2389">
      <w:pPr>
        <w:widowControl w:val="0"/>
        <w:tabs>
          <w:tab w:val="left" w:pos="0"/>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2.24.</w:t>
      </w:r>
      <w:r>
        <w:rPr>
          <w:rFonts w:ascii="Times New Roman CYR" w:hAnsi="Times New Roman CYR" w:cs="Times New Roman CYR"/>
          <w:sz w:val="28"/>
          <w:szCs w:val="28"/>
        </w:rPr>
        <w:tab/>
        <w:t xml:space="preserve"> Суворо дотримується Загальних правил поведінки державного службовця, вимог Законів України “</w:t>
      </w:r>
      <w:r>
        <w:rPr>
          <w:rFonts w:ascii="Times New Roman CYR" w:hAnsi="Times New Roman CYR" w:cs="Times New Roman CYR"/>
          <w:sz w:val="28"/>
          <w:szCs w:val="28"/>
          <w:lang w:val="uk-UA"/>
        </w:rPr>
        <w:t>Про службу в органах місцевого самоврядування</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w:t>
      </w:r>
      <w:r>
        <w:rPr>
          <w:rFonts w:ascii="Times New Roman CYR" w:hAnsi="Times New Roman CYR" w:cs="Times New Roman CYR"/>
          <w:sz w:val="28"/>
          <w:szCs w:val="28"/>
          <w:lang w:val="uk-UA"/>
        </w:rPr>
        <w:t>Про боротьбу з корупцією</w:t>
      </w:r>
      <w:r>
        <w:rPr>
          <w:rFonts w:ascii="Times New Roman CYR" w:hAnsi="Times New Roman CYR" w:cs="Times New Roman CYR"/>
          <w:sz w:val="28"/>
          <w:szCs w:val="28"/>
        </w:rPr>
        <w:t>”</w:t>
      </w:r>
      <w:r>
        <w:rPr>
          <w:rFonts w:ascii="Times New Roman CYR" w:hAnsi="Times New Roman CYR" w:cs="Times New Roman CYR"/>
          <w:sz w:val="28"/>
          <w:szCs w:val="28"/>
          <w:lang w:val="uk-UA"/>
        </w:rPr>
        <w:t>, Правил внутрішнього трудового розпорядку, встановлених для працівників управління.</w:t>
      </w:r>
    </w:p>
    <w:p w:rsidR="007C2389" w:rsidRDefault="007C2389">
      <w:pPr>
        <w:widowControl w:val="0"/>
        <w:tabs>
          <w:tab w:val="left" w:pos="0"/>
          <w:tab w:val="left" w:pos="284"/>
          <w:tab w:val="left" w:pos="720"/>
          <w:tab w:val="left" w:pos="1215"/>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2.25.</w:t>
      </w:r>
      <w:r>
        <w:rPr>
          <w:rFonts w:ascii="Times New Roman CYR" w:hAnsi="Times New Roman CYR" w:cs="Times New Roman CYR"/>
          <w:sz w:val="28"/>
          <w:szCs w:val="28"/>
        </w:rPr>
        <w:tab/>
        <w:t xml:space="preserve"> </w:t>
      </w:r>
      <w:r>
        <w:rPr>
          <w:rFonts w:ascii="Times New Roman CYR" w:hAnsi="Times New Roman CYR" w:cs="Times New Roman CYR"/>
          <w:sz w:val="28"/>
          <w:szCs w:val="28"/>
          <w:lang w:val="uk-UA"/>
        </w:rPr>
        <w:t>Організація роботи з учасниками АТО.</w:t>
      </w:r>
    </w:p>
    <w:p w:rsidR="007C2389" w:rsidRDefault="007C2389">
      <w:pPr>
        <w:widowControl w:val="0"/>
        <w:tabs>
          <w:tab w:val="left" w:pos="360"/>
          <w:tab w:val="left" w:pos="720"/>
          <w:tab w:val="left" w:pos="1215"/>
        </w:tabs>
        <w:autoSpaceDE w:val="0"/>
        <w:autoSpaceDN w:val="0"/>
        <w:adjustRightInd w:val="0"/>
        <w:spacing w:after="0" w:line="240" w:lineRule="auto"/>
        <w:jc w:val="both"/>
        <w:rPr>
          <w:rFonts w:ascii="Times New Roman CYR" w:hAnsi="Times New Roman CYR" w:cs="Times New Roman CYR"/>
          <w:sz w:val="16"/>
          <w:szCs w:val="16"/>
        </w:rPr>
      </w:pP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ІІІ Права</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16"/>
          <w:szCs w:val="16"/>
        </w:rPr>
      </w:pPr>
    </w:p>
    <w:p w:rsidR="007C2389" w:rsidRDefault="007C2389">
      <w:pPr>
        <w:widowControl w:val="0"/>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відділу </w:t>
      </w:r>
      <w:r>
        <w:rPr>
          <w:rFonts w:ascii="Times New Roman CYR" w:hAnsi="Times New Roman CYR" w:cs="Times New Roman CYR"/>
          <w:sz w:val="28"/>
          <w:szCs w:val="28"/>
          <w:lang w:val="uk-UA"/>
        </w:rPr>
        <w:t>надання всіх видів соціальної допомоги</w:t>
      </w:r>
      <w:r>
        <w:rPr>
          <w:rFonts w:ascii="Times New Roman CYR" w:hAnsi="Times New Roman CYR" w:cs="Times New Roman CYR"/>
          <w:sz w:val="28"/>
          <w:szCs w:val="28"/>
        </w:rPr>
        <w:t xml:space="preserve"> м. Стебник має право:</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3.1. На повагу особистої гідності, справедливе і шанобливе ставлення до себе з    боку керівників, співробітників і громадян.</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3.2. На оплату праці залежно від посади, рангу, якості та стажу роботи.</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3.3. На здорові, безпечні та належні для високопродуктивної роботи умови праці.</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3.4</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На соціальний і правовий захист.</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3.5</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Виносити на розгляд керівництва пропозиції з питань, що належать до  компетенції відділу.</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 3.6</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Вимагати від працівників відділу своєчасного виконання ними посадових обов’</w:t>
      </w:r>
      <w:r>
        <w:rPr>
          <w:rFonts w:ascii="Times New Roman CYR" w:hAnsi="Times New Roman CYR" w:cs="Times New Roman CYR"/>
          <w:sz w:val="28"/>
          <w:szCs w:val="28"/>
          <w:lang w:val="uk-UA"/>
        </w:rPr>
        <w:t>язків згідно з посадовою інструкцією та будь-якої інформації, що стосується їх роботи.</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3.7. Приймати участь у нарадах, семінарах.</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3.</w:t>
      </w:r>
      <w:r>
        <w:rPr>
          <w:rFonts w:ascii="Times New Roman CYR" w:hAnsi="Times New Roman CYR" w:cs="Times New Roman CYR"/>
          <w:sz w:val="28"/>
          <w:szCs w:val="28"/>
          <w:lang w:val="uk-UA"/>
        </w:rPr>
        <w:t>8.</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Аналізувати роботу працівників відділу, готувати відповідні пропозиції начальнику управління.</w:t>
      </w:r>
    </w:p>
    <w:p w:rsidR="007C2389" w:rsidRDefault="007C2389">
      <w:pPr>
        <w:widowControl w:val="0"/>
        <w:autoSpaceDE w:val="0"/>
        <w:autoSpaceDN w:val="0"/>
        <w:adjustRightInd w:val="0"/>
        <w:spacing w:after="0" w:line="240" w:lineRule="auto"/>
        <w:jc w:val="both"/>
        <w:rPr>
          <w:rFonts w:ascii="Times New Roman CYR" w:hAnsi="Times New Roman CYR" w:cs="Times New Roman CYR"/>
          <w:sz w:val="16"/>
          <w:szCs w:val="16"/>
          <w:lang w:val="uk-UA"/>
        </w:rPr>
      </w:pP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w:t>
      </w:r>
      <w:r>
        <w:rPr>
          <w:rFonts w:ascii="Times New Roman CYR" w:hAnsi="Times New Roman CYR" w:cs="Times New Roman CYR"/>
          <w:b/>
          <w:bCs/>
          <w:sz w:val="28"/>
          <w:szCs w:val="28"/>
        </w:rPr>
        <w:t>V</w:t>
      </w:r>
      <w:r>
        <w:rPr>
          <w:rFonts w:ascii="Times New Roman CYR" w:hAnsi="Times New Roman CYR" w:cs="Times New Roman CYR"/>
          <w:b/>
          <w:bCs/>
          <w:sz w:val="28"/>
          <w:szCs w:val="28"/>
          <w:lang w:val="uk-UA"/>
        </w:rPr>
        <w:t xml:space="preserve"> Відповідальність</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16"/>
          <w:szCs w:val="16"/>
          <w:lang w:val="uk-UA"/>
        </w:rPr>
      </w:pPr>
    </w:p>
    <w:p w:rsidR="007C2389" w:rsidRDefault="007C2389">
      <w:pPr>
        <w:widowControl w:val="0"/>
        <w:shd w:val="clear" w:color="auto" w:fill="FFFFFF"/>
        <w:tabs>
          <w:tab w:val="left" w:pos="426"/>
        </w:tabs>
        <w:autoSpaceDE w:val="0"/>
        <w:autoSpaceDN w:val="0"/>
        <w:adjustRightInd w:val="0"/>
        <w:spacing w:after="0" w:line="298" w:lineRule="exact"/>
        <w:ind w:right="24"/>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Начальник відділу несе відповідальність за:</w:t>
      </w:r>
    </w:p>
    <w:p w:rsidR="007C2389" w:rsidRDefault="007C238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4</w:t>
      </w:r>
      <w:r>
        <w:rPr>
          <w:rFonts w:ascii="Times New Roman CYR" w:hAnsi="Times New Roman CYR" w:cs="Times New Roman CYR"/>
          <w:sz w:val="28"/>
          <w:szCs w:val="28"/>
          <w:lang w:val="uk-UA"/>
        </w:rPr>
        <w:t>.1. Розголошення у будь-який спосіб персональних даних, які були довірені або стали йому відомі у зв</w:t>
      </w:r>
      <w:r>
        <w:rPr>
          <w:rFonts w:ascii="Times New Roman CYR" w:hAnsi="Times New Roman CYR" w:cs="Times New Roman CYR"/>
          <w:sz w:val="28"/>
          <w:szCs w:val="28"/>
        </w:rPr>
        <w:t>’</w:t>
      </w:r>
      <w:r>
        <w:rPr>
          <w:rFonts w:ascii="Times New Roman CYR" w:hAnsi="Times New Roman CYR" w:cs="Times New Roman CYR"/>
          <w:sz w:val="28"/>
          <w:szCs w:val="28"/>
          <w:lang w:val="uk-UA"/>
        </w:rPr>
        <w:t>язку з виконанням службових обов</w:t>
      </w:r>
      <w:r>
        <w:rPr>
          <w:rFonts w:ascii="Times New Roman CYR" w:hAnsi="Times New Roman CYR" w:cs="Times New Roman CYR"/>
          <w:sz w:val="28"/>
          <w:szCs w:val="28"/>
        </w:rPr>
        <w:t>’</w:t>
      </w:r>
      <w:r>
        <w:rPr>
          <w:rFonts w:ascii="Times New Roman CYR" w:hAnsi="Times New Roman CYR" w:cs="Times New Roman CYR"/>
          <w:sz w:val="28"/>
          <w:szCs w:val="28"/>
          <w:lang w:val="uk-UA"/>
        </w:rPr>
        <w:t>язків.</w:t>
      </w:r>
    </w:p>
    <w:p w:rsidR="007C2389" w:rsidRDefault="007C2389">
      <w:pPr>
        <w:widowControl w:val="0"/>
        <w:shd w:val="clear" w:color="auto" w:fill="FFFFFF"/>
        <w:tabs>
          <w:tab w:val="left" w:pos="426"/>
        </w:tabs>
        <w:autoSpaceDE w:val="0"/>
        <w:autoSpaceDN w:val="0"/>
        <w:adjustRightInd w:val="0"/>
        <w:spacing w:after="0" w:line="298" w:lineRule="exact"/>
        <w:ind w:right="24"/>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4.2. Порушення норм етики поведінки посадової особи місцевого самоврядування та обмежень, пов</w:t>
      </w:r>
      <w:r>
        <w:rPr>
          <w:rFonts w:ascii="Times New Roman CYR" w:hAnsi="Times New Roman CYR" w:cs="Times New Roman CYR"/>
          <w:sz w:val="28"/>
          <w:szCs w:val="28"/>
        </w:rPr>
        <w:t>’</w:t>
      </w:r>
      <w:r>
        <w:rPr>
          <w:rFonts w:ascii="Times New Roman CYR" w:hAnsi="Times New Roman CYR" w:cs="Times New Roman CYR"/>
          <w:sz w:val="28"/>
          <w:szCs w:val="28"/>
          <w:lang w:val="uk-UA"/>
        </w:rPr>
        <w:t>язаних з прийняттям на службу в органи місцевого самоврядування.</w:t>
      </w:r>
    </w:p>
    <w:p w:rsidR="007C2389" w:rsidRDefault="007C2389">
      <w:pPr>
        <w:widowControl w:val="0"/>
        <w:shd w:val="clear" w:color="auto" w:fill="FFFFFF"/>
        <w:tabs>
          <w:tab w:val="left" w:pos="426"/>
        </w:tabs>
        <w:autoSpaceDE w:val="0"/>
        <w:autoSpaceDN w:val="0"/>
        <w:adjustRightInd w:val="0"/>
        <w:spacing w:after="0" w:line="298" w:lineRule="exact"/>
        <w:ind w:right="24"/>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4.3. Порушення вимог Закону України </w:t>
      </w:r>
      <w:r>
        <w:rPr>
          <w:rFonts w:ascii="Times New Roman CYR" w:hAnsi="Times New Roman CYR" w:cs="Times New Roman CYR"/>
          <w:sz w:val="28"/>
          <w:szCs w:val="28"/>
        </w:rPr>
        <w:t>“</w:t>
      </w:r>
      <w:r>
        <w:rPr>
          <w:rFonts w:ascii="Times New Roman CYR" w:hAnsi="Times New Roman CYR" w:cs="Times New Roman CYR"/>
          <w:sz w:val="28"/>
          <w:szCs w:val="28"/>
          <w:lang w:val="uk-UA"/>
        </w:rPr>
        <w:t>Про запобігання корупції</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Закону України </w:t>
      </w:r>
      <w:r>
        <w:rPr>
          <w:rFonts w:ascii="Times New Roman CYR" w:hAnsi="Times New Roman CYR" w:cs="Times New Roman CYR"/>
          <w:sz w:val="28"/>
          <w:szCs w:val="28"/>
        </w:rPr>
        <w:t>“</w:t>
      </w:r>
      <w:r>
        <w:rPr>
          <w:rFonts w:ascii="Times New Roman CYR" w:hAnsi="Times New Roman CYR" w:cs="Times New Roman CYR"/>
          <w:sz w:val="28"/>
          <w:szCs w:val="28"/>
          <w:lang w:val="uk-UA"/>
        </w:rPr>
        <w:t>Про державну службу</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 Закону України </w:t>
      </w:r>
      <w:r>
        <w:rPr>
          <w:rFonts w:ascii="Times New Roman CYR" w:hAnsi="Times New Roman CYR" w:cs="Times New Roman CYR"/>
          <w:sz w:val="28"/>
          <w:szCs w:val="28"/>
        </w:rPr>
        <w:t>“</w:t>
      </w:r>
      <w:r>
        <w:rPr>
          <w:rFonts w:ascii="Times New Roman CYR" w:hAnsi="Times New Roman CYR" w:cs="Times New Roman CYR"/>
          <w:sz w:val="28"/>
          <w:szCs w:val="28"/>
          <w:lang w:val="uk-UA"/>
        </w:rPr>
        <w:t>Про службу в органах місцевого самоврядування</w:t>
      </w:r>
      <w:r>
        <w:rPr>
          <w:rFonts w:ascii="Times New Roman CYR" w:hAnsi="Times New Roman CYR" w:cs="Times New Roman CYR"/>
          <w:sz w:val="28"/>
          <w:szCs w:val="28"/>
        </w:rPr>
        <w:t>”</w:t>
      </w:r>
      <w:r>
        <w:rPr>
          <w:rFonts w:ascii="Times New Roman CYR" w:hAnsi="Times New Roman CYR" w:cs="Times New Roman CYR"/>
          <w:sz w:val="28"/>
          <w:szCs w:val="28"/>
          <w:lang w:val="uk-UA"/>
        </w:rPr>
        <w:t>.</w:t>
      </w:r>
    </w:p>
    <w:p w:rsidR="007C2389" w:rsidRDefault="007C2389">
      <w:pPr>
        <w:widowControl w:val="0"/>
        <w:shd w:val="clear" w:color="auto" w:fill="FFFFFF"/>
        <w:tabs>
          <w:tab w:val="left" w:pos="426"/>
        </w:tabs>
        <w:autoSpaceDE w:val="0"/>
        <w:autoSpaceDN w:val="0"/>
        <w:adjustRightInd w:val="0"/>
        <w:spacing w:after="0" w:line="298" w:lineRule="exact"/>
        <w:ind w:right="24"/>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4.4 Порушення правил внутрішного трудового розпорядку Управління та покладених на нього службових обов</w:t>
      </w:r>
      <w:r>
        <w:rPr>
          <w:rFonts w:ascii="Times New Roman CYR" w:hAnsi="Times New Roman CYR" w:cs="Times New Roman CYR"/>
          <w:sz w:val="28"/>
          <w:szCs w:val="28"/>
        </w:rPr>
        <w:t>’</w:t>
      </w:r>
      <w:r>
        <w:rPr>
          <w:rFonts w:ascii="Times New Roman CYR" w:hAnsi="Times New Roman CYR" w:cs="Times New Roman CYR"/>
          <w:sz w:val="28"/>
          <w:szCs w:val="28"/>
          <w:lang w:val="uk-UA"/>
        </w:rPr>
        <w:t>язків.</w:t>
      </w:r>
    </w:p>
    <w:p w:rsidR="007C2389" w:rsidRDefault="007C2389">
      <w:pPr>
        <w:widowControl w:val="0"/>
        <w:shd w:val="clear" w:color="auto" w:fill="FFFFFF"/>
        <w:tabs>
          <w:tab w:val="left" w:pos="426"/>
        </w:tabs>
        <w:autoSpaceDE w:val="0"/>
        <w:autoSpaceDN w:val="0"/>
        <w:adjustRightInd w:val="0"/>
        <w:spacing w:after="0" w:line="298" w:lineRule="exact"/>
        <w:ind w:right="24"/>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Заміщення</w:t>
      </w:r>
    </w:p>
    <w:p w:rsidR="007C2389" w:rsidRDefault="007C2389">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C2389" w:rsidRDefault="007C238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5.1. На час відсутності начальника відділу </w:t>
      </w:r>
      <w:r>
        <w:rPr>
          <w:rFonts w:ascii="Times New Roman CYR" w:hAnsi="Times New Roman CYR" w:cs="Times New Roman CYR"/>
          <w:sz w:val="28"/>
          <w:szCs w:val="28"/>
          <w:lang w:val="uk-UA"/>
        </w:rPr>
        <w:t xml:space="preserve">надання всіх видів соціальної допомоги м. Стебник </w:t>
      </w:r>
      <w:r>
        <w:rPr>
          <w:rFonts w:ascii="Times New Roman CYR" w:hAnsi="Times New Roman CYR" w:cs="Times New Roman CYR"/>
          <w:sz w:val="28"/>
          <w:szCs w:val="28"/>
        </w:rPr>
        <w:t xml:space="preserve">у зв'язку з відпусткою, хворобою та іншими причинами, його обов'язки виконує  головний спеціаліст </w:t>
      </w:r>
      <w:r>
        <w:rPr>
          <w:rFonts w:ascii="Times New Roman CYR" w:hAnsi="Times New Roman CYR" w:cs="Times New Roman CYR"/>
          <w:sz w:val="28"/>
          <w:szCs w:val="28"/>
          <w:lang w:val="uk-UA"/>
        </w:rPr>
        <w:t>сектору прийняття рішень</w:t>
      </w:r>
      <w:r>
        <w:rPr>
          <w:rFonts w:ascii="Times New Roman CYR" w:hAnsi="Times New Roman CYR" w:cs="Times New Roman CYR"/>
          <w:sz w:val="28"/>
          <w:szCs w:val="28"/>
        </w:rPr>
        <w:t>.</w:t>
      </w: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 інструкцією ознайомлена:                                                     Л. Кулинич</w:t>
      </w: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16"/>
          <w:szCs w:val="16"/>
        </w:rPr>
      </w:pPr>
    </w:p>
    <w:p w:rsidR="007C2389" w:rsidRDefault="007C2389">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“_____”_______________________</w:t>
      </w:r>
      <w:r>
        <w:rPr>
          <w:rFonts w:ascii="Times New Roman CYR" w:hAnsi="Times New Roman CYR" w:cs="Times New Roman CYR"/>
          <w:b/>
          <w:bCs/>
          <w:sz w:val="28"/>
          <w:szCs w:val="28"/>
          <w:lang w:val="uk-UA"/>
        </w:rPr>
        <w:t>_</w:t>
      </w:r>
      <w:r>
        <w:rPr>
          <w:rFonts w:ascii="Times New Roman CYR" w:hAnsi="Times New Roman CYR" w:cs="Times New Roman CYR"/>
          <w:b/>
          <w:bCs/>
          <w:sz w:val="28"/>
          <w:szCs w:val="28"/>
        </w:rPr>
        <w:t>_</w:t>
      </w:r>
      <w:r>
        <w:rPr>
          <w:rFonts w:ascii="Times New Roman CYR" w:hAnsi="Times New Roman CYR" w:cs="Times New Roman CYR"/>
          <w:b/>
          <w:bCs/>
          <w:sz w:val="28"/>
          <w:szCs w:val="28"/>
          <w:lang w:val="uk-UA"/>
        </w:rPr>
        <w:t>2023 р.</w:t>
      </w: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28"/>
          <w:szCs w:val="28"/>
          <w:lang w:val="uk-UA"/>
        </w:rPr>
      </w:pPr>
      <w:r>
        <w:rPr>
          <w:rFonts w:ascii="Times New Roman CYR" w:hAnsi="Times New Roman CYR" w:cs="Times New Roman CYR"/>
          <w:sz w:val="28"/>
          <w:szCs w:val="28"/>
        </w:rPr>
        <w:t xml:space="preserve">                                                                                         </w:t>
      </w:r>
    </w:p>
    <w:p w:rsidR="007C2389" w:rsidRDefault="007C2389">
      <w:pPr>
        <w:widowControl w:val="0"/>
        <w:tabs>
          <w:tab w:val="left" w:pos="7880"/>
        </w:tabs>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tabs>
          <w:tab w:val="left" w:pos="7880"/>
        </w:tabs>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rPr>
          <w:rFonts w:ascii="Courier New CYR" w:hAnsi="Courier New CYR" w:cs="Courier New CYR"/>
          <w:sz w:val="28"/>
          <w:szCs w:val="28"/>
          <w:lang w:val="uk-UA"/>
        </w:rPr>
      </w:pP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28"/>
          <w:szCs w:val="28"/>
          <w:lang w:val="uk-UA"/>
        </w:rPr>
      </w:pP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28"/>
          <w:szCs w:val="28"/>
          <w:lang w:val="uk-UA"/>
        </w:rPr>
      </w:pP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28"/>
          <w:szCs w:val="28"/>
          <w:lang w:val="uk-UA"/>
        </w:rPr>
      </w:pPr>
    </w:p>
    <w:p w:rsidR="007C2389" w:rsidRDefault="007C2389">
      <w:pPr>
        <w:widowControl w:val="0"/>
        <w:autoSpaceDE w:val="0"/>
        <w:autoSpaceDN w:val="0"/>
        <w:adjustRightInd w:val="0"/>
        <w:spacing w:after="0" w:line="240" w:lineRule="auto"/>
        <w:rPr>
          <w:rFonts w:ascii="Times New Roman CYR" w:hAnsi="Times New Roman CYR" w:cs="Times New Roman CYR"/>
          <w:sz w:val="24"/>
          <w:szCs w:val="24"/>
          <w:lang w:val="uk-UA"/>
        </w:rPr>
      </w:pPr>
    </w:p>
    <w:p w:rsidR="007C2389" w:rsidRDefault="007C2389">
      <w:pPr>
        <w:widowControl w:val="0"/>
        <w:autoSpaceDE w:val="0"/>
        <w:autoSpaceDN w:val="0"/>
        <w:adjustRightInd w:val="0"/>
        <w:spacing w:after="0" w:line="240" w:lineRule="auto"/>
        <w:ind w:left="-567"/>
        <w:jc w:val="both"/>
        <w:rPr>
          <w:rFonts w:ascii="Times New Roman CYR" w:hAnsi="Times New Roman CYR" w:cs="Times New Roman CYR"/>
          <w:sz w:val="28"/>
          <w:szCs w:val="28"/>
        </w:rPr>
      </w:pPr>
    </w:p>
    <w:p w:rsidR="007C2389" w:rsidRDefault="007C2389">
      <w:pPr>
        <w:widowControl w:val="0"/>
        <w:autoSpaceDE w:val="0"/>
        <w:autoSpaceDN w:val="0"/>
        <w:adjustRightInd w:val="0"/>
        <w:spacing w:after="0" w:line="240" w:lineRule="auto"/>
        <w:jc w:val="right"/>
        <w:rPr>
          <w:rFonts w:ascii="Times New Roman CYR" w:hAnsi="Times New Roman CYR" w:cs="Times New Roman CYR"/>
          <w:b/>
          <w:bCs/>
          <w:sz w:val="28"/>
          <w:szCs w:val="28"/>
          <w:lang w:val="uk-UA"/>
        </w:rPr>
      </w:pPr>
      <w:r>
        <w:rPr>
          <w:rFonts w:ascii="Times New Roman CYR" w:hAnsi="Times New Roman CYR" w:cs="Times New Roman CYR"/>
          <w:sz w:val="28"/>
          <w:szCs w:val="28"/>
        </w:rPr>
        <w:t xml:space="preserve">                                                                 </w:t>
      </w:r>
    </w:p>
    <w:p w:rsidR="007C2389" w:rsidRDefault="007C2389">
      <w:pPr>
        <w:widowControl w:val="0"/>
        <w:autoSpaceDE w:val="0"/>
        <w:autoSpaceDN w:val="0"/>
        <w:adjustRightInd w:val="0"/>
        <w:spacing w:after="0" w:line="240" w:lineRule="auto"/>
        <w:jc w:val="both"/>
        <w:rPr>
          <w:rFonts w:ascii="Times New Roman CYR" w:hAnsi="Times New Roman CYR" w:cs="Times New Roman CYR"/>
          <w:b/>
          <w:bCs/>
          <w:sz w:val="28"/>
          <w:szCs w:val="28"/>
          <w:lang w:val="uk-UA"/>
        </w:rPr>
      </w:pPr>
    </w:p>
    <w:sectPr w:rsidR="007C2389" w:rsidSect="00DE6678">
      <w:pgSz w:w="12240" w:h="15840"/>
      <w:pgMar w:top="1134" w:right="850" w:bottom="1134" w:left="1701"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04003"/>
    <w:multiLevelType w:val="singleLevel"/>
    <w:tmpl w:val="ED9AC350"/>
    <w:lvl w:ilvl="0">
      <w:start w:val="1"/>
      <w:numFmt w:val="upperRoman"/>
      <w:lvlText w:val="%1."/>
      <w:legacy w:legacy="1" w:legacySpace="0" w:legacyIndent="360"/>
      <w:lvlJc w:val="left"/>
      <w:rPr>
        <w:rFonts w:ascii="Times New Roman CYR" w:hAnsi="Times New Roman CYR" w:cs="Times New Roman CYR" w:hint="default"/>
      </w:rPr>
    </w:lvl>
  </w:abstractNum>
  <w:abstractNum w:abstractNumId="1">
    <w:nsid w:val="5C863A0B"/>
    <w:multiLevelType w:val="singleLevel"/>
    <w:tmpl w:val="ED9AC350"/>
    <w:lvl w:ilvl="0">
      <w:start w:val="1"/>
      <w:numFmt w:val="upperRoman"/>
      <w:lvlText w:val="%1."/>
      <w:legacy w:legacy="1" w:legacySpace="0" w:legacyIndent="360"/>
      <w:lvlJc w:val="left"/>
      <w:rPr>
        <w:rFonts w:ascii="Times New Roman CYR" w:hAnsi="Times New Roman CYR" w:cs="Times New Roman CYR" w:hint="default"/>
      </w:rPr>
    </w:lvl>
  </w:abstractNum>
  <w:abstractNum w:abstractNumId="2">
    <w:nsid w:val="75150AB8"/>
    <w:multiLevelType w:val="singleLevel"/>
    <w:tmpl w:val="BFB8A762"/>
    <w:lvl w:ilvl="0">
      <w:start w:val="2"/>
      <w:numFmt w:val="upperRoman"/>
      <w:lvlText w:val="%1."/>
      <w:legacy w:legacy="1" w:legacySpace="0" w:legacyIndent="360"/>
      <w:lvlJc w:val="left"/>
      <w:rPr>
        <w:rFonts w:ascii="Times New Roman CYR" w:hAnsi="Times New Roman CYR" w:cs="Times New Roman CYR" w:hint="default"/>
      </w:rPr>
    </w:lvl>
  </w:abstractNum>
  <w:abstractNum w:abstractNumId="3">
    <w:nsid w:val="761E1C7F"/>
    <w:multiLevelType w:val="singleLevel"/>
    <w:tmpl w:val="ED9AC350"/>
    <w:lvl w:ilvl="0">
      <w:start w:val="1"/>
      <w:numFmt w:val="upperRoman"/>
      <w:lvlText w:val="%1."/>
      <w:legacy w:legacy="1" w:legacySpace="0" w:legacyIndent="360"/>
      <w:lvlJc w:val="left"/>
      <w:rPr>
        <w:rFonts w:ascii="Times New Roman CYR" w:hAnsi="Times New Roman CYR" w:cs="Times New Roman CYR" w:hint="default"/>
      </w:rPr>
    </w:lvl>
  </w:abstractNum>
  <w:abstractNum w:abstractNumId="4">
    <w:nsid w:val="7A7811F7"/>
    <w:multiLevelType w:val="singleLevel"/>
    <w:tmpl w:val="ED9AC350"/>
    <w:lvl w:ilvl="0">
      <w:start w:val="1"/>
      <w:numFmt w:val="upperRoman"/>
      <w:lvlText w:val="%1."/>
      <w:legacy w:legacy="1" w:legacySpace="0" w:legacyIndent="360"/>
      <w:lvlJc w:val="left"/>
      <w:rPr>
        <w:rFonts w:ascii="Times New Roman CYR" w:hAnsi="Times New Roman CYR" w:cs="Times New Roman CYR"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AA7"/>
    <w:rsid w:val="005E1997"/>
    <w:rsid w:val="007C2389"/>
    <w:rsid w:val="00A21836"/>
    <w:rsid w:val="00B2081F"/>
    <w:rsid w:val="00D62AA7"/>
    <w:rsid w:val="00DE667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7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4940</Words>
  <Characters>2816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buhalter</cp:lastModifiedBy>
  <cp:revision>3</cp:revision>
  <dcterms:created xsi:type="dcterms:W3CDTF">2023-07-19T07:32:00Z</dcterms:created>
  <dcterms:modified xsi:type="dcterms:W3CDTF">2023-07-19T13:44:00Z</dcterms:modified>
</cp:coreProperties>
</file>