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95" w:rsidRPr="00F82D95" w:rsidRDefault="00F82D95" w:rsidP="00F82D95">
      <w:pPr>
        <w:shd w:val="clear" w:color="auto" w:fill="FCFCFC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F82D95">
        <w:rPr>
          <w:rFonts w:ascii="inherit" w:eastAsia="Times New Roman" w:hAnsi="inherit" w:cs="Arial"/>
          <w:sz w:val="24"/>
          <w:szCs w:val="24"/>
          <w:bdr w:val="none" w:sz="0" w:space="0" w:color="auto" w:frame="1"/>
        </w:rPr>
        <w:t>Відповідь</w:t>
      </w:r>
      <w:proofErr w:type="spellEnd"/>
    </w:p>
    <w:p w:rsidR="00F82D95" w:rsidRPr="00F82D95" w:rsidRDefault="00F82D95" w:rsidP="00F82D95">
      <w:pPr>
        <w:shd w:val="clear" w:color="auto" w:fill="FCFCFC"/>
        <w:spacing w:before="240" w:after="24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F82D95">
        <w:rPr>
          <w:rFonts w:ascii="Arial" w:eastAsia="Times New Roman" w:hAnsi="Arial" w:cs="Arial"/>
          <w:b/>
          <w:bCs/>
          <w:sz w:val="24"/>
          <w:szCs w:val="24"/>
        </w:rPr>
        <w:t>Шановний</w:t>
      </w:r>
      <w:proofErr w:type="spellEnd"/>
      <w:r w:rsidRPr="00F82D9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b/>
          <w:bCs/>
          <w:sz w:val="24"/>
          <w:szCs w:val="24"/>
        </w:rPr>
        <w:t>Олеже</w:t>
      </w:r>
      <w:proofErr w:type="spellEnd"/>
      <w:r w:rsidRPr="00F82D9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b/>
          <w:bCs/>
          <w:sz w:val="24"/>
          <w:szCs w:val="24"/>
        </w:rPr>
        <w:t>Богдановичу</w:t>
      </w:r>
      <w:proofErr w:type="spellEnd"/>
      <w:r w:rsidRPr="00F82D95">
        <w:rPr>
          <w:rFonts w:ascii="Arial" w:eastAsia="Times New Roman" w:hAnsi="Arial" w:cs="Arial"/>
          <w:b/>
          <w:bCs/>
          <w:sz w:val="24"/>
          <w:szCs w:val="24"/>
        </w:rPr>
        <w:t>!</w:t>
      </w:r>
    </w:p>
    <w:p w:rsidR="00F82D95" w:rsidRPr="00F82D95" w:rsidRDefault="00F82D95" w:rsidP="00F82D95">
      <w:pPr>
        <w:shd w:val="clear" w:color="auto" w:fill="FCFCFC"/>
        <w:spacing w:before="240" w:after="24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F82D95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Ваше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депутатське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звернення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від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13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квітня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2016 р. №32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щодо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правомірності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будівництва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яке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розпочато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розі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вулиць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Лесі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Українки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і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Пилипа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Орлика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навпроти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магазину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Рукавичка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»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поблизу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Хоральної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Синагоги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Дрогобицька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міська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рада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повідомляє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наступне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>.</w:t>
      </w:r>
    </w:p>
    <w:p w:rsidR="00F82D95" w:rsidRPr="00F82D95" w:rsidRDefault="00F82D95" w:rsidP="00F82D95">
      <w:pPr>
        <w:shd w:val="clear" w:color="auto" w:fill="FCFCFC"/>
        <w:spacing w:before="240" w:after="240" w:line="360" w:lineRule="auto"/>
        <w:textAlignment w:val="baseline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F82D95">
        <w:rPr>
          <w:rFonts w:ascii="Arial" w:eastAsia="Times New Roman" w:hAnsi="Arial" w:cs="Arial"/>
          <w:sz w:val="24"/>
          <w:szCs w:val="24"/>
        </w:rPr>
        <w:t>Щодо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надання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інформації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про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факт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розробки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та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затвердження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історико-містобудівного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обґрунтування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будівництва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яке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розпочала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фізична-особа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Чапля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Л.Т.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розі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</w:rPr>
        <w:t>вул</w:t>
      </w:r>
      <w:proofErr w:type="spellEnd"/>
      <w:r w:rsidRPr="00F82D9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F82D95">
        <w:rPr>
          <w:rFonts w:ascii="Arial" w:eastAsia="Times New Roman" w:hAnsi="Arial" w:cs="Arial"/>
          <w:sz w:val="24"/>
          <w:szCs w:val="24"/>
          <w:lang w:val="ru-RU"/>
        </w:rPr>
        <w:t>Л.Українки</w:t>
      </w:r>
      <w:proofErr w:type="spellEnd"/>
      <w:r w:rsidRPr="00F82D95">
        <w:rPr>
          <w:rFonts w:ascii="Arial" w:eastAsia="Times New Roman" w:hAnsi="Arial" w:cs="Arial"/>
          <w:sz w:val="24"/>
          <w:szCs w:val="24"/>
          <w:lang w:val="ru-RU"/>
        </w:rPr>
        <w:t xml:space="preserve"> та </w:t>
      </w:r>
      <w:proofErr w:type="spellStart"/>
      <w:r w:rsidRPr="00F82D95">
        <w:rPr>
          <w:rFonts w:ascii="Arial" w:eastAsia="Times New Roman" w:hAnsi="Arial" w:cs="Arial"/>
          <w:sz w:val="24"/>
          <w:szCs w:val="24"/>
          <w:lang w:val="ru-RU"/>
        </w:rPr>
        <w:t>П.Орлика</w:t>
      </w:r>
      <w:proofErr w:type="spellEnd"/>
      <w:r w:rsidRPr="00F82D95">
        <w:rPr>
          <w:rFonts w:ascii="Arial" w:eastAsia="Times New Roman" w:hAnsi="Arial" w:cs="Arial"/>
          <w:sz w:val="24"/>
          <w:szCs w:val="24"/>
          <w:lang w:val="ru-RU"/>
        </w:rPr>
        <w:t xml:space="preserve">, то у гр. </w:t>
      </w:r>
      <w:proofErr w:type="spellStart"/>
      <w:r w:rsidRPr="00F82D95">
        <w:rPr>
          <w:rFonts w:ascii="Arial" w:eastAsia="Times New Roman" w:hAnsi="Arial" w:cs="Arial"/>
          <w:sz w:val="24"/>
          <w:szCs w:val="24"/>
          <w:lang w:val="ru-RU"/>
        </w:rPr>
        <w:t>Чаплі</w:t>
      </w:r>
      <w:proofErr w:type="spellEnd"/>
      <w:r w:rsidRPr="00F82D95">
        <w:rPr>
          <w:rFonts w:ascii="Arial" w:eastAsia="Times New Roman" w:hAnsi="Arial" w:cs="Arial"/>
          <w:sz w:val="24"/>
          <w:szCs w:val="24"/>
          <w:lang w:val="ru-RU"/>
        </w:rPr>
        <w:t xml:space="preserve"> Л.Т. є </w:t>
      </w:r>
      <w:proofErr w:type="spellStart"/>
      <w:r w:rsidRPr="00F82D95">
        <w:rPr>
          <w:rFonts w:ascii="Arial" w:eastAsia="Times New Roman" w:hAnsi="Arial" w:cs="Arial"/>
          <w:sz w:val="24"/>
          <w:szCs w:val="24"/>
          <w:lang w:val="ru-RU"/>
        </w:rPr>
        <w:t>всі</w:t>
      </w:r>
      <w:proofErr w:type="spellEnd"/>
      <w:r w:rsidRPr="00F82D9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  <w:lang w:val="ru-RU"/>
        </w:rPr>
        <w:t>необхідні</w:t>
      </w:r>
      <w:proofErr w:type="spellEnd"/>
      <w:r w:rsidRPr="00F82D9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  <w:lang w:val="ru-RU"/>
        </w:rPr>
        <w:t>документи</w:t>
      </w:r>
      <w:proofErr w:type="spellEnd"/>
      <w:r w:rsidRPr="00F82D9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 w:rsidRPr="00F82D95">
        <w:rPr>
          <w:rFonts w:ascii="Arial" w:eastAsia="Times New Roman" w:hAnsi="Arial" w:cs="Arial"/>
          <w:sz w:val="24"/>
          <w:szCs w:val="24"/>
          <w:lang w:val="ru-RU"/>
        </w:rPr>
        <w:t>для початку</w:t>
      </w:r>
      <w:proofErr w:type="gramEnd"/>
      <w:r w:rsidRPr="00F82D9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  <w:lang w:val="ru-RU"/>
        </w:rPr>
        <w:t>будівництва</w:t>
      </w:r>
      <w:proofErr w:type="spellEnd"/>
      <w:r w:rsidRPr="00F82D9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  <w:lang w:val="ru-RU"/>
        </w:rPr>
        <w:t>об’єкта</w:t>
      </w:r>
      <w:proofErr w:type="spellEnd"/>
      <w:r w:rsidRPr="00F82D9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F82D95" w:rsidRPr="00F82D95" w:rsidRDefault="00F82D95" w:rsidP="00F82D95">
      <w:pPr>
        <w:shd w:val="clear" w:color="auto" w:fill="FCFCFC"/>
        <w:spacing w:before="240" w:after="240" w:line="360" w:lineRule="auto"/>
        <w:textAlignment w:val="baseline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F82D95">
        <w:rPr>
          <w:rFonts w:ascii="Arial" w:eastAsia="Times New Roman" w:hAnsi="Arial" w:cs="Arial"/>
          <w:sz w:val="24"/>
          <w:szCs w:val="24"/>
          <w:lang w:val="ru-RU"/>
        </w:rPr>
        <w:t>Дрогобицька</w:t>
      </w:r>
      <w:proofErr w:type="spellEnd"/>
      <w:r w:rsidRPr="00F82D9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  <w:lang w:val="ru-RU"/>
        </w:rPr>
        <w:t>міська</w:t>
      </w:r>
      <w:proofErr w:type="spellEnd"/>
      <w:r w:rsidRPr="00F82D95">
        <w:rPr>
          <w:rFonts w:ascii="Arial" w:eastAsia="Times New Roman" w:hAnsi="Arial" w:cs="Arial"/>
          <w:sz w:val="24"/>
          <w:szCs w:val="24"/>
          <w:lang w:val="ru-RU"/>
        </w:rPr>
        <w:t xml:space="preserve"> рада </w:t>
      </w:r>
      <w:proofErr w:type="spellStart"/>
      <w:r w:rsidRPr="00F82D95">
        <w:rPr>
          <w:rFonts w:ascii="Arial" w:eastAsia="Times New Roman" w:hAnsi="Arial" w:cs="Arial"/>
          <w:sz w:val="24"/>
          <w:szCs w:val="24"/>
          <w:lang w:val="ru-RU"/>
        </w:rPr>
        <w:t>надає</w:t>
      </w:r>
      <w:proofErr w:type="spellEnd"/>
      <w:r w:rsidRPr="00F82D95">
        <w:rPr>
          <w:rFonts w:ascii="Arial" w:eastAsia="Times New Roman" w:hAnsi="Arial" w:cs="Arial"/>
          <w:sz w:val="24"/>
          <w:szCs w:val="24"/>
          <w:lang w:val="ru-RU"/>
        </w:rPr>
        <w:t xml:space="preserve"> Вам </w:t>
      </w:r>
      <w:proofErr w:type="spellStart"/>
      <w:r w:rsidRPr="00F82D95">
        <w:rPr>
          <w:rFonts w:ascii="Arial" w:eastAsia="Times New Roman" w:hAnsi="Arial" w:cs="Arial"/>
          <w:sz w:val="24"/>
          <w:szCs w:val="24"/>
          <w:lang w:val="ru-RU"/>
        </w:rPr>
        <w:t>наступні</w:t>
      </w:r>
      <w:proofErr w:type="spellEnd"/>
      <w:r w:rsidRPr="00F82D9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F82D95">
        <w:rPr>
          <w:rFonts w:ascii="Arial" w:eastAsia="Times New Roman" w:hAnsi="Arial" w:cs="Arial"/>
          <w:sz w:val="24"/>
          <w:szCs w:val="24"/>
          <w:lang w:val="ru-RU"/>
        </w:rPr>
        <w:t>документи</w:t>
      </w:r>
      <w:proofErr w:type="spellEnd"/>
      <w:r w:rsidRPr="00F82D95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F82D95" w:rsidRPr="00F82D95" w:rsidRDefault="00F82D95" w:rsidP="00F82D95">
      <w:pPr>
        <w:numPr>
          <w:ilvl w:val="0"/>
          <w:numId w:val="1"/>
        </w:numPr>
        <w:shd w:val="clear" w:color="auto" w:fill="FCFCFC"/>
        <w:spacing w:after="0" w:line="360" w:lineRule="auto"/>
        <w:textAlignment w:val="baseline"/>
        <w:rPr>
          <w:rFonts w:ascii="inherit" w:eastAsia="Times New Roman" w:hAnsi="inherit" w:cs="Arial"/>
          <w:sz w:val="24"/>
          <w:szCs w:val="24"/>
          <w:lang w:val="ru-RU"/>
        </w:rPr>
      </w:pP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Копія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 </w:t>
      </w: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виписки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 з </w:t>
      </w: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ухвали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 №117 </w:t>
      </w: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від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 30.12.2002 р.</w:t>
      </w:r>
    </w:p>
    <w:p w:rsidR="00F82D95" w:rsidRPr="00F82D95" w:rsidRDefault="00F82D95" w:rsidP="00F82D95">
      <w:pPr>
        <w:numPr>
          <w:ilvl w:val="0"/>
          <w:numId w:val="1"/>
        </w:numPr>
        <w:shd w:val="clear" w:color="auto" w:fill="FCFCFC"/>
        <w:spacing w:after="0" w:line="360" w:lineRule="auto"/>
        <w:textAlignment w:val="baseline"/>
        <w:rPr>
          <w:rFonts w:ascii="inherit" w:eastAsia="Times New Roman" w:hAnsi="inherit" w:cs="Arial"/>
          <w:sz w:val="24"/>
          <w:szCs w:val="24"/>
          <w:lang w:val="ru-RU"/>
        </w:rPr>
      </w:pP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Копія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 акту </w:t>
      </w: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вибору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 </w:t>
      </w: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земельної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 </w:t>
      </w: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ділянки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>.</w:t>
      </w:r>
    </w:p>
    <w:p w:rsidR="00F82D95" w:rsidRPr="00F82D95" w:rsidRDefault="00F82D95" w:rsidP="00F82D95">
      <w:pPr>
        <w:numPr>
          <w:ilvl w:val="0"/>
          <w:numId w:val="1"/>
        </w:numPr>
        <w:shd w:val="clear" w:color="auto" w:fill="FCFCFC"/>
        <w:spacing w:after="0" w:line="360" w:lineRule="auto"/>
        <w:textAlignment w:val="baseline"/>
        <w:rPr>
          <w:rFonts w:ascii="inherit" w:eastAsia="Times New Roman" w:hAnsi="inherit" w:cs="Arial"/>
          <w:sz w:val="24"/>
          <w:szCs w:val="24"/>
          <w:lang w:val="ru-RU"/>
        </w:rPr>
      </w:pP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Копія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 проекту </w:t>
      </w: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відведення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 </w:t>
      </w: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земельної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 </w:t>
      </w: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ділянки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>.</w:t>
      </w:r>
    </w:p>
    <w:p w:rsidR="00F82D95" w:rsidRPr="00F82D95" w:rsidRDefault="00F82D95" w:rsidP="00F82D95">
      <w:pPr>
        <w:numPr>
          <w:ilvl w:val="0"/>
          <w:numId w:val="1"/>
        </w:numPr>
        <w:shd w:val="clear" w:color="auto" w:fill="FCFCFC"/>
        <w:spacing w:after="0" w:line="360" w:lineRule="auto"/>
        <w:textAlignment w:val="baseline"/>
        <w:rPr>
          <w:rFonts w:ascii="inherit" w:eastAsia="Times New Roman" w:hAnsi="inherit" w:cs="Arial"/>
          <w:sz w:val="24"/>
          <w:szCs w:val="24"/>
          <w:lang w:val="ru-RU"/>
        </w:rPr>
      </w:pP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Копія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 </w:t>
      </w: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витягу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 з </w:t>
      </w: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ухвали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 </w:t>
      </w: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від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 28.03.2003 р. №159.</w:t>
      </w:r>
    </w:p>
    <w:p w:rsidR="00F82D95" w:rsidRPr="00F82D95" w:rsidRDefault="00F82D95" w:rsidP="00F82D95">
      <w:pPr>
        <w:numPr>
          <w:ilvl w:val="0"/>
          <w:numId w:val="1"/>
        </w:numPr>
        <w:shd w:val="clear" w:color="auto" w:fill="FCFCFC"/>
        <w:spacing w:after="0" w:line="360" w:lineRule="auto"/>
        <w:textAlignment w:val="baseline"/>
        <w:rPr>
          <w:rFonts w:ascii="inherit" w:eastAsia="Times New Roman" w:hAnsi="inherit" w:cs="Arial"/>
          <w:sz w:val="24"/>
          <w:szCs w:val="24"/>
          <w:lang w:val="ru-RU"/>
        </w:rPr>
      </w:pP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Копія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 акту про </w:t>
      </w: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перенесення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 в натуру проекту </w:t>
      </w: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відведення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 </w:t>
      </w: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земельної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 </w:t>
      </w: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ділянки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>.</w:t>
      </w:r>
    </w:p>
    <w:p w:rsidR="00F82D95" w:rsidRPr="00F82D95" w:rsidRDefault="00F82D95" w:rsidP="00F82D95">
      <w:pPr>
        <w:numPr>
          <w:ilvl w:val="0"/>
          <w:numId w:val="1"/>
        </w:numPr>
        <w:shd w:val="clear" w:color="auto" w:fill="FCFCFC"/>
        <w:spacing w:after="0" w:line="360" w:lineRule="auto"/>
        <w:textAlignment w:val="baseline"/>
        <w:rPr>
          <w:rFonts w:ascii="inherit" w:eastAsia="Times New Roman" w:hAnsi="inherit" w:cs="Arial"/>
          <w:sz w:val="24"/>
          <w:szCs w:val="24"/>
          <w:lang w:val="ru-RU"/>
        </w:rPr>
      </w:pP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Копія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 державного акту на право </w:t>
      </w: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власності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 на </w:t>
      </w: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земельну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 </w:t>
      </w: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ділянку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, </w:t>
      </w: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виданий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 </w:t>
      </w: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Чаплі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 </w:t>
      </w: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Любові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 </w:t>
      </w: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Теофілівні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>.</w:t>
      </w:r>
      <w:bookmarkStart w:id="0" w:name="_GoBack"/>
      <w:bookmarkEnd w:id="0"/>
    </w:p>
    <w:p w:rsidR="00F82D95" w:rsidRPr="00F82D95" w:rsidRDefault="00F82D95" w:rsidP="00F82D95">
      <w:pPr>
        <w:numPr>
          <w:ilvl w:val="0"/>
          <w:numId w:val="1"/>
        </w:numPr>
        <w:shd w:val="clear" w:color="auto" w:fill="FCFCFC"/>
        <w:spacing w:after="0" w:line="360" w:lineRule="auto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F82D95">
        <w:rPr>
          <w:rFonts w:ascii="inherit" w:eastAsia="Times New Roman" w:hAnsi="inherit" w:cs="Arial"/>
          <w:sz w:val="24"/>
          <w:szCs w:val="24"/>
        </w:rPr>
        <w:t>Копія</w:t>
      </w:r>
      <w:proofErr w:type="spellEnd"/>
      <w:r w:rsidRPr="00F82D95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F82D95">
        <w:rPr>
          <w:rFonts w:ascii="inherit" w:eastAsia="Times New Roman" w:hAnsi="inherit" w:cs="Arial"/>
          <w:sz w:val="24"/>
          <w:szCs w:val="24"/>
        </w:rPr>
        <w:t>історико-містобудівного</w:t>
      </w:r>
      <w:proofErr w:type="spellEnd"/>
      <w:r w:rsidRPr="00F82D95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F82D95">
        <w:rPr>
          <w:rFonts w:ascii="inherit" w:eastAsia="Times New Roman" w:hAnsi="inherit" w:cs="Arial"/>
          <w:sz w:val="24"/>
          <w:szCs w:val="24"/>
        </w:rPr>
        <w:t>обґрунтування</w:t>
      </w:r>
      <w:proofErr w:type="spellEnd"/>
      <w:r w:rsidRPr="00F82D95">
        <w:rPr>
          <w:rFonts w:ascii="inherit" w:eastAsia="Times New Roman" w:hAnsi="inherit" w:cs="Arial"/>
          <w:sz w:val="24"/>
          <w:szCs w:val="24"/>
        </w:rPr>
        <w:t>.</w:t>
      </w:r>
    </w:p>
    <w:p w:rsidR="00F82D95" w:rsidRPr="00F82D95" w:rsidRDefault="00F82D95" w:rsidP="00F82D95">
      <w:pPr>
        <w:numPr>
          <w:ilvl w:val="0"/>
          <w:numId w:val="1"/>
        </w:numPr>
        <w:shd w:val="clear" w:color="auto" w:fill="FCFCFC"/>
        <w:spacing w:after="0" w:line="360" w:lineRule="auto"/>
        <w:textAlignment w:val="baseline"/>
        <w:rPr>
          <w:rFonts w:ascii="inherit" w:eastAsia="Times New Roman" w:hAnsi="inherit" w:cs="Arial"/>
          <w:sz w:val="24"/>
          <w:szCs w:val="24"/>
          <w:lang w:val="ru-RU"/>
        </w:rPr>
      </w:pP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Містобудівні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 </w:t>
      </w: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умови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 та </w:t>
      </w: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обмеження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 за № 11 </w:t>
      </w: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від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 24.04.2015р.</w:t>
      </w:r>
    </w:p>
    <w:p w:rsidR="00F82D95" w:rsidRPr="00F82D95" w:rsidRDefault="00F82D95" w:rsidP="00F82D95">
      <w:pPr>
        <w:numPr>
          <w:ilvl w:val="0"/>
          <w:numId w:val="1"/>
        </w:numPr>
        <w:shd w:val="clear" w:color="auto" w:fill="FCFCFC"/>
        <w:spacing w:after="0" w:line="360" w:lineRule="auto"/>
        <w:textAlignment w:val="baseline"/>
        <w:rPr>
          <w:rFonts w:ascii="inherit" w:eastAsia="Times New Roman" w:hAnsi="inherit" w:cs="Arial"/>
          <w:sz w:val="24"/>
          <w:szCs w:val="24"/>
          <w:lang w:val="ru-RU"/>
        </w:rPr>
      </w:pP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Декларація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 на початок </w:t>
      </w: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виконання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 </w:t>
      </w: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будівельних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 </w:t>
      </w: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робіт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 ЛВ</w:t>
      </w:r>
      <w:r w:rsidRPr="00F82D95">
        <w:rPr>
          <w:rFonts w:ascii="inherit" w:eastAsia="Times New Roman" w:hAnsi="inherit" w:cs="Arial"/>
          <w:sz w:val="24"/>
          <w:szCs w:val="24"/>
        </w:rPr>
        <w:t> </w:t>
      </w:r>
      <w:r w:rsidRPr="00F82D95">
        <w:rPr>
          <w:rFonts w:ascii="inherit" w:eastAsia="Times New Roman" w:hAnsi="inherit" w:cs="Arial"/>
          <w:sz w:val="24"/>
          <w:szCs w:val="24"/>
          <w:lang w:val="ru-RU"/>
        </w:rPr>
        <w:t>№</w:t>
      </w:r>
      <w:r w:rsidRPr="00F82D95">
        <w:rPr>
          <w:rFonts w:ascii="inherit" w:eastAsia="Times New Roman" w:hAnsi="inherit" w:cs="Arial"/>
          <w:sz w:val="24"/>
          <w:szCs w:val="24"/>
        </w:rPr>
        <w:t> </w:t>
      </w:r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083160841042 </w:t>
      </w:r>
      <w:proofErr w:type="spellStart"/>
      <w:r w:rsidRPr="00F82D95">
        <w:rPr>
          <w:rFonts w:ascii="inherit" w:eastAsia="Times New Roman" w:hAnsi="inherit" w:cs="Arial"/>
          <w:sz w:val="24"/>
          <w:szCs w:val="24"/>
          <w:lang w:val="ru-RU"/>
        </w:rPr>
        <w:t>від</w:t>
      </w:r>
      <w:proofErr w:type="spellEnd"/>
      <w:r w:rsidRPr="00F82D95">
        <w:rPr>
          <w:rFonts w:ascii="inherit" w:eastAsia="Times New Roman" w:hAnsi="inherit" w:cs="Arial"/>
          <w:sz w:val="24"/>
          <w:szCs w:val="24"/>
          <w:lang w:val="ru-RU"/>
        </w:rPr>
        <w:t xml:space="preserve"> 22.03.2016р.</w:t>
      </w:r>
    </w:p>
    <w:p w:rsidR="00F82D95" w:rsidRPr="00F82D95" w:rsidRDefault="00F82D95" w:rsidP="00F82D95">
      <w:pPr>
        <w:shd w:val="clear" w:color="auto" w:fill="FCFCFC"/>
        <w:spacing w:before="240" w:after="240" w:line="360" w:lineRule="auto"/>
        <w:textAlignment w:val="baseline"/>
        <w:rPr>
          <w:rFonts w:ascii="Arial" w:eastAsia="Times New Roman" w:hAnsi="Arial" w:cs="Arial"/>
          <w:sz w:val="24"/>
          <w:szCs w:val="24"/>
          <w:lang w:val="ru-RU"/>
        </w:rPr>
      </w:pPr>
      <w:r w:rsidRPr="00F82D9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З </w:t>
      </w:r>
      <w:proofErr w:type="spellStart"/>
      <w:r w:rsidRPr="00F82D95">
        <w:rPr>
          <w:rFonts w:ascii="Arial" w:eastAsia="Times New Roman" w:hAnsi="Arial" w:cs="Arial"/>
          <w:b/>
          <w:bCs/>
          <w:sz w:val="24"/>
          <w:szCs w:val="24"/>
          <w:lang w:val="ru-RU"/>
        </w:rPr>
        <w:t>повагою</w:t>
      </w:r>
      <w:proofErr w:type="spellEnd"/>
      <w:r w:rsidRPr="00F82D95">
        <w:rPr>
          <w:rFonts w:ascii="Arial" w:eastAsia="Times New Roman" w:hAnsi="Arial" w:cs="Arial"/>
          <w:b/>
          <w:bCs/>
          <w:sz w:val="24"/>
          <w:szCs w:val="24"/>
          <w:lang w:val="ru-RU"/>
        </w:rPr>
        <w:t>,</w:t>
      </w:r>
    </w:p>
    <w:p w:rsidR="00F82D95" w:rsidRPr="00F82D95" w:rsidRDefault="00F82D95" w:rsidP="00F82D95">
      <w:pPr>
        <w:shd w:val="clear" w:color="auto" w:fill="FCFCFC"/>
        <w:spacing w:before="240" w:after="240" w:line="360" w:lineRule="auto"/>
        <w:textAlignment w:val="baseline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F82D95">
        <w:rPr>
          <w:rFonts w:ascii="Arial" w:eastAsia="Times New Roman" w:hAnsi="Arial" w:cs="Arial"/>
          <w:b/>
          <w:bCs/>
          <w:sz w:val="24"/>
          <w:szCs w:val="24"/>
          <w:lang w:val="ru-RU"/>
        </w:rPr>
        <w:t>міський</w:t>
      </w:r>
      <w:proofErr w:type="spellEnd"/>
      <w:r w:rsidRPr="00F82D9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голова</w:t>
      </w:r>
      <w:r w:rsidRPr="00F82D95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F82D9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F82D95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F82D9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F82D95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F82D9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F82D95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F82D9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F82D95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F82D9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F82D95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F82D9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F82D95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F82D9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F82D95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F82D9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F82D95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F82D9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F82D95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F82D9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F82D95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F82D9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F82D95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F82D9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F82D95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F82D9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F82D95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F82D9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F82D95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F82D9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F82D95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F82D9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Т. Кучма</w:t>
      </w:r>
    </w:p>
    <w:p w:rsidR="00F82D95" w:rsidRPr="00F82D95" w:rsidRDefault="00F82D95" w:rsidP="00F82D95">
      <w:pPr>
        <w:shd w:val="clear" w:color="auto" w:fill="FCFCFC"/>
        <w:spacing w:before="240" w:after="24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F82D95">
        <w:rPr>
          <w:rFonts w:ascii="Arial" w:eastAsia="Times New Roman" w:hAnsi="Arial" w:cs="Arial"/>
          <w:i/>
          <w:iCs/>
          <w:sz w:val="24"/>
          <w:szCs w:val="24"/>
        </w:rPr>
        <w:t>Петранич</w:t>
      </w:r>
      <w:proofErr w:type="spellEnd"/>
    </w:p>
    <w:p w:rsidR="00F82D95" w:rsidRPr="00F82D95" w:rsidRDefault="00F82D95" w:rsidP="00F82D95">
      <w:pPr>
        <w:shd w:val="clear" w:color="auto" w:fill="FCFCFC"/>
        <w:spacing w:before="240" w:after="24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F82D95">
        <w:rPr>
          <w:rFonts w:ascii="Arial" w:eastAsia="Times New Roman" w:hAnsi="Arial" w:cs="Arial"/>
          <w:i/>
          <w:iCs/>
          <w:sz w:val="24"/>
          <w:szCs w:val="24"/>
        </w:rPr>
        <w:t>Пелещак</w:t>
      </w:r>
      <w:proofErr w:type="spellEnd"/>
    </w:p>
    <w:p w:rsidR="00EA46F4" w:rsidRPr="00F82D95" w:rsidRDefault="00F82D95" w:rsidP="00F82D95">
      <w:pPr>
        <w:shd w:val="clear" w:color="auto" w:fill="FCFCFC"/>
        <w:spacing w:before="240" w:after="24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F82D95">
        <w:rPr>
          <w:rFonts w:ascii="Arial" w:eastAsia="Times New Roman" w:hAnsi="Arial" w:cs="Arial"/>
          <w:i/>
          <w:iCs/>
          <w:sz w:val="24"/>
          <w:szCs w:val="24"/>
        </w:rPr>
        <w:t>Свідовська</w:t>
      </w:r>
      <w:proofErr w:type="spellEnd"/>
      <w:r w:rsidRPr="00F82D95">
        <w:rPr>
          <w:rFonts w:ascii="Arial" w:eastAsia="Times New Roman" w:hAnsi="Arial" w:cs="Arial"/>
          <w:i/>
          <w:iCs/>
          <w:sz w:val="24"/>
          <w:szCs w:val="24"/>
        </w:rPr>
        <w:t xml:space="preserve"> 22535 </w:t>
      </w:r>
    </w:p>
    <w:sectPr w:rsidR="00EA46F4" w:rsidRPr="00F82D9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561"/>
    <w:multiLevelType w:val="multilevel"/>
    <w:tmpl w:val="830A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86"/>
    <w:rsid w:val="00205386"/>
    <w:rsid w:val="00EA46F4"/>
    <w:rsid w:val="00F8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DA8E"/>
  <w15:chartTrackingRefBased/>
  <w15:docId w15:val="{4F853C4D-DB75-4613-BCDD-853F658F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>DMR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2019-10-07T11:56:00Z</dcterms:created>
  <dcterms:modified xsi:type="dcterms:W3CDTF">2019-10-07T11:57:00Z</dcterms:modified>
</cp:coreProperties>
</file>