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C0E" w:rsidRDefault="000D4C0E" w:rsidP="000D4C0E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>Підсумок основної діяльності за період</w:t>
      </w:r>
    </w:p>
    <w:p w:rsidR="000D4C0E" w:rsidRDefault="000D4C0E" w:rsidP="000D4C0E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>з 01.01.18р по 31.12.2018</w:t>
      </w:r>
      <w:r w:rsidRPr="00461496">
        <w:rPr>
          <w:rFonts w:ascii="Times New Roman" w:hAnsi="Times New Roman" w:cs="Times New Roman"/>
          <w:b/>
          <w:sz w:val="40"/>
          <w:szCs w:val="40"/>
          <w:u w:val="single"/>
        </w:rPr>
        <w:t>р.</w:t>
      </w:r>
    </w:p>
    <w:p w:rsidR="000D4C0E" w:rsidRPr="00E81D08" w:rsidRDefault="000D4C0E" w:rsidP="000D4C0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81D08">
        <w:rPr>
          <w:rFonts w:ascii="Times New Roman" w:hAnsi="Times New Roman" w:cs="Times New Roman"/>
          <w:sz w:val="28"/>
          <w:szCs w:val="28"/>
        </w:rPr>
        <w:t xml:space="preserve">Інспекторами Муніципальної варти оформлено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160</w:t>
      </w:r>
      <w:r w:rsidRPr="00650BB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приписів</w:t>
      </w:r>
      <w:r w:rsidRPr="00E81D08">
        <w:rPr>
          <w:rFonts w:ascii="Times New Roman" w:hAnsi="Times New Roman" w:cs="Times New Roman"/>
          <w:sz w:val="28"/>
          <w:szCs w:val="28"/>
        </w:rPr>
        <w:t xml:space="preserve"> за фактом вчинення адміністративних правопорушень передбачених </w:t>
      </w:r>
      <w:proofErr w:type="spellStart"/>
      <w:r w:rsidRPr="00E81D08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Pr="00E81D08">
        <w:rPr>
          <w:rFonts w:ascii="Times New Roman" w:hAnsi="Times New Roman" w:cs="Times New Roman"/>
          <w:sz w:val="28"/>
          <w:szCs w:val="28"/>
        </w:rPr>
        <w:t xml:space="preserve"> 152 КУпАП</w:t>
      </w:r>
    </w:p>
    <w:p w:rsidR="000D4C0E" w:rsidRDefault="000D4C0E" w:rsidP="000D4C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«Порушення державних стандартів, норм і правил у сфері благоустрою території населених пунктів». З них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120</w:t>
      </w:r>
      <w:r w:rsidRPr="00650B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приписи (письмові попередження) усунуто особами , які спричинили дані правопорушення добровільно у зв’язку з проведенням роз’яснювальної роботи інспекторів, які дали змогу поповнити міській бюджет міста в сфері розміщення реклами на </w:t>
      </w:r>
      <w:r w:rsidRPr="00AB2D6B">
        <w:rPr>
          <w:rFonts w:ascii="Times New Roman" w:hAnsi="Times New Roman" w:cs="Times New Roman"/>
          <w:b/>
          <w:i/>
          <w:sz w:val="28"/>
          <w:szCs w:val="28"/>
          <w:u w:val="single"/>
        </w:rPr>
        <w:t>340000 грн.</w:t>
      </w:r>
      <w:r>
        <w:rPr>
          <w:rFonts w:ascii="Times New Roman" w:hAnsi="Times New Roman" w:cs="Times New Roman"/>
          <w:sz w:val="28"/>
          <w:szCs w:val="28"/>
        </w:rPr>
        <w:t xml:space="preserve"> В результаті закінчення строку на виконання решти приписів, за фактом вчинення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адмін.правопорушень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було оформлено протоколи за ст. 152 КУпАП. </w:t>
      </w:r>
    </w:p>
    <w:p w:rsidR="000D4C0E" w:rsidRDefault="000D4C0E" w:rsidP="000D4C0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Відповідно до переліку статей КУпАП визначених п.2 ч.1 ст.255 КУпАП та Рішення виконавчого комітету ДМР № 70 від 16.03.2017 р. інспекторами КП «Муніципальна варта» ДМР складено протоколи про адміністративні правопорушення та</w:t>
      </w:r>
      <w:r w:rsidRPr="005161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оформлено</w:t>
      </w:r>
      <w:r w:rsidRPr="005161D6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155</w:t>
      </w:r>
      <w:r w:rsidRPr="00650BB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адміністративних справ</w:t>
      </w:r>
      <w:r>
        <w:rPr>
          <w:rFonts w:ascii="Times New Roman" w:hAnsi="Times New Roman" w:cs="Times New Roman"/>
          <w:sz w:val="28"/>
          <w:szCs w:val="28"/>
        </w:rPr>
        <w:t xml:space="preserve"> , з них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2</w:t>
      </w:r>
      <w:r w:rsidRPr="00030540">
        <w:rPr>
          <w:rFonts w:ascii="Times New Roman" w:hAnsi="Times New Roman" w:cs="Times New Roman"/>
          <w:b/>
          <w:i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перевищення норм утилізації,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43</w:t>
      </w:r>
      <w:r>
        <w:rPr>
          <w:rFonts w:ascii="Times New Roman" w:hAnsi="Times New Roman" w:cs="Times New Roman"/>
          <w:sz w:val="28"/>
          <w:szCs w:val="28"/>
        </w:rPr>
        <w:t xml:space="preserve"> розміщення рекламних носіїв без відповідного дозволу,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91</w:t>
      </w:r>
      <w:r>
        <w:rPr>
          <w:rFonts w:ascii="Times New Roman" w:hAnsi="Times New Roman" w:cs="Times New Roman"/>
          <w:sz w:val="28"/>
          <w:szCs w:val="28"/>
        </w:rPr>
        <w:t xml:space="preserve"> за ст. 152 КУпАП на загальну суму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2911</w:t>
      </w:r>
      <w:r w:rsidRPr="008F3AB5">
        <w:rPr>
          <w:rFonts w:ascii="Times New Roman" w:hAnsi="Times New Roman" w:cs="Times New Roman"/>
          <w:b/>
          <w:i/>
          <w:sz w:val="28"/>
          <w:szCs w:val="28"/>
          <w:u w:val="single"/>
        </w:rPr>
        <w:t>0 грн.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Кількість винесених постанов </w:t>
      </w:r>
      <w:r w:rsidRPr="00932E10">
        <w:rPr>
          <w:rFonts w:ascii="Times New Roman" w:hAnsi="Times New Roman" w:cs="Times New Roman"/>
          <w:b/>
          <w:i/>
          <w:sz w:val="28"/>
          <w:szCs w:val="28"/>
          <w:u w:val="single"/>
        </w:rPr>
        <w:t>70.</w:t>
      </w:r>
    </w:p>
    <w:p w:rsidR="000D4C0E" w:rsidRDefault="000D4C0E" w:rsidP="000D4C0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Інспекторами КП «Муніципальна варта» ДМР складено </w:t>
      </w:r>
      <w:r w:rsidRPr="00726C30">
        <w:rPr>
          <w:rFonts w:ascii="Times New Roman" w:hAnsi="Times New Roman" w:cs="Times New Roman"/>
          <w:b/>
          <w:i/>
          <w:sz w:val="28"/>
          <w:szCs w:val="28"/>
          <w:u w:val="single"/>
        </w:rPr>
        <w:t>101 рапорт</w:t>
      </w:r>
      <w:r>
        <w:rPr>
          <w:rFonts w:ascii="Times New Roman" w:hAnsi="Times New Roman" w:cs="Times New Roman"/>
          <w:sz w:val="28"/>
          <w:szCs w:val="28"/>
        </w:rPr>
        <w:t xml:space="preserve">, з них 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2</w:t>
      </w:r>
      <w:r w:rsidRPr="00030540">
        <w:rPr>
          <w:rFonts w:ascii="Times New Roman" w:hAnsi="Times New Roman" w:cs="Times New Roman"/>
          <w:b/>
          <w:i/>
          <w:sz w:val="28"/>
          <w:szCs w:val="28"/>
          <w:u w:val="single"/>
        </w:rPr>
        <w:t>9</w:t>
      </w:r>
      <w:r w:rsidRPr="00650BB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рапортів</w:t>
      </w:r>
      <w:r>
        <w:rPr>
          <w:rFonts w:ascii="Times New Roman" w:hAnsi="Times New Roman" w:cs="Times New Roman"/>
          <w:sz w:val="28"/>
          <w:szCs w:val="28"/>
        </w:rPr>
        <w:t xml:space="preserve"> пов’язаних з викликами поліції та карети швидкої медичної допомоги, </w:t>
      </w:r>
      <w:r w:rsidRPr="00726C30">
        <w:rPr>
          <w:rFonts w:ascii="Times New Roman" w:hAnsi="Times New Roman" w:cs="Times New Roman"/>
          <w:b/>
          <w:i/>
          <w:sz w:val="28"/>
          <w:szCs w:val="28"/>
          <w:u w:val="single"/>
        </w:rPr>
        <w:t>26 рапортів</w:t>
      </w:r>
      <w:r w:rsidRPr="00726C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щодо неналежного утримання та раціонального використання об’єктів благоустрою,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попереджено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 надано допомоги в розкритті 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26</w:t>
      </w:r>
      <w:r w:rsidRPr="00AB2D6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кримінального злочину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4C0E" w:rsidRPr="0007532F" w:rsidRDefault="000D4C0E" w:rsidP="000D4C0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7532F">
        <w:rPr>
          <w:rFonts w:ascii="Times New Roman" w:hAnsi="Times New Roman" w:cs="Times New Roman"/>
          <w:sz w:val="28"/>
          <w:szCs w:val="28"/>
        </w:rPr>
        <w:t xml:space="preserve">Зафіксовано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32 торговельних об’єкти</w:t>
      </w:r>
      <w:r w:rsidRPr="00650BBF">
        <w:rPr>
          <w:rFonts w:ascii="Times New Roman" w:hAnsi="Times New Roman" w:cs="Times New Roman"/>
          <w:sz w:val="28"/>
          <w:szCs w:val="28"/>
        </w:rPr>
        <w:t>,</w:t>
      </w:r>
      <w:r w:rsidRPr="0007532F">
        <w:rPr>
          <w:rFonts w:ascii="Times New Roman" w:hAnsi="Times New Roman" w:cs="Times New Roman"/>
          <w:sz w:val="28"/>
          <w:szCs w:val="28"/>
        </w:rPr>
        <w:t xml:space="preserve"> які провадять торговельну діяльність через дрібну, дрібно роздрібну торговельну мережу без оформлен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07532F">
        <w:rPr>
          <w:rFonts w:ascii="Times New Roman" w:hAnsi="Times New Roman" w:cs="Times New Roman"/>
          <w:sz w:val="28"/>
          <w:szCs w:val="28"/>
        </w:rPr>
        <w:t xml:space="preserve"> відповідно до встановлених законодавством вимог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7532F">
        <w:rPr>
          <w:rFonts w:ascii="Times New Roman" w:hAnsi="Times New Roman" w:cs="Times New Roman"/>
          <w:sz w:val="28"/>
          <w:szCs w:val="28"/>
        </w:rPr>
        <w:t>торговельн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07532F">
        <w:rPr>
          <w:rFonts w:ascii="Times New Roman" w:hAnsi="Times New Roman" w:cs="Times New Roman"/>
          <w:sz w:val="28"/>
          <w:szCs w:val="28"/>
        </w:rPr>
        <w:t xml:space="preserve"> патент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7532F">
        <w:rPr>
          <w:rFonts w:ascii="Times New Roman" w:hAnsi="Times New Roman" w:cs="Times New Roman"/>
          <w:sz w:val="28"/>
          <w:szCs w:val="28"/>
        </w:rPr>
        <w:t>, ліцензі</w:t>
      </w:r>
      <w:r>
        <w:rPr>
          <w:rFonts w:ascii="Times New Roman" w:hAnsi="Times New Roman" w:cs="Times New Roman"/>
          <w:sz w:val="28"/>
          <w:szCs w:val="28"/>
        </w:rPr>
        <w:t>ї</w:t>
      </w:r>
      <w:r w:rsidRPr="0007532F">
        <w:rPr>
          <w:rFonts w:ascii="Times New Roman" w:hAnsi="Times New Roman" w:cs="Times New Roman"/>
          <w:sz w:val="28"/>
          <w:szCs w:val="28"/>
        </w:rPr>
        <w:t>, сертифікат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7532F">
        <w:rPr>
          <w:rFonts w:ascii="Times New Roman" w:hAnsi="Times New Roman" w:cs="Times New Roman"/>
          <w:sz w:val="28"/>
          <w:szCs w:val="28"/>
        </w:rPr>
        <w:t xml:space="preserve"> відповідності на продукцію, яка підлягає обов’язковій сертифікації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4C0E" w:rsidRPr="00650BBF" w:rsidRDefault="000D4C0E" w:rsidP="000D4C0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Забезпечено охорону публічного порядку на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33</w:t>
      </w:r>
      <w:r w:rsidRPr="00650BB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загальноміських заходах.</w:t>
      </w:r>
    </w:p>
    <w:p w:rsidR="000D4C0E" w:rsidRDefault="000D4C0E" w:rsidP="000D4C0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Опрацьовано та задоволено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19</w:t>
      </w:r>
      <w:r w:rsidRPr="00650BB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звернень</w:t>
      </w:r>
      <w:r>
        <w:rPr>
          <w:rFonts w:ascii="Times New Roman" w:hAnsi="Times New Roman" w:cs="Times New Roman"/>
          <w:sz w:val="28"/>
          <w:szCs w:val="28"/>
        </w:rPr>
        <w:t xml:space="preserve"> мешканців м. Дрогобич.</w:t>
      </w:r>
    </w:p>
    <w:p w:rsidR="000D4C0E" w:rsidRDefault="000D4C0E" w:rsidP="000D4C0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розгляд скеровано </w:t>
      </w:r>
      <w:r w:rsidRPr="00650BBF">
        <w:rPr>
          <w:rFonts w:ascii="Times New Roman" w:hAnsi="Times New Roman" w:cs="Times New Roman"/>
          <w:b/>
          <w:i/>
          <w:sz w:val="28"/>
          <w:szCs w:val="28"/>
          <w:u w:val="single"/>
        </w:rPr>
        <w:t>24 службових записки</w:t>
      </w:r>
      <w:r>
        <w:rPr>
          <w:rFonts w:ascii="Times New Roman" w:hAnsi="Times New Roman" w:cs="Times New Roman"/>
          <w:sz w:val="28"/>
          <w:szCs w:val="28"/>
        </w:rPr>
        <w:t xml:space="preserve"> щодо неналежного утримання та раціонального використання об’єктів благоустрою, порушень у сфері Правил благоустрою м. Дрогобич, та не опрацювань комунальних служб. </w:t>
      </w:r>
    </w:p>
    <w:p w:rsidR="000D4C0E" w:rsidRDefault="000D4C0E" w:rsidP="000D4C0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Згідно рішення міського голови щодо надання допомоги КП «Муніципальна варта» ДМР в охороні громадського порядку у зв’язку з введенням в Україні правового режиму військового стану запроваджено чергування інспекторами з власної ініціативи до 22:00, впроваджено цілодобове чергування  та відеоспостереження центральної частини міста.</w:t>
      </w:r>
    </w:p>
    <w:p w:rsidR="000D4C0E" w:rsidRDefault="000D4C0E" w:rsidP="000D4C0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даному етапі взято  під охорону садочок № 26 «Калинка» м. Стебник де великими зусиллями було припинено неправомірні дії щодо проникнення сторонніх осіб на території та приміщення.</w:t>
      </w:r>
    </w:p>
    <w:p w:rsidR="000D4C0E" w:rsidRDefault="000D4C0E" w:rsidP="000D4C0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Цього року на зароблені кошти від пропускного режиму проведено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співфінансування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 встановленні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боларду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для контролю за в’їздом на центральну площу міста. </w:t>
      </w:r>
    </w:p>
    <w:p w:rsidR="000D4C0E" w:rsidRDefault="000D4C0E" w:rsidP="000D4C0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Розроблено маршрути патрулювання найбільш потенційно небезпечних частин міста </w:t>
      </w:r>
    </w:p>
    <w:p w:rsidR="00B80D38" w:rsidRDefault="00B80D38">
      <w:bookmarkStart w:id="0" w:name="_GoBack"/>
      <w:bookmarkEnd w:id="0"/>
    </w:p>
    <w:sectPr w:rsidR="00B80D3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143549"/>
    <w:multiLevelType w:val="hybridMultilevel"/>
    <w:tmpl w:val="ACC21566"/>
    <w:lvl w:ilvl="0" w:tplc="F3BC38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2C0"/>
    <w:rsid w:val="000D4C0E"/>
    <w:rsid w:val="006902C0"/>
    <w:rsid w:val="00B80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943BC9-9828-4DB5-85DB-A5E908BB7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4C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4C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1807</Words>
  <Characters>1030</Characters>
  <Application>Microsoft Office Word</Application>
  <DocSecurity>0</DocSecurity>
  <Lines>8</Lines>
  <Paragraphs>5</Paragraphs>
  <ScaleCrop>false</ScaleCrop>
  <Company>SPecialiST RePack</Company>
  <LinksUpToDate>false</LinksUpToDate>
  <CharactersWithSpaces>2832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kp.mv.dmr@gmail.com</dc:creator>
  <cp:keywords/>
  <dc:description/>
  <cp:lastModifiedBy>kp.mv.dmr@gmail.com</cp:lastModifiedBy>
  <cp:revision>2</cp:revision>
  <dcterms:created xsi:type="dcterms:W3CDTF">2019-01-16T13:22:00Z</dcterms:created>
  <dcterms:modified xsi:type="dcterms:W3CDTF">2019-01-16T13:22:00Z</dcterms:modified>
</cp:coreProperties>
</file>