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47" w:rsidRPr="007E3A47" w:rsidRDefault="007E3A47" w:rsidP="007E3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 xml:space="preserve">Положення про відділ міського архіву </w:t>
      </w:r>
    </w:p>
    <w:p w:rsidR="007E3A47" w:rsidRPr="007E3A47" w:rsidRDefault="007E3A47" w:rsidP="007E3A4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виконкому Дрогобицької міської ради</w:t>
      </w:r>
    </w:p>
    <w:p w:rsidR="007E3A47" w:rsidRPr="007E3A47" w:rsidRDefault="007E3A47" w:rsidP="007E3A47">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ЗАГАЛЬНІ ПОЛОЖЕННЯ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xml:space="preserve">1.1. Відділ міського архіву виконкому Дрогобицької міської ради (надалі відділ) є відділом виконавчого комітету міської ради їй підзвітним і підконтрольним і підпорядковується  виконавчому комітету міської ради, міському голові та  заступнику міського голови з питань діяльності виконавчих органів, керуючому справами виконкому, з питань здійснення делегованих йому повноважень органів виконавчої влади у галузі архівної справи і діловодства також підконтрольний відповідно Державному архіву Львівської області, Державній архівній службі України (далі </w:t>
      </w:r>
      <w:proofErr w:type="spellStart"/>
      <w:r w:rsidRPr="007E3A47">
        <w:rPr>
          <w:rFonts w:ascii="Times New Roman" w:eastAsia="Times New Roman" w:hAnsi="Times New Roman" w:cs="Times New Roman"/>
          <w:sz w:val="24"/>
          <w:szCs w:val="24"/>
          <w:lang w:eastAsia="uk-UA"/>
        </w:rPr>
        <w:t>–Укрдержархіву</w:t>
      </w:r>
      <w:proofErr w:type="spellEnd"/>
      <w:r w:rsidRPr="007E3A47">
        <w:rPr>
          <w:rFonts w:ascii="Times New Roman" w:eastAsia="Times New Roman" w:hAnsi="Times New Roman" w:cs="Times New Roman"/>
          <w:sz w:val="24"/>
          <w:szCs w:val="24"/>
          <w:lang w:eastAsia="uk-UA"/>
        </w:rPr>
        <w:t>), в порядку, встановленому законом.</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1.2. Відділ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наказами Державної архівної служби України, розпорядженнями голови обласної державної адміністрації, рішеннями обласної, міської рад, рішеннями виконавчого комітету міської ради, розпорядженнями міського голови, цим Положенням та іншими нормативними актами.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lang w:eastAsia="uk-UA"/>
        </w:rPr>
        <w:t> </w:t>
      </w:r>
    </w:p>
    <w:p w:rsidR="007E3A47" w:rsidRPr="007E3A47" w:rsidRDefault="007E3A47" w:rsidP="007E3A47">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ОСНОВНІ ЗАВДАННЯ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lang w:eastAsia="uk-UA"/>
        </w:rPr>
        <w:t> </w:t>
      </w:r>
      <w:r w:rsidRPr="007E3A47">
        <w:rPr>
          <w:rFonts w:ascii="Times New Roman" w:eastAsia="Times New Roman" w:hAnsi="Times New Roman" w:cs="Times New Roman"/>
          <w:sz w:val="24"/>
          <w:szCs w:val="24"/>
          <w:lang w:eastAsia="uk-UA"/>
        </w:rPr>
        <w:t>2.1. Реалізація державної політики у сфері архівної справи і діловодства, здійснення управління архівною справою і діловодством на території міст Дрогобича, Стебника, координація діяльності органів влади, підприємств, установ, організацій усіх форм власності в питаннях архівної справи і діловодства;</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2.2. Внесення до Національного архівного фонду (далі НАФ) архівних документів, що мають місцеве значення, проведення їх державної реєстрації, ведення обліку та зберігання цих документів, а також використання відомостей, що в них містяться;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xml:space="preserve">2.3. Проведення науково-методичної роботи в галузі архівознавства, </w:t>
      </w:r>
      <w:proofErr w:type="spellStart"/>
      <w:r w:rsidRPr="007E3A47">
        <w:rPr>
          <w:rFonts w:ascii="Times New Roman" w:eastAsia="Times New Roman" w:hAnsi="Times New Roman" w:cs="Times New Roman"/>
          <w:sz w:val="24"/>
          <w:szCs w:val="24"/>
          <w:lang w:eastAsia="uk-UA"/>
        </w:rPr>
        <w:t>документознавства</w:t>
      </w:r>
      <w:proofErr w:type="spellEnd"/>
      <w:r w:rsidRPr="007E3A47">
        <w:rPr>
          <w:rFonts w:ascii="Times New Roman" w:eastAsia="Times New Roman" w:hAnsi="Times New Roman" w:cs="Times New Roman"/>
          <w:sz w:val="24"/>
          <w:szCs w:val="24"/>
          <w:lang w:eastAsia="uk-UA"/>
        </w:rPr>
        <w:t>,  упровадження досягнень науки, техніки, передового досвіду в практику діяльності архівних підрозділів;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2.4. Здійснення контролю за діяльністю архівних  підрозділів підприємств, установ, організацій, усіх форм власності і служб діловодства, забезпечення додержання законодавства про Національний архівний фонд та архівні установи;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 </w:t>
      </w:r>
    </w:p>
    <w:p w:rsidR="007E3A47" w:rsidRPr="007E3A47" w:rsidRDefault="007E3A47" w:rsidP="007E3A47">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ОСНОВНІ ФУНКЦІЇ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lang w:eastAsia="uk-UA"/>
        </w:rPr>
        <w:t> </w:t>
      </w:r>
      <w:r w:rsidRPr="007E3A47">
        <w:rPr>
          <w:rFonts w:ascii="Times New Roman" w:eastAsia="Times New Roman" w:hAnsi="Times New Roman" w:cs="Times New Roman"/>
          <w:sz w:val="24"/>
          <w:szCs w:val="24"/>
          <w:lang w:eastAsia="uk-UA"/>
        </w:rPr>
        <w:t>3.1. Відділ складає і за погодженням з Державним архівом Львівської області подає на затвердження міському голові плани розвитку архівної справи в містах Дрогобичі, Стебнику та забезпечує їх виконання;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3.2. Забезпечує облік, зберігання і охорону: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lastRenderedPageBreak/>
        <w:t>- документів Національного архівного фонду, утворених у процесі діяльності існуючих і тих, що діяли раніше на сучасній території міста органів влади, підприємств, установ, організацій, незалежно від форми власності та об'єднань громадян;</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документів особового походження, що надійшли до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фотодокументів та аудіовізуальних документів з історії міста;</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документів переданих в установленому законом порядку на постійне чи тимчасове зберігання підприємствами, установами, організаціями незалежно від форми власності та об'єднань громадян;</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друкованих, ілюстрованих та інших матеріалів, що доповнюють документи відділу і використовуються для довідково-інформаційної роботи;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облікових документів відділу і довідково-інформаційного апарату до документів;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3.3. Організовує роботу з внесенням документів до Національного архівного фонду або вилучення документів з нього фізичних та юридичних осіб незалежно від форм власності, що перебувають у зоні комплектування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3.4. Готує матеріали для проведення Державним архівом Львівської області державної реєстрації документів Національного архівного фонду фізичних і юридичних осіб незалежно від форми власності, що перебувають у зоні комплектування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3.5.Веде державний облік профільних документів Національного архівного фонду незалежно від місця зберігання і форми власності на них, здійснює контроль за їх збереженістю, обліком та використанням відомостей, що в них містяться;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3.6. Організовує роботу, пов’язану з віднесенням профільних документів до Національного архівного фонду або вилучення документів з нього незалежно від місця зберігання і форми власності на них;</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3.7. Організовує роботу щодо віднесення документів Національного архівного фонду до унікальних документів, внесення їх до Державного реєстру національного культурного надбання і страхування;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3.8. Складає і за погодженням з Державним архівом Львівської області подає на затвердження міському голові список підприємств, установ і організацій документи яких підлягають зберіганню у відділі, готує пропозиції щодо уточнення цього списку;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3.9.Інформує Державний архів Львівської області про виявлення архівних документів, що не мають власника або власник яких невідомий, а також про продаж документів Національного архівного фонду з метою реалізації переважного права держави на їх придбання;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3.10. Приймає на зберігання документи Національного архівного фонду від органів місцевого самоврядування, комунальних підприємств, установ, підприємств та організацій міста, а також архівних документів громадян і їх об'єднань;</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3.11.Приймає на зберігання документи органів місцевого самоврядування комунальних підприємств, установ, підприємств та організацій міста, а також архівні документи юридичних і фізичних осіб, що ліквідовуються без визначення правонаступника;</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lastRenderedPageBreak/>
        <w:t>3.12.Контролює та перевіряє роботу архівних підрозділів і служб діловодства в органах виконавчої влади,  на підприємствах, установах, та організаціях незалежно від форми власності, що перебувають у зоні комплектування державного архіву;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3.13. Здійснює контроль за складанням та додержанням номенклатури справ підприємств, установ та організацій незалежно від форми власності та об'єднань громадян, що перебувають у зоні комплектування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3.14.Створює і вдосконалює довідковий апарат до архівних документів, забезпечує автоматизацію інформаційних процесів;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3.15.Інформує органи державної влади, органи місцевого самоврядування,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підприємства, установи і організації про склад і зміст документів, що зберігаються у відділі, надає документи Національного архівного фонду для користування фізичним та юридичним особам публікує, експонує та в іншій формі популяризує архівні документи, а також виконує інші функції спрямовані на ефективне використання відомостей, що містяться в документах Національного архівного фонду;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3.16. Передає за згодою до Державного архіву Львівської області у визначені терміни документи Національного архівного фонду та довідковий апарат до них для постійного зберігання;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3.17. Забезпечує видачу архівних довідок, копій, витяги з документів, що зберігаються у відділі, а громадянам довідки соціально-правового характеру, а також іншим шляхом задовольняє запити фізичних і юридичних осіб щодо використання архівної інформації;</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3.18. Веде зведений облік архівних документів, що зберігають органи місцевого самоврядування, комунальні підприємства, установи і організації джерела комплектування відділу та документів Національного архівного фонду, що належать громадянам, подає належні відомості про них Державному архіву Львівської області;</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3.19. Організовує надання на договірних засадах послуг підприємствам, установам та організаціям, що перебувають у зоні комплектування відділу з науково-технічного опрацювання документів та використання їх інформації, розроблення методичних посібників з архівної справи і діловодства, підвищення кваліфікації працівників архівних підрозділів та служб діловодства підприємств, установ та організацій;</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3.20. Подає міській раді пропозиції щодо створення трудового архіву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 надає консультативно-методичну допомогу в організації діяльності зазначених архівних установ;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3.21 Вивчає, узагальнює і поширює передовий досвід роботи архівних установ ;</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lang w:eastAsia="uk-UA"/>
        </w:rPr>
        <w:t>  </w:t>
      </w:r>
    </w:p>
    <w:p w:rsidR="007E3A47" w:rsidRPr="007E3A47" w:rsidRDefault="007E3A47" w:rsidP="007E3A47">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СТРУКТУРА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4.1. Структура і чисельність відділу затверджується міською радою за поданням міського голови.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4.2. У структуру відділу входить:</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lastRenderedPageBreak/>
        <w:t>- начальник відділу міського архіву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спеціаліст 1-ої категорії відділу міського архіву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Відділ очолює начальник, якого призначає на посаду і звільняє з посади міський голова за погодженням з Державним архівом Львівської області.</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Спеціаліста 1-ої категорії відділу міського архіву призначає на посаду і звільняє з посади міський голова в порядку, встановленому законом.</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Права та обов’язки начальника відділу передбачені Посадовою інструкцією,</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яка затверджується заступником міського голови з питань діяльності виконавчих органів, керуючим справами виконкому.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w:t>
      </w:r>
    </w:p>
    <w:p w:rsidR="007E3A47" w:rsidRPr="007E3A47" w:rsidRDefault="007E3A47" w:rsidP="007E3A47">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ПРАВА</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5.1. Одержувати в установленому порядку від виконавчих органів місцевого самоврядування, підприємств,  установ та організацій незалежно від форми власності, громадян та їх об'єднань інформацію, документи та інші матеріали щодо зберігання і науково-технічного опрацювання документів Національного архівного фонду та ведення діловодства, а від місцевих органів державної  статистики-безкоштовно статистичні дані, необхідні для виконання покладених на нього завдань;</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5.2. Давати у межах своїх повноважень підприємствам, установам і організаціям, що перебувають у зоні комплектування відділу, вказівки щодо роботи їхніх архівних підрозділів та ведення діловодства;</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5.3. Вимагати від власника документів, від часу створення яких минуло понад 50 років, або в інших випадках, передбачених законодавством, подання цих документів для проведення експертизи цінності;</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5.4. Порушувати в установленому порядку питання про зупинення діяльності архівних установ, які не забезпечують збереженості документів Національного архівного фонду або порушують вимоги щодо державної реєстрації цих документів;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5.5. Обмежувати у випадках передбачених законодавством, доступ до документів Національного архівного фонду , що зберігаються у відділі;</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5.6. Скликати наради з питань,  що належать до його компетенції;</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5.7. Відвідувати архівні підрозділи і діловодні служби підприємств, установ та організацій міста незалежно від форм власності, що перебувають у зоні комплектування відділу, а також право доступу до їх документів, за винятком тих, що згідно із законодавством спеціально охороняються;</w:t>
      </w:r>
    </w:p>
    <w:p w:rsidR="007E3A47" w:rsidRPr="007E3A47" w:rsidRDefault="007E3A47" w:rsidP="007E3A47">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u w:val="single"/>
          <w:lang w:eastAsia="uk-UA"/>
        </w:rPr>
        <w:t>ОРГАНІЗАЦІЯ РОБОТИ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6.1. Державний архів у процесі виконання покладених на нього завдань взаємодія з іншими, органами виконавчої влади  та місцевого самоврядування, а також  підприємствами, установами, організаціями та об'єднаннями громадян;</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lastRenderedPageBreak/>
        <w:t>Начальник відділу: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здійснює керівництво діяльністю відділу, несе персональну відповідальність за виконання покладених на відділ завдань;</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визначає посадові обов’язки і ступінь відповідальності його працівників;</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представляє інтереси в галузі архівної справи у відносинах з юридичними та фізичними особами;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планує роботу і аналізує стан її виконання;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розпоряджається коштами відділу в межах затвердженого кошторису витрат на його утримання;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вирішує питання про видачу документів Національного архівного фонду, що зберігаються у відділі , юридичним особам у тимчасове користування поза відділом міського архіву та про доступ користувачів до роботи над документами;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6.2.Для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Державного архіву Львівської області, а також інших питань у відділі створюється експертна комісія;</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6.3. Відділ утримується за рахунок коштів міського бюджету.</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Граничну чисельність, фонд оплати праці працівників, кошторис та штатний розпис відділу затверджується міським головою;</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6.4. Відділ міського архіву виконавчого комітету Дрогобицької міської ради підпорядковується згідно з розподілом обов’язків між керівництвом міської ради ,</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заступнику міського голови з питань діяльності виконавчих органів, керуючому справами виконкому. Відділ має власні бланки і завіряє документи круглою гербовою печаткою виконкому Дрогобицької міської ради;</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sz w:val="24"/>
          <w:szCs w:val="24"/>
          <w:lang w:eastAsia="uk-UA"/>
        </w:rPr>
        <w:t> </w:t>
      </w:r>
    </w:p>
    <w:p w:rsidR="007E3A47" w:rsidRPr="007E3A47" w:rsidRDefault="007E3A47" w:rsidP="007E3A47">
      <w:pPr>
        <w:spacing w:before="100" w:beforeAutospacing="1" w:after="100" w:afterAutospacing="1" w:line="240" w:lineRule="auto"/>
        <w:rPr>
          <w:rFonts w:ascii="Times New Roman" w:eastAsia="Times New Roman" w:hAnsi="Times New Roman" w:cs="Times New Roman"/>
          <w:sz w:val="24"/>
          <w:szCs w:val="24"/>
          <w:lang w:eastAsia="uk-UA"/>
        </w:rPr>
      </w:pPr>
      <w:r w:rsidRPr="007E3A47">
        <w:rPr>
          <w:rFonts w:ascii="Times New Roman" w:eastAsia="Times New Roman" w:hAnsi="Times New Roman" w:cs="Times New Roman"/>
          <w:b/>
          <w:bCs/>
          <w:sz w:val="24"/>
          <w:szCs w:val="24"/>
          <w:lang w:eastAsia="uk-UA"/>
        </w:rPr>
        <w:t>Начальник відділу міського архіву                                          О.Гриньків</w:t>
      </w:r>
    </w:p>
    <w:p w:rsidR="00611551" w:rsidRDefault="00611551">
      <w:bookmarkStart w:id="0" w:name="_GoBack"/>
      <w:bookmarkEnd w:id="0"/>
    </w:p>
    <w:sectPr w:rsidR="00611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493"/>
    <w:multiLevelType w:val="multilevel"/>
    <w:tmpl w:val="EC262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25FB9"/>
    <w:multiLevelType w:val="multilevel"/>
    <w:tmpl w:val="0896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0673B"/>
    <w:multiLevelType w:val="multilevel"/>
    <w:tmpl w:val="1F905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0009C"/>
    <w:multiLevelType w:val="multilevel"/>
    <w:tmpl w:val="0FCEC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6020C"/>
    <w:multiLevelType w:val="multilevel"/>
    <w:tmpl w:val="77C41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8D6FBB"/>
    <w:multiLevelType w:val="multilevel"/>
    <w:tmpl w:val="59884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B4"/>
    <w:rsid w:val="00611551"/>
    <w:rsid w:val="00783CB4"/>
    <w:rsid w:val="007E3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E3A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E3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7645</Words>
  <Characters>4358</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3</cp:revision>
  <dcterms:created xsi:type="dcterms:W3CDTF">2018-05-03T11:18:00Z</dcterms:created>
  <dcterms:modified xsi:type="dcterms:W3CDTF">2018-05-03T11:22:00Z</dcterms:modified>
</cp:coreProperties>
</file>